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Times New Roman" w:hAnsi="Times New Roman" w:cs="Times New Roman"/>
          <w:b/>
          <w:bCs/>
          <w:sz w:val="44"/>
          <w:szCs w:val="44"/>
          <w:lang w:val="en-US" w:eastAsia="zh-CN"/>
        </w:rPr>
      </w:pPr>
    </w:p>
    <w:p>
      <w:pPr>
        <w:jc w:val="center"/>
        <w:rPr>
          <w:rFonts w:hint="eastAsia" w:ascii="Times New Roman" w:hAnsi="Times New Roman" w:cs="Times New Roman"/>
          <w:b/>
          <w:bCs/>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新疆维吾尔自治区残疾人事业发展补助资金中央转移支付2023年度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绩效自评报告</w:t>
      </w:r>
    </w:p>
    <w:p>
      <w:pPr>
        <w:jc w:val="center"/>
        <w:rPr>
          <w:rFonts w:hint="eastAsia" w:ascii="Times New Roman" w:hAnsi="Times New Roman" w:cs="Times New Roman" w:eastAsiaTheme="minorEastAsia"/>
          <w:b/>
          <w:bCs/>
          <w:sz w:val="30"/>
          <w:szCs w:val="30"/>
          <w:highlight w:val="red"/>
          <w:lang w:eastAsia="zh-CN"/>
        </w:rPr>
      </w:pPr>
    </w:p>
    <w:p>
      <w:pPr>
        <w:jc w:val="center"/>
        <w:rPr>
          <w:rFonts w:hint="eastAsia" w:ascii="Times New Roman" w:hAnsi="Times New Roman" w:cs="Times New Roman" w:eastAsiaTheme="minorEastAsia"/>
          <w:b/>
          <w:bCs/>
          <w:sz w:val="30"/>
          <w:szCs w:val="30"/>
          <w:highlight w:val="red"/>
          <w:lang w:eastAsia="zh-CN"/>
        </w:rPr>
      </w:pPr>
    </w:p>
    <w:p>
      <w:pPr>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pStyle w:val="2"/>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pStyle w:val="2"/>
        <w:rPr>
          <w:rFonts w:hint="default" w:ascii="Times New Roman" w:hAnsi="Times New Roman" w:cs="Times New Roman"/>
          <w:b/>
          <w:bCs/>
          <w:sz w:val="30"/>
          <w:szCs w:val="30"/>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rPr>
        <w:t>项目名称：</w:t>
      </w:r>
      <w:r>
        <w:rPr>
          <w:rFonts w:hint="eastAsia" w:ascii="Times New Roman" w:hAnsi="Times New Roman" w:cs="Times New Roman"/>
          <w:b/>
          <w:bCs/>
          <w:sz w:val="30"/>
          <w:szCs w:val="30"/>
          <w:lang w:eastAsia="zh-CN"/>
        </w:rPr>
        <w:t>残疾人事业发展补助资金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cs="Times New Roman"/>
          <w:b/>
          <w:bCs/>
          <w:sz w:val="30"/>
          <w:szCs w:val="30"/>
        </w:rPr>
      </w:pPr>
      <w:r>
        <w:rPr>
          <w:rFonts w:hint="default" w:ascii="Times New Roman" w:hAnsi="Times New Roman" w:cs="Times New Roman"/>
          <w:b/>
          <w:bCs/>
          <w:sz w:val="30"/>
          <w:szCs w:val="30"/>
        </w:rPr>
        <w:t>实施单位：</w:t>
      </w:r>
      <w:r>
        <w:rPr>
          <w:rFonts w:hint="eastAsia" w:ascii="Times New Roman" w:hAnsi="Times New Roman" w:cs="Times New Roman"/>
          <w:b/>
          <w:bCs/>
          <w:sz w:val="30"/>
          <w:szCs w:val="30"/>
          <w:lang w:eastAsia="zh-CN"/>
        </w:rPr>
        <w:t>各地（州、市）</w:t>
      </w:r>
      <w:r>
        <w:rPr>
          <w:rFonts w:hint="default" w:ascii="Times New Roman" w:hAnsi="Times New Roman" w:cs="Times New Roman"/>
          <w:b/>
          <w:bCs/>
          <w:sz w:val="30"/>
          <w:szCs w:val="30"/>
        </w:rPr>
        <w:t>残疾人联合会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textAlignment w:val="auto"/>
        <w:rPr>
          <w:rFonts w:hint="default" w:ascii="Times New Roman" w:hAnsi="Times New Roman" w:cs="Times New Roman"/>
          <w:b/>
          <w:bCs/>
          <w:sz w:val="30"/>
          <w:szCs w:val="30"/>
        </w:rPr>
      </w:pPr>
      <w:r>
        <w:rPr>
          <w:rFonts w:hint="eastAsia"/>
          <w:lang w:val="en-US" w:eastAsia="zh-CN"/>
        </w:rPr>
        <w:t>主管部门：</w:t>
      </w:r>
      <w:r>
        <w:rPr>
          <w:rFonts w:hint="default" w:ascii="Times New Roman" w:hAnsi="Times New Roman" w:cs="Times New Roman"/>
          <w:b/>
          <w:bCs/>
          <w:sz w:val="30"/>
          <w:szCs w:val="30"/>
        </w:rPr>
        <w:t>新疆维吾尔自治区残疾人联合会</w:t>
      </w:r>
    </w:p>
    <w:p>
      <w:pPr>
        <w:pStyle w:val="3"/>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eastAsiaTheme="minorEastAsia"/>
          <w:lang w:val="en-US" w:eastAsia="zh-CN"/>
        </w:rPr>
      </w:pPr>
      <w:r>
        <w:rPr>
          <w:rFonts w:hint="eastAsia" w:ascii="Times New Roman" w:hAnsi="Times New Roman" w:cs="Times New Roman"/>
          <w:b/>
          <w:bCs/>
          <w:sz w:val="30"/>
          <w:szCs w:val="30"/>
          <w:lang w:eastAsia="zh-CN"/>
        </w:rPr>
        <w:t>项目负责人：夏建新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rPr>
      </w:pPr>
      <w:r>
        <w:rPr>
          <w:rFonts w:hint="default" w:ascii="Times New Roman" w:hAnsi="Times New Roman" w:cs="Times New Roman"/>
          <w:b/>
          <w:bCs/>
          <w:sz w:val="30"/>
          <w:szCs w:val="30"/>
        </w:rPr>
        <w:t>填报时间：202</w:t>
      </w:r>
      <w:r>
        <w:rPr>
          <w:rFonts w:hint="eastAsia" w:ascii="Times New Roman" w:hAnsi="Times New Roman" w:cs="Times New Roman"/>
          <w:b/>
          <w:bCs/>
          <w:sz w:val="30"/>
          <w:szCs w:val="30"/>
          <w:lang w:val="en-US" w:eastAsia="zh-CN"/>
        </w:rPr>
        <w:t>4</w:t>
      </w:r>
      <w:r>
        <w:rPr>
          <w:rFonts w:hint="default" w:ascii="Times New Roman" w:hAnsi="Times New Roman" w:cs="Times New Roman"/>
          <w:b/>
          <w:bCs/>
          <w:sz w:val="30"/>
          <w:szCs w:val="30"/>
        </w:rPr>
        <w:t>年</w:t>
      </w:r>
      <w:r>
        <w:rPr>
          <w:rFonts w:hint="default" w:ascii="Times New Roman" w:hAnsi="Times New Roman" w:cs="Times New Roman"/>
          <w:b/>
          <w:bCs/>
          <w:sz w:val="30"/>
          <w:szCs w:val="30"/>
          <w:lang w:val="en-US" w:eastAsia="zh-CN"/>
        </w:rPr>
        <w:t>3</w:t>
      </w:r>
      <w:r>
        <w:rPr>
          <w:rFonts w:hint="default" w:ascii="Times New Roman" w:hAnsi="Times New Roman" w:cs="Times New Roman"/>
          <w:b/>
          <w:bCs/>
          <w:sz w:val="30"/>
          <w:szCs w:val="30"/>
        </w:rPr>
        <w:t>月</w:t>
      </w:r>
      <w:r>
        <w:rPr>
          <w:rFonts w:hint="eastAsia" w:ascii="Times New Roman" w:hAnsi="Times New Roman" w:cs="Times New Roman"/>
          <w:b/>
          <w:bCs/>
          <w:sz w:val="30"/>
          <w:szCs w:val="30"/>
          <w:lang w:val="en-US" w:eastAsia="zh-CN"/>
        </w:rPr>
        <w:t>27</w:t>
      </w:r>
      <w:r>
        <w:rPr>
          <w:rFonts w:hint="default" w:ascii="Times New Roman" w:hAnsi="Times New Roman" w:cs="Times New Roman"/>
          <w:b/>
          <w:bCs/>
          <w:sz w:val="30"/>
          <w:szCs w:val="30"/>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新疆维吾尔自治区残疾人事业发展补助资金</w:t>
      </w:r>
      <w:r>
        <w:rPr>
          <w:rFonts w:hint="eastAsia" w:ascii="方正小标宋简体" w:hAnsi="方正小标宋简体" w:eastAsia="方正小标宋简体" w:cs="方正小标宋简体"/>
          <w:sz w:val="44"/>
          <w:szCs w:val="44"/>
          <w:lang w:eastAsia="zh-CN"/>
        </w:rPr>
        <w:t>中央</w:t>
      </w:r>
      <w:r>
        <w:rPr>
          <w:rFonts w:hint="eastAsia" w:ascii="方正小标宋简体" w:hAnsi="方正小标宋简体" w:eastAsia="方正小标宋简体" w:cs="方正小标宋简体"/>
          <w:sz w:val="44"/>
          <w:szCs w:val="44"/>
        </w:rPr>
        <w:t>转移支付202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both"/>
        <w:rPr>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sz w:val="44"/>
          <w:szCs w:val="44"/>
        </w:rPr>
      </w:pPr>
      <w:r>
        <w:rPr>
          <w:rFonts w:hint="eastAsia" w:ascii="仿宋" w:hAnsi="仿宋" w:eastAsia="仿宋" w:cs="仿宋"/>
          <w:sz w:val="32"/>
          <w:szCs w:val="32"/>
        </w:rPr>
        <w:t>为贯彻落实党中央全面实施预算绩效管理决策部署，根据《财政部关于开展202</w:t>
      </w:r>
      <w:r>
        <w:rPr>
          <w:rFonts w:hint="eastAsia" w:ascii="仿宋" w:hAnsi="仿宋" w:eastAsia="仿宋" w:cs="仿宋"/>
          <w:sz w:val="32"/>
          <w:szCs w:val="32"/>
          <w:lang w:val="en-US" w:eastAsia="zh-CN"/>
        </w:rPr>
        <w:t>3</w:t>
      </w:r>
      <w:r>
        <w:rPr>
          <w:rFonts w:hint="eastAsia" w:ascii="仿宋" w:hAnsi="仿宋" w:eastAsia="仿宋" w:cs="仿宋"/>
          <w:sz w:val="32"/>
          <w:szCs w:val="32"/>
        </w:rPr>
        <w:t>年度中央对地方转移支付预算执行情况绩效自评工作的通知》（财监〔202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号）要求，自治区残联高度重视、严格按规范要求组织开展了202</w:t>
      </w:r>
      <w:r>
        <w:rPr>
          <w:rFonts w:hint="eastAsia" w:ascii="仿宋" w:hAnsi="仿宋" w:eastAsia="仿宋" w:cs="仿宋"/>
          <w:sz w:val="32"/>
          <w:szCs w:val="32"/>
          <w:lang w:val="en-US" w:eastAsia="zh-CN"/>
        </w:rPr>
        <w:t>3</w:t>
      </w:r>
      <w:r>
        <w:rPr>
          <w:rFonts w:hint="eastAsia" w:ascii="仿宋" w:hAnsi="仿宋" w:eastAsia="仿宋" w:cs="仿宋"/>
          <w:sz w:val="32"/>
          <w:szCs w:val="32"/>
        </w:rPr>
        <w:t>年度新疆残疾人事业发展补助资金中央转移支付绩效自评工作，现将自评情况报告如下：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绩效目标分解下达情况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ascii="楷体" w:hAnsi="楷体" w:eastAsia="楷体" w:cs="楷体"/>
          <w:sz w:val="32"/>
          <w:szCs w:val="32"/>
        </w:rPr>
      </w:pPr>
      <w:r>
        <w:rPr>
          <w:rFonts w:hint="eastAsia" w:ascii="楷体" w:hAnsi="楷体" w:eastAsia="楷体" w:cs="楷体"/>
          <w:b/>
          <w:bCs/>
          <w:sz w:val="32"/>
          <w:szCs w:val="32"/>
        </w:rPr>
        <w:t>（一）中央下达新疆残疾人事业发展补助资金专项转移支付预算和绩效目标情况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1.下达预算情况</w:t>
      </w:r>
      <w:r>
        <w:rPr>
          <w:rFonts w:hint="eastAsia" w:ascii="仿宋" w:hAnsi="仿宋" w:eastAsia="仿宋" w:cs="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年度，财政部分批下达新疆202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新疆残疾人事业发展补助专项资金共计</w:t>
      </w:r>
      <w:r>
        <w:rPr>
          <w:rFonts w:hint="eastAsia" w:ascii="仿宋" w:hAnsi="仿宋" w:eastAsia="仿宋" w:cs="仿宋"/>
          <w:sz w:val="32"/>
          <w:szCs w:val="32"/>
          <w:lang w:val="en-US" w:eastAsia="zh-CN"/>
        </w:rPr>
        <w:t>8821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其中,一般公共预算</w:t>
      </w:r>
      <w:r>
        <w:rPr>
          <w:rFonts w:hint="eastAsia" w:ascii="仿宋" w:hAnsi="仿宋" w:eastAsia="仿宋" w:cs="仿宋"/>
          <w:sz w:val="32"/>
          <w:szCs w:val="32"/>
          <w:lang w:eastAsia="zh-CN"/>
        </w:rPr>
        <w:t>资金</w:t>
      </w:r>
      <w:r>
        <w:rPr>
          <w:rFonts w:hint="eastAsia" w:ascii="仿宋" w:hAnsi="仿宋" w:eastAsia="仿宋" w:cs="仿宋"/>
          <w:sz w:val="32"/>
          <w:szCs w:val="32"/>
        </w:rPr>
        <w:t>2</w:t>
      </w:r>
      <w:r>
        <w:rPr>
          <w:rFonts w:hint="eastAsia" w:ascii="仿宋" w:hAnsi="仿宋" w:eastAsia="仿宋" w:cs="仿宋"/>
          <w:sz w:val="32"/>
          <w:szCs w:val="32"/>
          <w:lang w:val="en-US" w:eastAsia="zh-CN"/>
        </w:rPr>
        <w:t>923</w:t>
      </w:r>
      <w:r>
        <w:rPr>
          <w:rFonts w:hint="eastAsia" w:ascii="仿宋" w:hAnsi="仿宋" w:eastAsia="仿宋" w:cs="仿宋"/>
          <w:sz w:val="32"/>
          <w:szCs w:val="32"/>
        </w:rPr>
        <w:t>万元,中央专项彩票公益金</w:t>
      </w:r>
      <w:r>
        <w:rPr>
          <w:rFonts w:hint="eastAsia" w:ascii="仿宋" w:hAnsi="仿宋" w:eastAsia="仿宋" w:cs="仿宋"/>
          <w:sz w:val="32"/>
          <w:szCs w:val="32"/>
          <w:lang w:val="en-US" w:eastAsia="zh-CN"/>
        </w:rPr>
        <w:t>5898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2022年10月，</w:t>
      </w:r>
      <w:r>
        <w:rPr>
          <w:rFonts w:hint="eastAsia" w:ascii="仿宋" w:hAnsi="仿宋" w:eastAsia="仿宋" w:cs="仿宋"/>
          <w:sz w:val="32"/>
          <w:szCs w:val="32"/>
        </w:rPr>
        <w:t>《财政部关于提前下达202</w:t>
      </w:r>
      <w:r>
        <w:rPr>
          <w:rFonts w:hint="eastAsia" w:ascii="仿宋" w:hAnsi="仿宋" w:eastAsia="仿宋" w:cs="仿宋"/>
          <w:sz w:val="32"/>
          <w:szCs w:val="32"/>
          <w:lang w:val="en-US" w:eastAsia="zh-CN"/>
        </w:rPr>
        <w:t>3</w:t>
      </w:r>
      <w:r>
        <w:rPr>
          <w:rFonts w:hint="eastAsia" w:ascii="仿宋" w:hAnsi="仿宋" w:eastAsia="仿宋" w:cs="仿宋"/>
          <w:sz w:val="32"/>
          <w:szCs w:val="32"/>
        </w:rPr>
        <w:t>年中央财政残疾人事业发展补助资金预算的通知》（财社〔202</w:t>
      </w:r>
      <w:r>
        <w:rPr>
          <w:rFonts w:hint="eastAsia" w:ascii="仿宋" w:hAnsi="仿宋" w:eastAsia="仿宋" w:cs="仿宋"/>
          <w:sz w:val="32"/>
          <w:szCs w:val="32"/>
          <w:lang w:val="en-US" w:eastAsia="zh-CN"/>
        </w:rPr>
        <w:t>2</w:t>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9号），财政部下达第一批一般公共预算资金</w:t>
      </w:r>
      <w:r>
        <w:rPr>
          <w:rFonts w:hint="eastAsia" w:ascii="仿宋" w:hAnsi="仿宋" w:eastAsia="仿宋" w:cs="仿宋"/>
          <w:sz w:val="32"/>
          <w:szCs w:val="32"/>
          <w:lang w:val="en-US" w:eastAsia="zh-CN"/>
        </w:rPr>
        <w:t>2327</w:t>
      </w:r>
      <w:r>
        <w:rPr>
          <w:rFonts w:hint="eastAsia" w:ascii="仿宋" w:hAnsi="仿宋" w:eastAsia="仿宋" w:cs="仿宋"/>
          <w:sz w:val="32"/>
          <w:szCs w:val="32"/>
          <w:lang w:eastAsia="zh-CN"/>
        </w:rPr>
        <w:t>万</w:t>
      </w:r>
      <w:r>
        <w:rPr>
          <w:rFonts w:hint="eastAsia" w:ascii="仿宋" w:hAnsi="仿宋" w:eastAsia="仿宋" w:cs="仿宋"/>
          <w:sz w:val="32"/>
          <w:szCs w:val="32"/>
        </w:rPr>
        <w:t>元,中央专项彩票公益金</w:t>
      </w:r>
      <w:r>
        <w:rPr>
          <w:rFonts w:hint="eastAsia" w:ascii="仿宋" w:hAnsi="仿宋" w:eastAsia="仿宋" w:cs="仿宋"/>
          <w:sz w:val="32"/>
          <w:szCs w:val="32"/>
          <w:lang w:val="en-US" w:eastAsia="zh-CN"/>
        </w:rPr>
        <w:t>4930</w:t>
      </w:r>
      <w:r>
        <w:rPr>
          <w:rFonts w:hint="eastAsia" w:ascii="仿宋" w:hAnsi="仿宋" w:eastAsia="仿宋" w:cs="仿宋"/>
          <w:sz w:val="32"/>
          <w:szCs w:val="32"/>
        </w:rPr>
        <w:t>万元；</w:t>
      </w:r>
      <w:r>
        <w:rPr>
          <w:rFonts w:hint="eastAsia" w:ascii="仿宋" w:hAnsi="仿宋" w:eastAsia="仿宋" w:cs="仿宋"/>
          <w:sz w:val="32"/>
          <w:szCs w:val="32"/>
          <w:lang w:val="en-US" w:eastAsia="zh-CN"/>
        </w:rPr>
        <w:t>2023年4月，</w:t>
      </w:r>
      <w:r>
        <w:rPr>
          <w:rFonts w:hint="eastAsia" w:ascii="仿宋" w:hAnsi="仿宋" w:eastAsia="仿宋" w:cs="仿宋"/>
          <w:sz w:val="32"/>
          <w:szCs w:val="32"/>
        </w:rPr>
        <w:t>《财政部关于下达20</w:t>
      </w:r>
      <w:r>
        <w:rPr>
          <w:rFonts w:hint="eastAsia" w:ascii="仿宋" w:hAnsi="仿宋" w:eastAsia="仿宋" w:cs="仿宋"/>
          <w:sz w:val="32"/>
          <w:szCs w:val="32"/>
          <w:lang w:val="en-US" w:eastAsia="zh-CN"/>
        </w:rPr>
        <w:t>23</w:t>
      </w:r>
      <w:r>
        <w:rPr>
          <w:rFonts w:hint="eastAsia" w:ascii="仿宋" w:hAnsi="仿宋" w:eastAsia="仿宋" w:cs="仿宋"/>
          <w:sz w:val="32"/>
          <w:szCs w:val="32"/>
        </w:rPr>
        <w:t>年中央财政残疾人事业发展补助资金预算的通知》（财社〔202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34</w:t>
      </w:r>
      <w:r>
        <w:rPr>
          <w:rFonts w:hint="eastAsia" w:ascii="仿宋" w:hAnsi="仿宋" w:eastAsia="仿宋" w:cs="仿宋"/>
          <w:sz w:val="32"/>
          <w:szCs w:val="32"/>
        </w:rPr>
        <w:t>号），财政部下达第二批一般公共预算资金</w:t>
      </w:r>
      <w:r>
        <w:rPr>
          <w:rFonts w:hint="eastAsia" w:ascii="仿宋" w:hAnsi="仿宋" w:eastAsia="仿宋" w:cs="仿宋"/>
          <w:sz w:val="32"/>
          <w:szCs w:val="32"/>
          <w:lang w:val="en-US" w:eastAsia="zh-CN"/>
        </w:rPr>
        <w:t>596</w:t>
      </w:r>
      <w:r>
        <w:rPr>
          <w:rFonts w:hint="eastAsia" w:ascii="仿宋" w:hAnsi="仿宋" w:eastAsia="仿宋" w:cs="仿宋"/>
          <w:sz w:val="32"/>
          <w:szCs w:val="32"/>
        </w:rPr>
        <w:t>万元，中央专项彩票公益金</w:t>
      </w:r>
      <w:r>
        <w:rPr>
          <w:rFonts w:hint="eastAsia" w:ascii="仿宋" w:hAnsi="仿宋" w:eastAsia="仿宋" w:cs="仿宋"/>
          <w:sz w:val="32"/>
          <w:szCs w:val="32"/>
          <w:lang w:val="en-US" w:eastAsia="zh-CN"/>
        </w:rPr>
        <w:t>968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2.下达绩效目标情况</w:t>
      </w:r>
      <w:r>
        <w:rPr>
          <w:rFonts w:hint="eastAsia" w:ascii="仿宋" w:hAnsi="仿宋" w:eastAsia="仿宋" w:cs="仿宋"/>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财政部随文下达中央对地方转移支付区域绩效目标表具体为：</w:t>
      </w:r>
    </w:p>
    <w:tbl>
      <w:tblPr>
        <w:tblStyle w:val="9"/>
        <w:tblW w:w="8522" w:type="dxa"/>
        <w:tblInd w:w="0" w:type="dxa"/>
        <w:tblLayout w:type="fixed"/>
        <w:tblCellMar>
          <w:top w:w="0" w:type="dxa"/>
          <w:left w:w="108" w:type="dxa"/>
          <w:bottom w:w="0" w:type="dxa"/>
          <w:right w:w="108" w:type="dxa"/>
        </w:tblCellMar>
      </w:tblPr>
      <w:tblGrid>
        <w:gridCol w:w="616"/>
        <w:gridCol w:w="1016"/>
        <w:gridCol w:w="1158"/>
        <w:gridCol w:w="561"/>
        <w:gridCol w:w="755"/>
        <w:gridCol w:w="149"/>
        <w:gridCol w:w="1731"/>
        <w:gridCol w:w="620"/>
        <w:gridCol w:w="1916"/>
      </w:tblGrid>
      <w:tr>
        <w:tblPrEx>
          <w:tblLayout w:type="fixed"/>
          <w:tblCellMar>
            <w:top w:w="0" w:type="dxa"/>
            <w:left w:w="108" w:type="dxa"/>
            <w:bottom w:w="0" w:type="dxa"/>
            <w:right w:w="108" w:type="dxa"/>
          </w:tblCellMar>
        </w:tblPrEx>
        <w:trPr>
          <w:trHeight w:val="559" w:hRule="atLeast"/>
        </w:trPr>
        <w:tc>
          <w:tcPr>
            <w:tcW w:w="8522" w:type="dxa"/>
            <w:gridSpan w:val="9"/>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中央对地方转移支付区域绩效目标表</w:t>
            </w:r>
          </w:p>
        </w:tc>
      </w:tr>
      <w:tr>
        <w:tblPrEx>
          <w:tblLayout w:type="fixed"/>
          <w:tblCellMar>
            <w:top w:w="0" w:type="dxa"/>
            <w:left w:w="108" w:type="dxa"/>
            <w:bottom w:w="0" w:type="dxa"/>
            <w:right w:w="108" w:type="dxa"/>
          </w:tblCellMar>
        </w:tblPrEx>
        <w:trPr>
          <w:trHeight w:val="480" w:hRule="atLeast"/>
        </w:trPr>
        <w:tc>
          <w:tcPr>
            <w:tcW w:w="616"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906" w:type="dxa"/>
            <w:gridSpan w:val="8"/>
            <w:tcBorders>
              <w:top w:val="nil"/>
              <w:left w:val="nil"/>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年度）</w:t>
            </w:r>
          </w:p>
        </w:tc>
      </w:tr>
      <w:tr>
        <w:tblPrEx>
          <w:tblLayout w:type="fixed"/>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项目名称</w:t>
            </w:r>
          </w:p>
        </w:tc>
        <w:tc>
          <w:tcPr>
            <w:tcW w:w="68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残疾人事业发展补助资金</w:t>
            </w:r>
          </w:p>
        </w:tc>
      </w:tr>
      <w:tr>
        <w:tblPrEx>
          <w:tblLayout w:type="fixed"/>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中央主管部门</w:t>
            </w:r>
          </w:p>
        </w:tc>
        <w:tc>
          <w:tcPr>
            <w:tcW w:w="68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[210]中国残疾人联合会</w:t>
            </w:r>
          </w:p>
        </w:tc>
      </w:tr>
      <w:tr>
        <w:tblPrEx>
          <w:tblLayout w:type="fixed"/>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省级财政部门</w:t>
            </w:r>
          </w:p>
        </w:tc>
        <w:tc>
          <w:tcPr>
            <w:tcW w:w="2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新疆维吾尔自治区财政厅</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省级主管部门</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新疆维吾尔自治区残疾人联合会</w:t>
            </w:r>
          </w:p>
        </w:tc>
      </w:tr>
      <w:tr>
        <w:tblPrEx>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资金情况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6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下达资金总额</w:t>
            </w:r>
          </w:p>
        </w:tc>
        <w:tc>
          <w:tcPr>
            <w:tcW w:w="4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2923</w:t>
            </w: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6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其中：中央财政补助</w:t>
            </w:r>
          </w:p>
        </w:tc>
        <w:tc>
          <w:tcPr>
            <w:tcW w:w="4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2923</w:t>
            </w: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6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地方资金</w:t>
            </w:r>
          </w:p>
        </w:tc>
        <w:tc>
          <w:tcPr>
            <w:tcW w:w="4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90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widowControl/>
              <w:numPr>
                <w:ilvl w:val="0"/>
                <w:numId w:val="2"/>
              </w:num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通过农村困难残疾人实用技术培训项目的实施，进一步巩固脱贫攻坚成果，让更多有需求的残疾人获得生产劳动技能，促进就业增收。</w:t>
            </w:r>
          </w:p>
          <w:p>
            <w:pPr>
              <w:widowControl/>
              <w:numPr>
                <w:ilvl w:val="0"/>
                <w:numId w:val="2"/>
              </w:num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通过“阳光家园计划”项目年度工作的实施，帮助残疾人得到托养照料。</w:t>
            </w: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31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绩效指标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有需求的7岁以上残疾儿童和成年残疾人得到康复服务的比例</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培训农村困难残疾人人次数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910人次</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资助接受托养服务人次数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r>
              <w:rPr>
                <w:rFonts w:hint="eastAsia" w:ascii="宋体" w:hAnsi="宋体" w:eastAsia="宋体" w:cs="宋体"/>
                <w:color w:val="000000"/>
                <w:kern w:val="0"/>
                <w:sz w:val="20"/>
                <w:szCs w:val="20"/>
                <w:lang w:val="en-US" w:eastAsia="zh-CN" w:bidi="ar"/>
              </w:rPr>
              <w:t>897人次</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接受农村实用技术培训的残疾人掌握的生产技能数量</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1-2门</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向本行政区域县级以上财政部门下达补助资金</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收到补助资金后30日内</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项目完成时间</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年12月底</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残疾人康复服务水平</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有所提高</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关心、理解、支持残疾人的社会氛围</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有所改善</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满意度指标</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残疾人及其家属对残疾人服务的满意度</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r>
      <w:tr>
        <w:tblPrEx>
          <w:tblLayout w:type="fixed"/>
          <w:tblCellMar>
            <w:top w:w="0" w:type="dxa"/>
            <w:left w:w="108" w:type="dxa"/>
            <w:bottom w:w="0" w:type="dxa"/>
            <w:right w:w="108" w:type="dxa"/>
          </w:tblCellMar>
        </w:tblPrEx>
        <w:trPr>
          <w:trHeight w:val="559" w:hRule="atLeast"/>
        </w:trPr>
        <w:tc>
          <w:tcPr>
            <w:tcW w:w="8522" w:type="dxa"/>
            <w:gridSpan w:val="9"/>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kern w:val="0"/>
                <w:sz w:val="30"/>
                <w:szCs w:val="30"/>
                <w:lang w:bidi="ar"/>
              </w:rPr>
            </w:pP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中央对地方转移支付区域绩效目标表</w:t>
            </w:r>
          </w:p>
        </w:tc>
      </w:tr>
      <w:tr>
        <w:tblPrEx>
          <w:tblLayout w:type="fixed"/>
          <w:tblCellMar>
            <w:top w:w="0" w:type="dxa"/>
            <w:left w:w="108" w:type="dxa"/>
            <w:bottom w:w="0" w:type="dxa"/>
            <w:right w:w="108" w:type="dxa"/>
          </w:tblCellMar>
        </w:tblPrEx>
        <w:trPr>
          <w:trHeight w:val="480" w:hRule="atLeast"/>
        </w:trPr>
        <w:tc>
          <w:tcPr>
            <w:tcW w:w="616"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906" w:type="dxa"/>
            <w:gridSpan w:val="8"/>
            <w:tcBorders>
              <w:top w:val="nil"/>
              <w:left w:val="nil"/>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val="en-US" w:eastAsia="zh-CN" w:bidi="ar"/>
              </w:rPr>
              <w:t>023</w:t>
            </w:r>
            <w:r>
              <w:rPr>
                <w:rFonts w:hint="eastAsia" w:ascii="宋体" w:hAnsi="宋体" w:eastAsia="宋体" w:cs="宋体"/>
                <w:color w:val="000000"/>
                <w:kern w:val="0"/>
                <w:sz w:val="22"/>
                <w:szCs w:val="22"/>
                <w:lang w:bidi="ar"/>
              </w:rPr>
              <w:t>年度）</w:t>
            </w:r>
          </w:p>
        </w:tc>
      </w:tr>
      <w:tr>
        <w:tblPrEx>
          <w:tblLayout w:type="fixed"/>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项目名称</w:t>
            </w:r>
          </w:p>
        </w:tc>
        <w:tc>
          <w:tcPr>
            <w:tcW w:w="689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中央专项彩票公益金支持残疾人事业发展补助资金</w:t>
            </w:r>
          </w:p>
        </w:tc>
      </w:tr>
      <w:tr>
        <w:tblPrEx>
          <w:tblLayout w:type="fixed"/>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中央主管部门</w:t>
            </w:r>
          </w:p>
        </w:tc>
        <w:tc>
          <w:tcPr>
            <w:tcW w:w="68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[210]中国残疾人联合会</w:t>
            </w:r>
          </w:p>
        </w:tc>
      </w:tr>
      <w:tr>
        <w:tblPrEx>
          <w:tblLayout w:type="fixed"/>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省级财政部门</w:t>
            </w:r>
          </w:p>
        </w:tc>
        <w:tc>
          <w:tcPr>
            <w:tcW w:w="2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新疆维吾尔自治区财政厅</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省级主管部门</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新疆维吾尔自治区残疾人联合会</w:t>
            </w:r>
          </w:p>
        </w:tc>
      </w:tr>
      <w:tr>
        <w:tblPrEx>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资金情况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下达资金总额</w:t>
            </w:r>
          </w:p>
        </w:tc>
        <w:tc>
          <w:tcPr>
            <w:tcW w:w="4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r>
              <w:rPr>
                <w:rFonts w:hint="eastAsia" w:ascii="宋体" w:hAnsi="宋体" w:eastAsia="宋体" w:cs="宋体"/>
                <w:color w:val="000000"/>
                <w:kern w:val="0"/>
                <w:sz w:val="20"/>
                <w:szCs w:val="20"/>
                <w:lang w:val="en-US" w:eastAsia="zh-CN" w:bidi="ar"/>
              </w:rPr>
              <w:t>898</w:t>
            </w: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其中：中央财政补助</w:t>
            </w:r>
          </w:p>
        </w:tc>
        <w:tc>
          <w:tcPr>
            <w:tcW w:w="4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r>
              <w:rPr>
                <w:rFonts w:hint="eastAsia" w:ascii="宋体" w:hAnsi="宋体" w:eastAsia="宋体" w:cs="宋体"/>
                <w:color w:val="000000"/>
                <w:kern w:val="0"/>
                <w:sz w:val="20"/>
                <w:szCs w:val="20"/>
                <w:lang w:val="en-US" w:eastAsia="zh-CN" w:bidi="ar"/>
              </w:rPr>
              <w:t>898</w:t>
            </w: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地方资金</w:t>
            </w:r>
          </w:p>
        </w:tc>
        <w:tc>
          <w:tcPr>
            <w:tcW w:w="4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90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2.支持困难重度残疾人实施家庭无障碍改造，改善残疾人居家环境。</w:t>
            </w:r>
          </w:p>
          <w:p>
            <w:pPr>
              <w:widowControl/>
              <w:numPr>
                <w:ilvl w:val="0"/>
                <w:numId w:val="4"/>
              </w:num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为残疾人康复和托养机构配置设备，提升残疾人康复和托养能力。</w:t>
            </w:r>
          </w:p>
          <w:p>
            <w:pPr>
              <w:widowControl/>
              <w:numPr>
                <w:ilvl w:val="0"/>
                <w:numId w:val="4"/>
              </w:num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通过扶持特殊艺术人才培养基地、地市级公共图书馆盲人阅览室等，使残疾人参与文化活动的需要得到满足。通过实施电视手语栏目及融媒体建设项目，使残联传播力、影响力进一步提升。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5.为困难智力、精神和重度残疾人提供残疾评定补贴，减轻残疾人经济负担。</w:t>
            </w:r>
          </w:p>
          <w:p>
            <w:pPr>
              <w:widowControl/>
              <w:numPr>
                <w:ilvl w:val="0"/>
                <w:numId w:val="0"/>
              </w:num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6.资助中高等特殊教育学校（院）改善办学条、加强实训基地建设，以提高教育质量，使更多残疾人获得接受有质量的教育机会。</w:t>
            </w: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76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90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绩效指标</w:t>
            </w:r>
          </w:p>
        </w:tc>
        <w:tc>
          <w:tcPr>
            <w:tcW w:w="101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15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381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38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得到基本康复服务的残疾儿童数量</w:t>
            </w:r>
          </w:p>
        </w:tc>
        <w:tc>
          <w:tcPr>
            <w:tcW w:w="191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705</w:t>
            </w:r>
            <w:r>
              <w:rPr>
                <w:rFonts w:hint="eastAsia" w:ascii="宋体" w:hAnsi="宋体" w:eastAsia="宋体" w:cs="宋体"/>
                <w:color w:val="000000"/>
                <w:kern w:val="0"/>
                <w:sz w:val="20"/>
                <w:szCs w:val="20"/>
                <w:lang w:bidi="ar"/>
              </w:rPr>
              <w:t>人</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早期干预残疾儿童数量</w:t>
            </w:r>
          </w:p>
        </w:tc>
        <w:tc>
          <w:tcPr>
            <w:tcW w:w="191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42</w:t>
            </w:r>
            <w:r>
              <w:rPr>
                <w:rFonts w:hint="eastAsia" w:ascii="宋体" w:hAnsi="宋体" w:eastAsia="宋体" w:cs="宋体"/>
                <w:color w:val="000000"/>
                <w:kern w:val="0"/>
                <w:sz w:val="20"/>
                <w:szCs w:val="20"/>
                <w:lang w:bidi="ar"/>
              </w:rPr>
              <w:t>人</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困难重度残疾人家庭无障碍改造惠及人数   </w:t>
            </w:r>
          </w:p>
        </w:tc>
        <w:tc>
          <w:tcPr>
            <w:tcW w:w="191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4357</w:t>
            </w:r>
            <w:r>
              <w:rPr>
                <w:rFonts w:hint="eastAsia" w:ascii="宋体" w:hAnsi="宋体" w:eastAsia="宋体" w:cs="宋体"/>
                <w:color w:val="000000"/>
                <w:kern w:val="0"/>
                <w:sz w:val="20"/>
                <w:szCs w:val="20"/>
                <w:lang w:bidi="ar"/>
              </w:rPr>
              <w:t>人</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得到补助的康复和托养机构个数</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7</w:t>
            </w:r>
            <w:r>
              <w:rPr>
                <w:rFonts w:hint="eastAsia" w:ascii="宋体" w:hAnsi="宋体" w:eastAsia="宋体" w:cs="宋体"/>
                <w:color w:val="000000"/>
                <w:kern w:val="0"/>
                <w:sz w:val="20"/>
                <w:szCs w:val="20"/>
                <w:lang w:bidi="ar"/>
              </w:rPr>
              <w:t>个</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电视手语广播专题节目及融媒体建设</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eastAsia="zh-CN" w:bidi="ar"/>
              </w:rPr>
              <w:t>个</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特殊艺术人才培养基地数量</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个</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得到残疾评定补贴的残疾人数</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93</w:t>
            </w:r>
            <w:r>
              <w:rPr>
                <w:rFonts w:hint="eastAsia" w:ascii="宋体" w:hAnsi="宋体" w:eastAsia="宋体" w:cs="宋体"/>
                <w:color w:val="000000"/>
                <w:kern w:val="0"/>
                <w:sz w:val="20"/>
                <w:szCs w:val="20"/>
                <w:lang w:bidi="ar"/>
              </w:rPr>
              <w:t>0人</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得到补贴的中高等特教学校（院）数</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≥1个</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向本行政区域县级以上财政部门下达补助资金</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收到预算文件30日内</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接受资助的中高等特教学校（院）发展水平</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有所提高</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项目完成时间</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年12月底</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有需求的残疾儿童得到基本康复服务覆盖率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残疾人享有公共文化服务水平</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有所提高</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满意度指标</w:t>
            </w: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残疾儿童或家属对基本康复服务的满意度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接受无障碍改造残疾人家庭满意度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残疾人及亲友对残疾人能享有的文化服务的满意率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r>
      <w:tr>
        <w:tblPrEx>
          <w:tblLayout w:type="fixed"/>
          <w:tblCellMar>
            <w:top w:w="0" w:type="dxa"/>
            <w:left w:w="108" w:type="dxa"/>
            <w:bottom w:w="0" w:type="dxa"/>
            <w:right w:w="108" w:type="dxa"/>
          </w:tblCellMar>
        </w:tblPrEx>
        <w:trPr>
          <w:trHeight w:val="55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受助院校的残疾学生满意度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w:t>
            </w:r>
          </w:p>
        </w:tc>
      </w:tr>
    </w:tbl>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right="0" w:rightChars="0" w:firstLine="640"/>
        <w:jc w:val="both"/>
        <w:textAlignment w:val="auto"/>
        <w:rPr>
          <w:rFonts w:ascii="楷体" w:hAnsi="楷体" w:eastAsia="楷体" w:cs="楷体"/>
          <w:b/>
          <w:bCs/>
          <w:sz w:val="32"/>
          <w:szCs w:val="32"/>
        </w:rPr>
      </w:pPr>
      <w:r>
        <w:rPr>
          <w:rFonts w:hint="eastAsia" w:ascii="楷体" w:hAnsi="楷体" w:eastAsia="楷体" w:cs="楷体"/>
          <w:b/>
          <w:bCs/>
          <w:sz w:val="32"/>
          <w:szCs w:val="32"/>
        </w:rPr>
        <w:t>自治区</w:t>
      </w:r>
      <w:r>
        <w:rPr>
          <w:rFonts w:hint="eastAsia" w:ascii="楷体" w:hAnsi="楷体" w:eastAsia="楷体" w:cs="楷体"/>
          <w:b/>
          <w:bCs/>
          <w:sz w:val="32"/>
          <w:szCs w:val="32"/>
          <w:lang w:eastAsia="zh-CN"/>
        </w:rPr>
        <w:t>资金安排、</w:t>
      </w:r>
      <w:r>
        <w:rPr>
          <w:rFonts w:hint="eastAsia" w:ascii="楷体" w:hAnsi="楷体" w:eastAsia="楷体" w:cs="楷体"/>
          <w:b/>
          <w:bCs/>
          <w:sz w:val="32"/>
          <w:szCs w:val="32"/>
        </w:rPr>
        <w:t>分解下达预算和绩效目标情况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7" w:firstLineChars="200"/>
        <w:jc w:val="both"/>
        <w:textAlignment w:val="auto"/>
        <w:outlineLvl w:val="9"/>
        <w:rPr>
          <w:rStyle w:val="8"/>
          <w:rFonts w:hint="eastAsia" w:ascii="仿宋" w:hAnsi="仿宋" w:eastAsia="仿宋"/>
          <w:b/>
          <w:bCs w:val="0"/>
          <w:spacing w:val="-4"/>
          <w:sz w:val="32"/>
          <w:szCs w:val="32"/>
          <w:highlight w:val="none"/>
          <w:lang w:eastAsia="zh-CN"/>
        </w:rPr>
      </w:pPr>
      <w:r>
        <w:rPr>
          <w:rStyle w:val="8"/>
          <w:rFonts w:hint="eastAsia" w:ascii="仿宋" w:hAnsi="仿宋" w:eastAsia="仿宋"/>
          <w:b/>
          <w:bCs w:val="0"/>
          <w:spacing w:val="-4"/>
          <w:sz w:val="32"/>
          <w:szCs w:val="32"/>
          <w:highlight w:val="none"/>
          <w:lang w:val="en-US" w:eastAsia="zh-CN"/>
        </w:rPr>
        <w:t>1.自治区分解</w:t>
      </w:r>
      <w:r>
        <w:rPr>
          <w:rStyle w:val="8"/>
          <w:rFonts w:hint="eastAsia" w:ascii="仿宋" w:hAnsi="仿宋" w:eastAsia="仿宋"/>
          <w:b/>
          <w:bCs w:val="0"/>
          <w:spacing w:val="-4"/>
          <w:sz w:val="32"/>
          <w:szCs w:val="32"/>
          <w:highlight w:val="none"/>
        </w:rPr>
        <w:t>下达</w:t>
      </w:r>
      <w:r>
        <w:rPr>
          <w:rStyle w:val="8"/>
          <w:rFonts w:hint="eastAsia" w:ascii="仿宋" w:hAnsi="仿宋" w:eastAsia="仿宋"/>
          <w:b/>
          <w:bCs w:val="0"/>
          <w:spacing w:val="-4"/>
          <w:sz w:val="32"/>
          <w:szCs w:val="32"/>
          <w:highlight w:val="none"/>
          <w:lang w:eastAsia="zh-CN"/>
        </w:rPr>
        <w:t>预算情况。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24" w:firstLineChars="200"/>
        <w:jc w:val="both"/>
        <w:textAlignment w:val="auto"/>
        <w:rPr>
          <w:rStyle w:val="8"/>
          <w:rFonts w:ascii="仿宋" w:hAnsi="仿宋" w:eastAsia="仿宋"/>
          <w:b w:val="0"/>
          <w:color w:val="auto"/>
          <w:spacing w:val="-4"/>
          <w:sz w:val="32"/>
          <w:szCs w:val="32"/>
          <w:highlight w:val="none"/>
        </w:rPr>
      </w:pPr>
      <w:r>
        <w:rPr>
          <w:rStyle w:val="8"/>
          <w:rFonts w:hint="eastAsia" w:ascii="仿宋" w:hAnsi="仿宋" w:eastAsia="仿宋"/>
          <w:b w:val="0"/>
          <w:spacing w:val="-4"/>
          <w:sz w:val="32"/>
          <w:szCs w:val="32"/>
          <w:lang w:val="en-US" w:eastAsia="zh-CN"/>
        </w:rPr>
        <w:t>2022年12月，自治区《关于提前下达2023年中央财政残疾人事业发展补助资金预算的通知》（新财社</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171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7257万元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2023年6月，自治区</w:t>
      </w:r>
      <w:r>
        <w:rPr>
          <w:rFonts w:hint="eastAsia" w:ascii="仿宋" w:hAnsi="仿宋" w:eastAsia="仿宋" w:cs="仿宋"/>
          <w:sz w:val="32"/>
          <w:szCs w:val="32"/>
          <w:lang w:eastAsia="zh-CN"/>
        </w:rPr>
        <w:t>《关于拨付</w:t>
      </w:r>
      <w:r>
        <w:rPr>
          <w:rFonts w:hint="eastAsia" w:ascii="仿宋" w:hAnsi="仿宋" w:eastAsia="仿宋" w:cs="仿宋"/>
          <w:sz w:val="32"/>
          <w:szCs w:val="32"/>
          <w:lang w:val="en-US" w:eastAsia="zh-CN"/>
        </w:rPr>
        <w:t>2023年中央残疾人事业发展补助资金预算（第二批）的通知》</w:t>
      </w:r>
      <w:r>
        <w:rPr>
          <w:rStyle w:val="8"/>
          <w:rFonts w:hint="eastAsia" w:ascii="仿宋" w:hAnsi="仿宋" w:eastAsia="仿宋"/>
          <w:b w:val="0"/>
          <w:spacing w:val="-4"/>
          <w:sz w:val="32"/>
          <w:szCs w:val="32"/>
          <w:lang w:val="en-US" w:eastAsia="zh-CN"/>
        </w:rPr>
        <w:t>（新财社</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73</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1564万元；2022年12月，自治区《关于提前下达2023年自治区残疾人事业发展补助资金预算的通知》</w:t>
      </w:r>
      <w:r>
        <w:rPr>
          <w:rStyle w:val="8"/>
          <w:rFonts w:hint="eastAsia" w:ascii="仿宋" w:hAnsi="仿宋" w:eastAsia="仿宋"/>
          <w:b w:val="0"/>
          <w:spacing w:val="-4"/>
          <w:sz w:val="32"/>
          <w:szCs w:val="32"/>
          <w:lang w:val="en-US" w:eastAsia="zh-CN"/>
        </w:rPr>
        <w:t>（新财社</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204</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3385.06万元,其中与中央财政残疾人事业发展补助资金投入同一项目的资金为3036.66万元；自治区《关于拨付机关实有资金用于残疾儿童康复救助任务的通知》</w:t>
      </w:r>
      <w:r>
        <w:rPr>
          <w:rStyle w:val="8"/>
          <w:rFonts w:hint="eastAsia" w:ascii="仿宋" w:hAnsi="仿宋" w:eastAsia="仿宋"/>
          <w:b w:val="0"/>
          <w:spacing w:val="-4"/>
          <w:sz w:val="32"/>
          <w:szCs w:val="32"/>
          <w:lang w:val="en-US" w:eastAsia="zh-CN"/>
        </w:rPr>
        <w:t>（新残函</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41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452.2万元。</w:t>
      </w:r>
      <w:r>
        <w:rPr>
          <w:rStyle w:val="8"/>
          <w:rFonts w:hint="eastAsia" w:ascii="仿宋" w:hAnsi="仿宋" w:eastAsia="仿宋"/>
          <w:b w:val="0"/>
          <w:color w:val="auto"/>
          <w:spacing w:val="-4"/>
          <w:sz w:val="32"/>
          <w:szCs w:val="32"/>
          <w:highlight w:val="none"/>
        </w:rPr>
        <w:t>资金分解如下：</w:t>
      </w:r>
      <w:bookmarkStart w:id="0" w:name="_GoBack"/>
      <w:bookmarkEnd w:id="0"/>
    </w:p>
    <w:p>
      <w:pP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 xml:space="preserve">       </w:t>
      </w:r>
    </w:p>
    <w:tbl>
      <w:tblPr>
        <w:tblStyle w:val="9"/>
        <w:tblW w:w="8326" w:type="dxa"/>
        <w:tblInd w:w="93" w:type="dxa"/>
        <w:tblLayout w:type="fixed"/>
        <w:tblCellMar>
          <w:top w:w="0" w:type="dxa"/>
          <w:left w:w="108" w:type="dxa"/>
          <w:bottom w:w="0" w:type="dxa"/>
          <w:right w:w="108" w:type="dxa"/>
        </w:tblCellMar>
      </w:tblPr>
      <w:tblGrid>
        <w:gridCol w:w="4417"/>
        <w:gridCol w:w="3909"/>
      </w:tblGrid>
      <w:tr>
        <w:tblPrEx>
          <w:tblLayout w:type="fixed"/>
          <w:tblCellMar>
            <w:top w:w="0" w:type="dxa"/>
            <w:left w:w="108" w:type="dxa"/>
            <w:bottom w:w="0" w:type="dxa"/>
            <w:right w:w="108" w:type="dxa"/>
          </w:tblCellMar>
        </w:tblPrEx>
        <w:trPr>
          <w:trHeight w:val="840" w:hRule="atLeast"/>
        </w:trPr>
        <w:tc>
          <w:tcPr>
            <w:tcW w:w="8326" w:type="dxa"/>
            <w:gridSpan w:val="2"/>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32"/>
                <w:szCs w:val="32"/>
              </w:rPr>
            </w:pPr>
            <w:r>
              <w:rPr>
                <w:rFonts w:hint="eastAsia" w:ascii="宋体" w:hAnsi="宋体" w:eastAsia="宋体" w:cs="宋体"/>
                <w:b/>
                <w:color w:val="000000"/>
                <w:kern w:val="0"/>
                <w:sz w:val="24"/>
                <w:lang w:bidi="ar"/>
              </w:rPr>
              <w:t>202</w:t>
            </w:r>
            <w:r>
              <w:rPr>
                <w:rFonts w:hint="eastAsia" w:ascii="宋体" w:hAnsi="宋体" w:eastAsia="宋体" w:cs="宋体"/>
                <w:b/>
                <w:color w:val="000000"/>
                <w:kern w:val="0"/>
                <w:sz w:val="24"/>
                <w:lang w:val="en-US" w:eastAsia="zh-CN" w:bidi="ar"/>
              </w:rPr>
              <w:t>3</w:t>
            </w:r>
            <w:r>
              <w:rPr>
                <w:rFonts w:hint="eastAsia" w:ascii="宋体" w:hAnsi="宋体" w:eastAsia="宋体" w:cs="宋体"/>
                <w:b/>
                <w:color w:val="000000"/>
                <w:kern w:val="0"/>
                <w:sz w:val="24"/>
                <w:lang w:bidi="ar"/>
              </w:rPr>
              <w:t>年中央财政残疾人事业发展补助资金（一般公共预算）分配表</w:t>
            </w:r>
          </w:p>
        </w:tc>
      </w:tr>
      <w:tr>
        <w:tblPrEx>
          <w:tblLayout w:type="fixed"/>
          <w:tblCellMar>
            <w:top w:w="0" w:type="dxa"/>
            <w:left w:w="108" w:type="dxa"/>
            <w:bottom w:w="0" w:type="dxa"/>
            <w:right w:w="108" w:type="dxa"/>
          </w:tblCellMar>
        </w:tblPrEx>
        <w:trPr>
          <w:trHeight w:val="23" w:hRule="atLeast"/>
        </w:trPr>
        <w:tc>
          <w:tcPr>
            <w:tcW w:w="4417" w:type="dxa"/>
            <w:tcBorders>
              <w:top w:val="nil"/>
              <w:left w:val="nil"/>
              <w:bottom w:val="nil"/>
              <w:right w:val="nil"/>
            </w:tcBorders>
            <w:shd w:val="clear" w:color="auto" w:fill="auto"/>
            <w:vAlign w:val="center"/>
          </w:tcPr>
          <w:p>
            <w:pPr>
              <w:jc w:val="center"/>
              <w:rPr>
                <w:rFonts w:ascii="宋体" w:hAnsi="宋体" w:eastAsia="宋体" w:cs="宋体"/>
                <w:b/>
                <w:bCs/>
                <w:color w:val="000000"/>
                <w:sz w:val="24"/>
              </w:rPr>
            </w:pPr>
          </w:p>
        </w:tc>
        <w:tc>
          <w:tcPr>
            <w:tcW w:w="3909" w:type="dxa"/>
            <w:tcBorders>
              <w:top w:val="nil"/>
              <w:left w:val="nil"/>
              <w:bottom w:val="nil"/>
              <w:right w:val="nil"/>
            </w:tcBorders>
            <w:shd w:val="clear" w:color="auto" w:fill="auto"/>
            <w:vAlign w:val="center"/>
          </w:tcPr>
          <w:p>
            <w:pPr>
              <w:widowControl/>
              <w:jc w:val="righ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单位：万元</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地（州、市）、县（市、区）名称</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202</w:t>
            </w:r>
            <w:r>
              <w:rPr>
                <w:rFonts w:hint="eastAsia" w:ascii="宋体" w:hAnsi="宋体" w:eastAsia="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bidi="ar"/>
              </w:rPr>
              <w:t>年下达资金小计</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  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r>
              <w:rPr>
                <w:rFonts w:hint="eastAsia" w:ascii="宋体" w:hAnsi="宋体" w:eastAsia="宋体" w:cs="宋体"/>
                <w:b/>
                <w:bCs/>
                <w:color w:val="000000"/>
                <w:kern w:val="0"/>
                <w:sz w:val="20"/>
                <w:szCs w:val="20"/>
                <w:lang w:val="en-US" w:eastAsia="zh-CN" w:bidi="ar"/>
              </w:rPr>
              <w:t>923</w:t>
            </w:r>
            <w:r>
              <w:rPr>
                <w:rFonts w:hint="eastAsia" w:ascii="宋体" w:hAnsi="宋体" w:eastAsia="宋体" w:cs="宋体"/>
                <w:b/>
                <w:bCs/>
                <w:color w:val="000000"/>
                <w:kern w:val="0"/>
                <w:sz w:val="20"/>
                <w:szCs w:val="20"/>
                <w:lang w:bidi="ar"/>
              </w:rPr>
              <w:t xml:space="preserve">.00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自治区残联</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各地州市合计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r>
              <w:rPr>
                <w:rFonts w:hint="eastAsia" w:ascii="宋体" w:hAnsi="宋体" w:eastAsia="宋体" w:cs="宋体"/>
                <w:b/>
                <w:bCs/>
                <w:color w:val="000000"/>
                <w:kern w:val="0"/>
                <w:sz w:val="20"/>
                <w:szCs w:val="20"/>
                <w:lang w:val="en-US" w:eastAsia="zh-CN" w:bidi="ar"/>
              </w:rPr>
              <w:t>883</w:t>
            </w:r>
            <w:r>
              <w:rPr>
                <w:rFonts w:hint="eastAsia" w:ascii="宋体" w:hAnsi="宋体" w:eastAsia="宋体" w:cs="宋体"/>
                <w:b/>
                <w:bCs/>
                <w:color w:val="000000"/>
                <w:kern w:val="0"/>
                <w:sz w:val="20"/>
                <w:szCs w:val="20"/>
                <w:lang w:bidi="ar"/>
              </w:rPr>
              <w:t xml:space="preserve">.00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1.乌鲁木齐市小计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151.79</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乌鲁木齐市本级</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11.23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乌鲁木齐县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7.52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天山区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34.66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沙依巴克区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25.97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水磨沟区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21.91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达坂城区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7.02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米东区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12.65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高新区（新市区）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18.72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开发区（头屯河区）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12.11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2.克拉玛依市小计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58.94</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市本级</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color w:val="000000"/>
                <w:kern w:val="0"/>
                <w:sz w:val="20"/>
                <w:szCs w:val="20"/>
                <w:lang w:bidi="ar"/>
              </w:rPr>
            </w:pPr>
            <w:r>
              <w:rPr>
                <w:rFonts w:hint="eastAsia" w:ascii="宋体" w:hAnsi="宋体" w:eastAsia="宋体" w:cs="宋体"/>
                <w:b w:val="0"/>
                <w:bCs/>
                <w:i w:val="0"/>
                <w:color w:val="000000"/>
                <w:kern w:val="0"/>
                <w:sz w:val="20"/>
                <w:szCs w:val="20"/>
                <w:u w:val="none"/>
                <w:lang w:val="en-US" w:eastAsia="zh-CN" w:bidi="ar"/>
              </w:rPr>
              <w:t xml:space="preserve">0.00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克拉玛依区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22.93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独山子区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15.15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白碱滩区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17.31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乌尔禾区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3.55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3.伊犁州小计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4</w:t>
            </w:r>
            <w:r>
              <w:rPr>
                <w:rFonts w:hint="eastAsia" w:ascii="宋体" w:hAnsi="宋体" w:eastAsia="宋体" w:cs="宋体"/>
                <w:b/>
                <w:bCs/>
                <w:color w:val="000000"/>
                <w:kern w:val="0"/>
                <w:sz w:val="20"/>
                <w:szCs w:val="20"/>
                <w:lang w:val="en-US" w:eastAsia="zh-CN" w:bidi="ar"/>
              </w:rPr>
              <w:t>29.79</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伊犁州本级</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36.60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伊宁市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54.25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奎屯市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25.38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霍尔果斯市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18.97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伊宁县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41.33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察布查尔县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38.85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霍城县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37.73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尼勒克县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30.34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巩留县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34.06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新源县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46.21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特克斯县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34.95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昭苏县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31.12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4.塔城地区小计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r>
              <w:rPr>
                <w:rFonts w:hint="eastAsia" w:ascii="宋体" w:hAnsi="宋体" w:eastAsia="宋体" w:cs="宋体"/>
                <w:b/>
                <w:bCs/>
                <w:color w:val="000000"/>
                <w:kern w:val="0"/>
                <w:sz w:val="20"/>
                <w:szCs w:val="20"/>
                <w:lang w:val="en-US" w:eastAsia="zh-CN" w:bidi="ar"/>
              </w:rPr>
              <w:t>38.42</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塔城市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26.76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额敏县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23.22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乌苏市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21.31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沙湾县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26.56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托里县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22.52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裕民县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11.56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6.49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5.阿勒泰地区小计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144.51</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阿勒泰市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17.86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布尔津县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13.77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哈巴河县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19.52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吉木乃县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14.86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福海县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16.52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富蕴县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43.27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青河县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18.71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6.博州小计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r>
              <w:rPr>
                <w:rFonts w:hint="eastAsia" w:ascii="宋体" w:hAnsi="宋体" w:eastAsia="宋体" w:cs="宋体"/>
                <w:b/>
                <w:bCs/>
                <w:color w:val="000000"/>
                <w:kern w:val="0"/>
                <w:sz w:val="20"/>
                <w:szCs w:val="20"/>
                <w:lang w:val="en-US" w:eastAsia="zh-CN" w:bidi="ar"/>
              </w:rPr>
              <w:t>25.19</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博乐市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47.77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精河县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38.95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温泉县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36.66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阿拉山口市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1.81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7.昌吉州小计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200.48</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玛纳斯县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31.72</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呼图壁县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21.03</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昌吉市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42.04</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阜康市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27.04</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吉木萨尔县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17.39</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奇台县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33.01</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木垒县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28.25</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8.巴州小计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kern w:val="0"/>
                <w:sz w:val="20"/>
                <w:szCs w:val="20"/>
                <w:lang w:val="en-US" w:eastAsia="zh-CN" w:bidi="ar"/>
              </w:rPr>
              <w:t>201.72</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库尔勒经济开发区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3.19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库尔勒市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46.19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轮台县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25.99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尉犁县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18.83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且末县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15.33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若羌县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16.42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焉耆县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19.84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和静县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24.09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和硕县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14.20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博湖县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17.64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9.阿克苏地区小计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435.28</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阿克苏市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59.60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库车市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117.14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拜城县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47.57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新和县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41.51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沙雅县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51.18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温宿县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46.27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乌什县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28.58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阿瓦提县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29.91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柯坪县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13.52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10.克州小计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kern w:val="0"/>
                <w:sz w:val="20"/>
                <w:szCs w:val="20"/>
                <w:lang w:val="en-US" w:eastAsia="zh-CN" w:bidi="ar"/>
              </w:rPr>
              <w:t>85.08</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阿图什市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27.14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阿克陶县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24.99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乌恰县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16.57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阿合奇县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16.38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11.喀什地区合计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505.43</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喀什市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55.43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莎车县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80.87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疏勒县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81.21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疏附县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31.29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叶城县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66.60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伽师县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35.02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巴楚县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30.85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麦盖提县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22.36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泽普县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29.48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英吉沙县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32.03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岳普湖县    </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31.30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塔县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8.99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12.和田地区小计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218.83</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皮山县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32.80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墨玉县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33.31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23.67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洛浦县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48.47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策勒县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26.71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于田县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22.35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民丰县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6.77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和田市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24.75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13吐鲁番市小计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77.83</w:t>
            </w:r>
            <w:r>
              <w:rPr>
                <w:rFonts w:hint="eastAsia" w:ascii="宋体" w:hAnsi="宋体" w:eastAsia="宋体" w:cs="宋体"/>
                <w:b/>
                <w:bCs/>
                <w:color w:val="000000"/>
                <w:kern w:val="0"/>
                <w:sz w:val="20"/>
                <w:szCs w:val="20"/>
                <w:lang w:bidi="ar"/>
              </w:rPr>
              <w:t xml:space="preserve">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高昌区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29.84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鄯善县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25.17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托克逊县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22.82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14.哈密市小计</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kern w:val="0"/>
                <w:sz w:val="20"/>
                <w:szCs w:val="20"/>
                <w:lang w:val="en-US" w:eastAsia="zh-CN" w:bidi="ar"/>
              </w:rPr>
              <w:t>109.71</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伊州区</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57.41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巴里坤县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28.31 </w:t>
            </w:r>
          </w:p>
        </w:tc>
      </w:tr>
      <w:tr>
        <w:tblPrEx>
          <w:tblLayout w:type="fixed"/>
          <w:tblCellMar>
            <w:top w:w="0" w:type="dxa"/>
            <w:left w:w="108" w:type="dxa"/>
            <w:bottom w:w="0" w:type="dxa"/>
            <w:right w:w="108" w:type="dxa"/>
          </w:tblCellMar>
        </w:tblPrEx>
        <w:trPr>
          <w:trHeight w:val="23"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伊吾县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23.99 </w:t>
            </w:r>
          </w:p>
        </w:tc>
      </w:tr>
    </w:tbl>
    <w:p>
      <w:pPr/>
      <w:r>
        <w:rPr>
          <w:rFonts w:hint="eastAsia" w:ascii="宋体" w:hAnsi="宋体" w:eastAsia="宋体" w:cs="宋体"/>
          <w:b/>
          <w:color w:val="000000"/>
          <w:kern w:val="0"/>
          <w:sz w:val="24"/>
          <w:lang w:bidi="ar"/>
        </w:rPr>
        <w:t xml:space="preserve">                                                      </w:t>
      </w:r>
    </w:p>
    <w:tbl>
      <w:tblPr>
        <w:tblStyle w:val="9"/>
        <w:tblW w:w="8336" w:type="dxa"/>
        <w:tblInd w:w="93" w:type="dxa"/>
        <w:tblLayout w:type="fixed"/>
        <w:tblCellMar>
          <w:top w:w="0" w:type="dxa"/>
          <w:left w:w="108" w:type="dxa"/>
          <w:bottom w:w="0" w:type="dxa"/>
          <w:right w:w="108" w:type="dxa"/>
        </w:tblCellMar>
      </w:tblPr>
      <w:tblGrid>
        <w:gridCol w:w="3255"/>
        <w:gridCol w:w="5071"/>
        <w:gridCol w:w="10"/>
      </w:tblGrid>
      <w:tr>
        <w:tblPrEx>
          <w:tblLayout w:type="fixed"/>
          <w:tblCellMar>
            <w:top w:w="0" w:type="dxa"/>
            <w:left w:w="108" w:type="dxa"/>
            <w:bottom w:w="0" w:type="dxa"/>
            <w:right w:w="108" w:type="dxa"/>
          </w:tblCellMar>
        </w:tblPrEx>
        <w:trPr>
          <w:gridAfter w:val="1"/>
          <w:wAfter w:w="10" w:type="dxa"/>
          <w:trHeight w:val="730" w:hRule="atLeast"/>
        </w:trPr>
        <w:tc>
          <w:tcPr>
            <w:tcW w:w="8326" w:type="dxa"/>
            <w:gridSpan w:val="2"/>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32"/>
                <w:szCs w:val="32"/>
              </w:rPr>
            </w:pPr>
            <w:r>
              <w:rPr>
                <w:rFonts w:hint="eastAsia" w:ascii="宋体" w:hAnsi="宋体" w:eastAsia="宋体" w:cs="宋体"/>
                <w:b/>
                <w:color w:val="000000"/>
                <w:kern w:val="0"/>
                <w:sz w:val="24"/>
                <w:lang w:bidi="ar"/>
              </w:rPr>
              <w:t>202</w:t>
            </w:r>
            <w:r>
              <w:rPr>
                <w:rFonts w:hint="eastAsia" w:ascii="宋体" w:hAnsi="宋体" w:eastAsia="宋体" w:cs="宋体"/>
                <w:b/>
                <w:color w:val="000000"/>
                <w:kern w:val="0"/>
                <w:sz w:val="24"/>
                <w:lang w:val="en-US" w:eastAsia="zh-CN" w:bidi="ar"/>
              </w:rPr>
              <w:t>3</w:t>
            </w:r>
            <w:r>
              <w:rPr>
                <w:rFonts w:hint="eastAsia" w:ascii="宋体" w:hAnsi="宋体" w:eastAsia="宋体" w:cs="宋体"/>
                <w:b/>
                <w:color w:val="000000"/>
                <w:kern w:val="0"/>
                <w:sz w:val="24"/>
                <w:lang w:bidi="ar"/>
              </w:rPr>
              <w:t>年中央财政残疾人事业发展补助资金（中央专项彩票公益金）分配表</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nil"/>
              <w:left w:val="nil"/>
              <w:bottom w:val="nil"/>
              <w:right w:val="nil"/>
            </w:tcBorders>
            <w:shd w:val="clear" w:color="auto" w:fill="auto"/>
            <w:vAlign w:val="center"/>
          </w:tcPr>
          <w:p>
            <w:pPr>
              <w:jc w:val="center"/>
              <w:rPr>
                <w:rFonts w:ascii="宋体" w:hAnsi="宋体" w:eastAsia="宋体" w:cs="宋体"/>
                <w:b/>
                <w:bCs/>
                <w:color w:val="000000"/>
                <w:sz w:val="32"/>
                <w:szCs w:val="32"/>
              </w:rPr>
            </w:pPr>
          </w:p>
        </w:tc>
        <w:tc>
          <w:tcPr>
            <w:tcW w:w="5071" w:type="dxa"/>
            <w:tcBorders>
              <w:top w:val="nil"/>
              <w:left w:val="nil"/>
              <w:bottom w:val="nil"/>
              <w:right w:val="nil"/>
            </w:tcBorders>
            <w:shd w:val="clear" w:color="auto" w:fill="auto"/>
            <w:vAlign w:val="center"/>
          </w:tcPr>
          <w:p>
            <w:pPr>
              <w:widowControl/>
              <w:jc w:val="righ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单位：万元</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地（州、市）名称</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202</w:t>
            </w:r>
            <w:r>
              <w:rPr>
                <w:rFonts w:hint="eastAsia" w:ascii="宋体" w:hAnsi="宋体" w:eastAsia="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bidi="ar"/>
              </w:rPr>
              <w:t>年下达资金合计</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w:t>
            </w:r>
            <w:r>
              <w:rPr>
                <w:rFonts w:hint="eastAsia" w:ascii="宋体" w:hAnsi="宋体" w:eastAsia="宋体" w:cs="宋体"/>
                <w:b/>
                <w:bCs/>
                <w:color w:val="000000"/>
                <w:kern w:val="0"/>
                <w:sz w:val="20"/>
                <w:szCs w:val="20"/>
                <w:lang w:val="en-US" w:eastAsia="zh-CN" w:bidi="ar"/>
              </w:rPr>
              <w:t>89</w:t>
            </w:r>
            <w:r>
              <w:rPr>
                <w:rFonts w:hint="eastAsia" w:ascii="宋体" w:hAnsi="宋体" w:eastAsia="宋体" w:cs="宋体"/>
                <w:b/>
                <w:bCs/>
                <w:color w:val="000000"/>
                <w:kern w:val="0"/>
                <w:sz w:val="20"/>
                <w:szCs w:val="20"/>
                <w:lang w:bidi="ar"/>
              </w:rPr>
              <w:t xml:space="preserve">8.00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自治区本级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186.17</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自治区残联</w:t>
            </w:r>
            <w:r>
              <w:rPr>
                <w:rFonts w:hint="eastAsia" w:ascii="宋体" w:hAnsi="宋体" w:eastAsia="宋体" w:cs="宋体"/>
                <w:color w:val="000000"/>
                <w:kern w:val="0"/>
                <w:sz w:val="20"/>
                <w:szCs w:val="20"/>
                <w:lang w:eastAsia="zh-CN" w:bidi="ar"/>
              </w:rPr>
              <w:t>机关</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 xml:space="preserve">0.00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自治区残疾人职业中专学校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66.17</w:t>
            </w:r>
            <w:r>
              <w:rPr>
                <w:rFonts w:hint="eastAsia" w:ascii="宋体" w:hAnsi="宋体" w:eastAsia="宋体" w:cs="宋体"/>
                <w:color w:val="000000"/>
                <w:kern w:val="0"/>
                <w:sz w:val="20"/>
                <w:szCs w:val="20"/>
                <w:lang w:bidi="ar"/>
              </w:rPr>
              <w:t xml:space="preserve">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地州市合计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w:t>
            </w:r>
            <w:r>
              <w:rPr>
                <w:rFonts w:hint="eastAsia" w:ascii="宋体" w:hAnsi="宋体" w:eastAsia="宋体" w:cs="宋体"/>
                <w:b/>
                <w:bCs/>
                <w:color w:val="000000"/>
                <w:kern w:val="0"/>
                <w:sz w:val="20"/>
                <w:szCs w:val="20"/>
                <w:lang w:val="en-US" w:eastAsia="zh-CN" w:bidi="ar"/>
              </w:rPr>
              <w:t>711.83</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乌鲁木齐市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211.69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克拉玛依市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84.63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伊犁州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481.62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塔城地区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195.88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阿勒泰地区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154.16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博州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158.79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昌吉州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236.21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巴州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498.44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阿克苏地区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1066.94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克州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207.38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喀什地区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1506.47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和田地区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649.07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吐鲁番市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76.36 </w:t>
            </w:r>
          </w:p>
        </w:tc>
      </w:tr>
      <w:tr>
        <w:tblPrEx>
          <w:tblLayout w:type="fixed"/>
          <w:tblCellMar>
            <w:top w:w="0" w:type="dxa"/>
            <w:left w:w="108" w:type="dxa"/>
            <w:bottom w:w="0" w:type="dxa"/>
            <w:right w:w="108" w:type="dxa"/>
          </w:tblCellMar>
        </w:tblPrEx>
        <w:trPr>
          <w:gridAfter w:val="1"/>
          <w:wAfter w:w="10" w:type="dxa"/>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哈密市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color w:val="000000"/>
                <w:sz w:val="20"/>
                <w:szCs w:val="20"/>
              </w:rPr>
            </w:pPr>
            <w:r>
              <w:rPr>
                <w:rFonts w:hint="eastAsia" w:ascii="宋体" w:hAnsi="宋体" w:eastAsia="宋体" w:cs="宋体"/>
                <w:b w:val="0"/>
                <w:bCs/>
                <w:i w:val="0"/>
                <w:color w:val="000000"/>
                <w:kern w:val="0"/>
                <w:sz w:val="20"/>
                <w:szCs w:val="20"/>
                <w:u w:val="none"/>
                <w:lang w:val="en-US" w:eastAsia="zh-CN" w:bidi="ar"/>
              </w:rPr>
              <w:t xml:space="preserve">184.19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8336" w:type="dxa"/>
            <w:gridSpan w:val="3"/>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color w:val="000000"/>
                <w:kern w:val="0"/>
                <w:sz w:val="24"/>
                <w:lang w:val="en-US" w:eastAsia="zh-CN" w:bidi="ar"/>
              </w:rPr>
              <w:t>提前下达2023年自治区残疾人事业发展补助资金分配表</w:t>
            </w:r>
            <w:r>
              <w:rPr>
                <w:rFonts w:hint="eastAsia" w:ascii="宋体" w:hAnsi="宋体" w:eastAsia="宋体" w:cs="宋体"/>
                <w:b/>
                <w:color w:val="000000"/>
                <w:kern w:val="0"/>
                <w:sz w:val="24"/>
                <w:lang w:val="en-US" w:eastAsia="zh-CN" w:bidi="ar"/>
              </w:rPr>
              <w:br w:type="textWrapping"/>
            </w:r>
            <w:r>
              <w:rPr>
                <w:rFonts w:ascii="font-weight : 400" w:hAnsi="font-weight : 400" w:eastAsia="font-weight : 400" w:cs="font-weight : 400"/>
                <w:i w:val="0"/>
                <w:color w:val="000000"/>
                <w:kern w:val="0"/>
                <w:sz w:val="22"/>
                <w:szCs w:val="22"/>
                <w:u w:val="none"/>
                <w:lang w:val="en-US" w:eastAsia="zh-CN" w:bidi="ar"/>
              </w:rPr>
              <w:t xml:space="preserve">                                              </w:t>
            </w:r>
            <w:r>
              <w:rPr>
                <w:rFonts w:hint="default" w:ascii="font-weight : 400" w:hAnsi="font-weight : 400" w:eastAsia="font-weight : 400" w:cs="font-weight : 400"/>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8336" w:type="dxa"/>
            <w:gridSpan w:val="3"/>
            <w:vMerge w:val="continue"/>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8336" w:type="dxa"/>
            <w:gridSpan w:val="3"/>
            <w:vMerge w:val="continue"/>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3385.06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乌鲁木齐市合计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471.20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乌鲁木齐市本级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222.82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乌鲁木齐县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天山区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沙依巴克区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水磨沟区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达坂城区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米东区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高新区（新市区）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开发区（头屯河区）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甘泉堡区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克拉玛依市合计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市本级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克拉玛依区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独山子区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白碱滩区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乌尔禾区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伊犁州合计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560.10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伊犁州本级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都拉塔口岸</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伊宁市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82.70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奎屯市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73.27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霍尔果斯市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伊宁县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42.09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察布查尔县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47.69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霍城县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尼勒克县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巩留县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新源县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特克斯县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昭苏县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塔城地区合计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231.44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塔城地区本级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塔城市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额敏县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乌苏市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沙湾县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托里县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裕民县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阿勒泰地区合计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阿勒泰地区本级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阿勒泰市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布尔津县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哈巴河县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吉木乃县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福海县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富蕴县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青河县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博州合计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博州本级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博乐市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精河县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阿拉山口市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昌吉州合计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159.30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昌吉州本级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玛纳斯县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12.71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呼图壁县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昌吉市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阜康市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吉木萨尔县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28.85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木垒县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农业园区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准东开发区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巴州合计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145.31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巴州本级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库尔勒经济开发区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库尔勒市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轮台县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尉犁县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且末县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若羌县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焉耆县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和静县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和硕县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博湖县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阿克苏地区合计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393.11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阿克苏地区本级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阿克苏市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库车市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84.34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拜城县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新和县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沙雅县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温宿县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乌什县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阿瓦提县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柯坪县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克州合计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克州本级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阿图什市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阿克陶县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阿合奇县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喀什地区合计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650.90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喀什地区本级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喀什市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209.96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莎车县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72.05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疏勒县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疏附县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叶城县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伽师县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巴楚县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麦盖提县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泽普县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英吉沙县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岳普湖县    </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和田地区合计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247.13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和田地区本级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皮山县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墨玉县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42.33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洛浦县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策勒县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民丰县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和田市</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吐鲁番市合计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112.34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吐鲁番市本级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高昌区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60.91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鄯善县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托克逊县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哈密市合计</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哈密市本级</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伊州区</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巴里坤县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伊吾县</w:t>
            </w:r>
          </w:p>
        </w:tc>
        <w:tc>
          <w:tcPr>
            <w:tcW w:w="5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7.34 </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color w:val="auto"/>
          <w:highlight w:val="none"/>
          <w:lang w:val="en-US" w:eastAsia="zh-CN"/>
        </w:rPr>
      </w:pPr>
      <w:r>
        <w:rPr>
          <w:rFonts w:hint="eastAsia" w:ascii="仿宋" w:hAnsi="仿宋" w:eastAsia="仿宋" w:cstheme="minorBidi"/>
          <w:b w:val="0"/>
          <w:bCs w:val="0"/>
          <w:color w:val="auto"/>
          <w:kern w:val="2"/>
          <w:sz w:val="32"/>
          <w:szCs w:val="32"/>
          <w:highlight w:val="none"/>
          <w:lang w:val="en-US" w:eastAsia="zh-CN" w:bidi="ar-SA"/>
        </w:rPr>
        <w:t>与中央财政残疾人事业发展补助资金投入同一项目的</w:t>
      </w:r>
      <w:r>
        <w:rPr>
          <w:rFonts w:hint="eastAsia" w:ascii="仿宋" w:hAnsi="仿宋" w:eastAsia="仿宋"/>
          <w:color w:val="auto"/>
          <w:sz w:val="32"/>
          <w:szCs w:val="32"/>
          <w:highlight w:val="none"/>
          <w:lang w:val="en-US" w:eastAsia="zh-CN"/>
        </w:rPr>
        <w:t>实有资金452.2万元，分配情况如下：</w:t>
      </w:r>
    </w:p>
    <w:tbl>
      <w:tblPr>
        <w:tblStyle w:val="9"/>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4"/>
        <w:gridCol w:w="379"/>
        <w:gridCol w:w="1125"/>
        <w:gridCol w:w="1200"/>
        <w:gridCol w:w="1170"/>
        <w:gridCol w:w="414"/>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8520" w:type="dxa"/>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b/>
                <w:color w:val="000000"/>
                <w:kern w:val="0"/>
                <w:sz w:val="32"/>
                <w:szCs w:val="32"/>
                <w:lang w:val="en-US" w:eastAsia="zh-CN" w:bidi="ar"/>
              </w:rPr>
              <w:t>残疾儿童康复救助任务及补助资金明细表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trPr>
        <w:tc>
          <w:tcPr>
            <w:tcW w:w="8520" w:type="dxa"/>
            <w:gridSpan w:val="7"/>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181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地区</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儿童康复救助任务数（名）</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乌鲁木齐市</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伊犁州</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塔城地区</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lang w:val="en-US" w:eastAsia="zh-CN"/>
              </w:rPr>
            </w:pPr>
            <w:r>
              <w:rPr>
                <w:rFonts w:hint="eastAsia" w:ascii="宋体" w:hAnsi="宋体" w:eastAsia="宋体" w:cs="宋体"/>
                <w:b w:val="0"/>
                <w:bCs/>
                <w:i w:val="0"/>
                <w:color w:val="000000"/>
                <w:kern w:val="0"/>
                <w:sz w:val="22"/>
                <w:szCs w:val="22"/>
                <w:u w:val="none"/>
                <w:lang w:val="en-US" w:eastAsia="zh-CN" w:bidi="ar"/>
              </w:rPr>
              <w:t>阿勒泰地区</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克拉玛依市</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博州</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昌吉州</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哈密市</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吐鲁番市</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巴州</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阿克苏地区</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克州</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喀什地区</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和田地区</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合计</w:t>
            </w:r>
          </w:p>
        </w:tc>
        <w:tc>
          <w:tcPr>
            <w:tcW w:w="4288"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266</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452.2</w:t>
            </w: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2.自治区分解下达绩效目标情况如下：</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rPr>
          <w:rFonts w:hint="default" w:eastAsia="宋体"/>
          <w:sz w:val="15"/>
          <w:szCs w:val="15"/>
          <w:lang w:val="en-US" w:eastAsia="zh-CN"/>
        </w:rPr>
      </w:pPr>
      <w:r>
        <w:rPr>
          <w:rFonts w:hint="eastAsia"/>
          <w:sz w:val="32"/>
          <w:szCs w:val="32"/>
          <w:lang w:val="en-US" w:eastAsia="zh-CN"/>
        </w:rPr>
        <w:t>（1）一般公共预算资金</w:t>
      </w: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868"/>
        <w:gridCol w:w="1904"/>
        <w:gridCol w:w="866"/>
        <w:gridCol w:w="1336"/>
        <w:gridCol w:w="1302"/>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2023 </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65" w:type="dxa"/>
            <w:tcBorders>
              <w:top w:val="nil"/>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c>
          <w:tcPr>
            <w:tcW w:w="868" w:type="dxa"/>
            <w:tcBorders>
              <w:top w:val="nil"/>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c>
          <w:tcPr>
            <w:tcW w:w="19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c>
          <w:tcPr>
            <w:tcW w:w="86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c>
          <w:tcPr>
            <w:tcW w:w="133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c>
          <w:tcPr>
            <w:tcW w:w="130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c>
          <w:tcPr>
            <w:tcW w:w="13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27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中国残疾人联合会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2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27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具体实施单位</w:t>
            </w:r>
          </w:p>
        </w:tc>
        <w:tc>
          <w:tcPr>
            <w:tcW w:w="2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其中：中央财政资金</w:t>
            </w:r>
          </w:p>
        </w:tc>
        <w:tc>
          <w:tcPr>
            <w:tcW w:w="4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地方财政资金</w:t>
            </w:r>
          </w:p>
        </w:tc>
        <w:tc>
          <w:tcPr>
            <w:tcW w:w="4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65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为“康复之家”家庭医生重点联系点购买训练、治疗设备仪器用于满足家庭医生签约服务团队开展康复治疗、护理等工作需要。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家庭医生重点联系点数量</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设备配置合格率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补助资金到位及时率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残疾人康复服务水平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关心、理解、支持残疾人的社会氛围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残疾人及其家属对残疾人服务的满意度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p>
      <w:pPr>
        <w:pStyle w:val="2"/>
        <w:keepNext w:val="0"/>
        <w:keepLines w:val="0"/>
        <w:pageBreakBefore w:val="0"/>
        <w:numPr>
          <w:ilvl w:val="0"/>
          <w:numId w:val="0"/>
        </w:numPr>
        <w:kinsoku/>
        <w:wordWrap/>
        <w:overflowPunct/>
        <w:topLinePunct w:val="0"/>
        <w:autoSpaceDE/>
        <w:autoSpaceDN/>
        <w:bidi w:val="0"/>
        <w:adjustRightInd/>
        <w:snapToGrid/>
        <w:spacing w:line="240" w:lineRule="atLeast"/>
        <w:ind w:leftChars="0"/>
        <w:rPr>
          <w:rFonts w:hint="eastAsia"/>
          <w:sz w:val="15"/>
          <w:szCs w:val="15"/>
          <w:lang w:val="en-US" w:eastAsia="zh-CN"/>
        </w:rPr>
      </w:pPr>
    </w:p>
    <w:tbl>
      <w:tblPr>
        <w:tblStyle w:val="9"/>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852"/>
        <w:gridCol w:w="1072"/>
        <w:gridCol w:w="848"/>
        <w:gridCol w:w="842"/>
        <w:gridCol w:w="2271"/>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19"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19"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2023 </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中国残疾人联合会</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具体实施单位</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其中：中央财政资金</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地方财政资金</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8"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69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得到残疾人基本康复服务人数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精神病患者服药人数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肢体残疾人得到康复训练人数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辅助器具适配服务人数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补助资金到位及时率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残疾人康复服务水平</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关心、理解、支持残疾人的社会氛围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残疾人及其家属对残疾人服务的满意度</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876"/>
        <w:gridCol w:w="1094"/>
        <w:gridCol w:w="876"/>
        <w:gridCol w:w="874"/>
        <w:gridCol w:w="2057"/>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19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19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克拉玛依市残疾人联合会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1" w:hRule="atLeast"/>
        </w:trPr>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地方财政资金</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1094"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残疾人基本康复服务人数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9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9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94"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762"/>
        <w:gridCol w:w="908"/>
        <w:gridCol w:w="1556"/>
        <w:gridCol w:w="762"/>
        <w:gridCol w:w="2233"/>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9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46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46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伊犁哈萨克自治州残疾人联合会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地方</w:t>
            </w:r>
            <w:r>
              <w:rPr>
                <w:rFonts w:hint="eastAsia" w:asciiTheme="minorEastAsia" w:hAnsiTheme="minorEastAsia" w:eastAsiaTheme="minorEastAsia" w:cstheme="minorEastAsia"/>
                <w:i w:val="0"/>
                <w:iCs w:val="0"/>
                <w:color w:val="000000"/>
                <w:kern w:val="0"/>
                <w:sz w:val="20"/>
                <w:szCs w:val="20"/>
                <w:u w:val="none"/>
                <w:lang w:val="en-US" w:eastAsia="zh-CN" w:bidi="ar"/>
              </w:rPr>
              <w:t>财政资金</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908"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≥2694人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≥507人次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≥392人次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服务对象满意度指标</w:t>
            </w:r>
          </w:p>
        </w:tc>
        <w:tc>
          <w:tcPr>
            <w:tcW w:w="4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ind w:left="0" w:leftChars="0" w:firstLine="0" w:firstLineChars="0"/>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752"/>
        <w:gridCol w:w="1106"/>
        <w:gridCol w:w="1440"/>
        <w:gridCol w:w="750"/>
        <w:gridCol w:w="2120"/>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7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5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5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塔城地区残疾人联合会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4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地方财政资金</w:t>
            </w:r>
          </w:p>
        </w:tc>
        <w:tc>
          <w:tcPr>
            <w:tcW w:w="4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7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1106"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≥51人次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4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760"/>
        <w:gridCol w:w="907"/>
        <w:gridCol w:w="2090"/>
        <w:gridCol w:w="853"/>
        <w:gridCol w:w="1626"/>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7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99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99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阿勒泰地区残疾人联合会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4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地方财政资金</w:t>
            </w:r>
          </w:p>
        </w:tc>
        <w:tc>
          <w:tcPr>
            <w:tcW w:w="4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7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907"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服务对象满意度指标</w:t>
            </w:r>
          </w:p>
        </w:tc>
        <w:tc>
          <w:tcPr>
            <w:tcW w:w="4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2"/>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801"/>
        <w:gridCol w:w="1200"/>
        <w:gridCol w:w="1725"/>
        <w:gridCol w:w="799"/>
        <w:gridCol w:w="1946"/>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2023 </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2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中国残疾人联合会</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3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2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具体实施单位</w:t>
            </w:r>
          </w:p>
        </w:tc>
        <w:tc>
          <w:tcPr>
            <w:tcW w:w="3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博尔塔拉蒙古自治州残疾人联合会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其中：中央财政资金</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地方财政资金</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00"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得到残疾人基本康复服务人数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精神病患者服药人数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肢体残疾人得到康复训练人数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辅助器具适配服务人数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培训农村困难残疾人人次数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资助接受托养服务人次数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接受农村实用技术培训的残疾人掌握的生产技能数量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补助资金到位及时率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残疾人康复服务水平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关心、理解、支持残疾人的社会氛围</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残疾人及其家属对残疾人服务的满意度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20"/>
          <w:szCs w:val="20"/>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840"/>
        <w:gridCol w:w="2287"/>
        <w:gridCol w:w="840"/>
        <w:gridCol w:w="839"/>
        <w:gridCol w:w="1565"/>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312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312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昌吉回族自治州残疾人联合会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1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地方财政资金</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6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2287"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≥1518人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≥775人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2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2"/>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816"/>
        <w:gridCol w:w="1065"/>
        <w:gridCol w:w="1849"/>
        <w:gridCol w:w="816"/>
        <w:gridCol w:w="1758"/>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2023 </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291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中国残疾人联合会</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291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具体实施单位</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巴音郭楞蒙古自治州残疾人联合会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其中：中央财政资金</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地方财政资金</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7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65"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得到残疾人基本康复服务人数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精神病患者服药人数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肢体残疾人得到康复训练人数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辅助器具适配服务人数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资助接受托养服务人次数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补助资金到位及时率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残疾人康复服务水平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关心、理解、支持残疾人的社会氛围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残疾人及其家属对残疾人服务的满意度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825"/>
        <w:gridCol w:w="995"/>
        <w:gridCol w:w="1950"/>
        <w:gridCol w:w="825"/>
        <w:gridCol w:w="1708"/>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94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94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阿克苏地区残疾人联合会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年度资金总额：</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地方财政资金</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995"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≥5252人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≥104人次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服务对象满意度指标</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787"/>
        <w:gridCol w:w="1040"/>
        <w:gridCol w:w="1510"/>
        <w:gridCol w:w="787"/>
        <w:gridCol w:w="2071"/>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克孜勒苏柯尔克孜自治州残疾人联合会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年度资金总额：</w:t>
            </w:r>
          </w:p>
        </w:tc>
        <w:tc>
          <w:tcPr>
            <w:tcW w:w="4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地方财政资金</w:t>
            </w:r>
          </w:p>
        </w:tc>
        <w:tc>
          <w:tcPr>
            <w:tcW w:w="4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1040"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≥599人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4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2"/>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794"/>
        <w:gridCol w:w="972"/>
        <w:gridCol w:w="1757"/>
        <w:gridCol w:w="1029"/>
        <w:gridCol w:w="1798"/>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72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72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喀什地区残疾人联合会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年度资金总额：</w:t>
            </w:r>
          </w:p>
        </w:tc>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地方财政资金</w:t>
            </w:r>
          </w:p>
        </w:tc>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7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9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≥4256人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≥326人次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服务对象满意度指标</w:t>
            </w:r>
          </w:p>
        </w:tc>
        <w:tc>
          <w:tcPr>
            <w:tcW w:w="4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828"/>
        <w:gridCol w:w="1127"/>
        <w:gridCol w:w="1728"/>
        <w:gridCol w:w="828"/>
        <w:gridCol w:w="1969"/>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中央主管部门</w:t>
            </w:r>
          </w:p>
        </w:tc>
        <w:tc>
          <w:tcPr>
            <w:tcW w:w="285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中国残疾人联合会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省级财政部门</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省级主管部门</w:t>
            </w:r>
          </w:p>
        </w:tc>
        <w:tc>
          <w:tcPr>
            <w:tcW w:w="285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新疆维吾尔自治区残疾人联合会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具体实施单位</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和田地区残疾人联合会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资金情况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（万元）</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4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4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地方财政资金</w:t>
            </w:r>
          </w:p>
        </w:tc>
        <w:tc>
          <w:tcPr>
            <w:tcW w:w="4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23"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总</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7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效</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标</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产出指标</w:t>
            </w:r>
          </w:p>
        </w:tc>
        <w:tc>
          <w:tcPr>
            <w:tcW w:w="1127"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数量指标</w:t>
            </w: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得到残疾人基本康复服务人数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≥1288人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精神病患者服药人数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肢体残疾人得到康复训练人数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辅助器具适配服务人数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培训农村困难残疾人人次数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资助接受托养服务人次数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≥95人次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质量指标</w:t>
            </w: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接受农村实用技术培训的残疾人掌握的生产技能数量</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补助资金到位及时率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项目完成时间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残疾人康复服务水平</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关心、理解、支持残疾人的社会氛围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满意度指标</w:t>
            </w:r>
          </w:p>
        </w:tc>
        <w:tc>
          <w:tcPr>
            <w:tcW w:w="4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残疾人及其家属对残疾人服务的满意度</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815"/>
        <w:gridCol w:w="1086"/>
        <w:gridCol w:w="1858"/>
        <w:gridCol w:w="992"/>
        <w:gridCol w:w="1805"/>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2023</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2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中国残疾人联合会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2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具体实施单位</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吐鲁番市残疾人联合会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其中：中央财政资金</w:t>
            </w:r>
          </w:p>
        </w:tc>
        <w:tc>
          <w:tcPr>
            <w:tcW w:w="3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地方财政资金</w:t>
            </w:r>
          </w:p>
        </w:tc>
        <w:tc>
          <w:tcPr>
            <w:tcW w:w="3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7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6"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得到残疾人基本康复服务人数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精神病患者服药人数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肢体残疾人得到康复训练人数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辅助器具适配服务人数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培训农村困难残疾人人次数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接受农村实用技术培训的残疾人掌握的生产技能数量</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8"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补助资金到位及时率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残疾人康复服务水平</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关心、理解、支持残疾人的社会氛围</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残疾人及其家属对残疾人服务的满意度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p>
      <w:pPr>
        <w:pStyle w:val="3"/>
        <w:keepNext w:val="0"/>
        <w:keepLines w:val="0"/>
        <w:pageBreakBefore w:val="0"/>
        <w:kinsoku/>
        <w:wordWrap/>
        <w:overflowPunct/>
        <w:topLinePunct w:val="0"/>
        <w:autoSpaceDE/>
        <w:autoSpaceDN/>
        <w:bidi w:val="0"/>
        <w:adjustRightInd/>
        <w:snapToGrid/>
        <w:spacing w:line="240" w:lineRule="atLeast"/>
        <w:rPr>
          <w:rFonts w:hint="eastAsia"/>
          <w:sz w:val="15"/>
          <w:szCs w:val="15"/>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839"/>
        <w:gridCol w:w="1047"/>
        <w:gridCol w:w="1653"/>
        <w:gridCol w:w="837"/>
        <w:gridCol w:w="1979"/>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iCs w:val="0"/>
                <w:color w:val="000000"/>
                <w:sz w:val="15"/>
                <w:szCs w:val="15"/>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2023</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27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中国残疾人联合会</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27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新疆维吾尔自治区残疾人联合会</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具体实施单位</w:t>
            </w: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哈密市残疾人联合会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其中：中央财政资金</w:t>
            </w:r>
          </w:p>
        </w:tc>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地方财政资金</w:t>
            </w:r>
          </w:p>
        </w:tc>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目标2：通过农村困难残疾人实用技术培训项目的实施，进一步巩固脱贫攻坚成果，让更多有需求的残疾人获得生产劳动技能，促进就业增收。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47"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得到残疾人基本康复服务人数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精神病患者服药人数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肢体残疾人得到康复训练人数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辅助器具适配服务人数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培训农村困难残疾人人次数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资助接受托养服务人次数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接受农村实用技术培训的残疾人掌握的生产技能数量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补助资金到位及时率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残疾人康复服务水平</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关心、理解、支持残疾人的社会氛围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残疾人及其家属对残疾人服务的满意度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tbl>
      <w:tblPr>
        <w:tblStyle w:val="9"/>
        <w:tblpPr w:leftFromText="180" w:rightFromText="180" w:vertAnchor="page" w:horzAnchor="page" w:tblpX="1788" w:tblpY="1418"/>
        <w:tblOverlap w:val="never"/>
        <w:tblW w:w="8379" w:type="dxa"/>
        <w:tblInd w:w="0" w:type="dxa"/>
        <w:tblLayout w:type="fixed"/>
        <w:tblCellMar>
          <w:top w:w="0" w:type="dxa"/>
          <w:left w:w="0" w:type="dxa"/>
          <w:bottom w:w="0" w:type="dxa"/>
          <w:right w:w="0" w:type="dxa"/>
        </w:tblCellMar>
      </w:tblPr>
      <w:tblGrid>
        <w:gridCol w:w="616"/>
        <w:gridCol w:w="781"/>
        <w:gridCol w:w="1565"/>
        <w:gridCol w:w="960"/>
        <w:gridCol w:w="1480"/>
        <w:gridCol w:w="1445"/>
        <w:gridCol w:w="1532"/>
      </w:tblGrid>
      <w:tr>
        <w:tblPrEx>
          <w:tblLayout w:type="fixed"/>
          <w:tblCellMar>
            <w:top w:w="0" w:type="dxa"/>
            <w:left w:w="0" w:type="dxa"/>
            <w:bottom w:w="0" w:type="dxa"/>
            <w:right w:w="0" w:type="dxa"/>
          </w:tblCellMar>
        </w:tblPrEx>
        <w:trPr>
          <w:trHeight w:val="591" w:hRule="atLeast"/>
        </w:trPr>
        <w:tc>
          <w:tcPr>
            <w:tcW w:w="8379" w:type="dxa"/>
            <w:gridSpan w:val="7"/>
            <w:tcBorders>
              <w:top w:val="nil"/>
              <w:left w:val="nil"/>
              <w:bottom w:val="nil"/>
              <w:right w:val="nil"/>
            </w:tcBorders>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line="240" w:lineRule="atLeast"/>
              <w:ind w:leftChars="0"/>
              <w:rPr>
                <w:rFonts w:hint="eastAsia"/>
                <w:sz w:val="32"/>
                <w:szCs w:val="32"/>
                <w:lang w:val="en-US" w:eastAsia="zh-CN"/>
              </w:rPr>
            </w:pPr>
            <w:r>
              <w:rPr>
                <w:rFonts w:hint="eastAsia"/>
                <w:sz w:val="32"/>
                <w:szCs w:val="32"/>
                <w:lang w:val="en-US" w:eastAsia="zh-CN"/>
              </w:rPr>
              <w:t>(2)中央专项彩票公益金</w:t>
            </w:r>
          </w:p>
          <w:p>
            <w:pPr>
              <w:pStyle w:val="2"/>
              <w:keepNext w:val="0"/>
              <w:keepLines w:val="0"/>
              <w:pageBreakBefore w:val="0"/>
              <w:numPr>
                <w:ilvl w:val="0"/>
                <w:numId w:val="0"/>
              </w:numPr>
              <w:kinsoku/>
              <w:wordWrap/>
              <w:overflowPunct/>
              <w:topLinePunct w:val="0"/>
              <w:autoSpaceDE/>
              <w:autoSpaceDN/>
              <w:bidi w:val="0"/>
              <w:adjustRightInd/>
              <w:snapToGrid/>
              <w:spacing w:line="240" w:lineRule="atLeast"/>
              <w:jc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i w:val="0"/>
                <w:iCs w:val="0"/>
                <w:color w:val="000000"/>
                <w:kern w:val="0"/>
                <w:sz w:val="30"/>
                <w:szCs w:val="30"/>
                <w:u w:val="none"/>
                <w:lang w:val="en-US" w:eastAsia="zh-CN" w:bidi="ar"/>
              </w:rPr>
              <w:t>中央对地方专项转移支付绩效目标表</w:t>
            </w:r>
          </w:p>
        </w:tc>
      </w:tr>
      <w:tr>
        <w:tblPrEx>
          <w:tblLayout w:type="fixed"/>
          <w:tblCellMar>
            <w:top w:w="0" w:type="dxa"/>
            <w:left w:w="0" w:type="dxa"/>
            <w:bottom w:w="0" w:type="dxa"/>
            <w:right w:w="0" w:type="dxa"/>
          </w:tblCellMar>
        </w:tblPrEx>
        <w:trPr>
          <w:trHeight w:val="303" w:hRule="atLeast"/>
        </w:trPr>
        <w:tc>
          <w:tcPr>
            <w:tcW w:w="8379"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Style w:val="10"/>
                <w:rFonts w:eastAsia="宋体"/>
                <w:sz w:val="20"/>
                <w:szCs w:val="20"/>
                <w:lang w:val="en-US" w:eastAsia="zh-CN" w:bidi="ar"/>
              </w:rPr>
              <w:t xml:space="preserve">  2023</w:t>
            </w:r>
            <w:r>
              <w:rPr>
                <w:rStyle w:val="11"/>
                <w:sz w:val="20"/>
                <w:szCs w:val="20"/>
                <w:lang w:val="en-US" w:eastAsia="zh-CN" w:bidi="ar"/>
              </w:rPr>
              <w:t>年度）</w:t>
            </w:r>
          </w:p>
        </w:tc>
      </w:tr>
      <w:tr>
        <w:tblPrEx>
          <w:tblLayout w:type="fixed"/>
          <w:tblCellMar>
            <w:top w:w="0" w:type="dxa"/>
            <w:left w:w="0" w:type="dxa"/>
            <w:bottom w:w="0" w:type="dxa"/>
            <w:right w:w="0" w:type="dxa"/>
          </w:tblCellMar>
        </w:tblPrEx>
        <w:trPr>
          <w:trHeight w:val="412" w:hRule="atLeast"/>
        </w:trPr>
        <w:tc>
          <w:tcPr>
            <w:tcW w:w="1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98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8" w:hRule="atLeast"/>
        </w:trPr>
        <w:tc>
          <w:tcPr>
            <w:tcW w:w="1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25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中国残疾人联合会</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8" w:hRule="atLeast"/>
        </w:trPr>
        <w:tc>
          <w:tcPr>
            <w:tcW w:w="1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省级主管部门</w:t>
            </w:r>
          </w:p>
        </w:tc>
        <w:tc>
          <w:tcPr>
            <w:tcW w:w="25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新疆维吾尔自治区残疾人联合会</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具体实施单位</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新疆维吾尔自治区残疾人联合会本级</w:t>
            </w:r>
          </w:p>
        </w:tc>
      </w:tr>
      <w:tr>
        <w:tblPrEx>
          <w:tblLayout w:type="fixed"/>
          <w:tblCellMar>
            <w:top w:w="0" w:type="dxa"/>
            <w:left w:w="0" w:type="dxa"/>
            <w:bottom w:w="0" w:type="dxa"/>
            <w:right w:w="0" w:type="dxa"/>
          </w:tblCellMar>
        </w:tblPrEx>
        <w:trPr>
          <w:trHeight w:val="550" w:hRule="atLeast"/>
        </w:trPr>
        <w:tc>
          <w:tcPr>
            <w:tcW w:w="139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5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186.17</w:t>
            </w:r>
          </w:p>
        </w:tc>
      </w:tr>
      <w:tr>
        <w:tblPrEx>
          <w:tblLayout w:type="fixed"/>
          <w:tblCellMar>
            <w:top w:w="0" w:type="dxa"/>
            <w:left w:w="0" w:type="dxa"/>
            <w:bottom w:w="0" w:type="dxa"/>
            <w:right w:w="0" w:type="dxa"/>
          </w:tblCellMar>
        </w:tblPrEx>
        <w:trPr>
          <w:trHeight w:val="550"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其中：中央财政资金</w:t>
            </w:r>
          </w:p>
        </w:tc>
        <w:tc>
          <w:tcPr>
            <w:tcW w:w="5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186.17</w:t>
            </w:r>
          </w:p>
        </w:tc>
      </w:tr>
      <w:tr>
        <w:tblPrEx>
          <w:tblLayout w:type="fixed"/>
          <w:tblCellMar>
            <w:top w:w="0" w:type="dxa"/>
            <w:left w:w="0" w:type="dxa"/>
            <w:bottom w:w="0" w:type="dxa"/>
            <w:right w:w="0" w:type="dxa"/>
          </w:tblCellMar>
        </w:tblPrEx>
        <w:trPr>
          <w:trHeight w:val="550"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地方财政资金</w:t>
            </w:r>
          </w:p>
        </w:tc>
        <w:tc>
          <w:tcPr>
            <w:tcW w:w="5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76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目标1：通过扶持特殊艺术人才培养基地、地市级公共图书馆盲人阅览室等，使残疾人参与文化活动的需要得到满足。通过实施电视手语栏目及融媒体建设项目，使残联传播力、影响力进一步提升。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目标2：资助中高等特殊教育学校（院）改善办学条、加强实训基地建设，以提高教育质量，使更多残疾人获得接受有质量的教育机会。</w:t>
            </w:r>
          </w:p>
        </w:tc>
      </w:tr>
      <w:tr>
        <w:tblPrEx>
          <w:tblLayout w:type="fixed"/>
          <w:tblCellMar>
            <w:top w:w="0" w:type="dxa"/>
            <w:left w:w="0" w:type="dxa"/>
            <w:bottom w:w="0" w:type="dxa"/>
            <w:right w:w="0" w:type="dxa"/>
          </w:tblCellMar>
        </w:tblPrEx>
        <w:trPr>
          <w:trHeight w:val="556" w:hRule="atLeast"/>
        </w:trPr>
        <w:tc>
          <w:tcPr>
            <w:tcW w:w="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8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restart"/>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565"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电视手语广播专题节目及融媒体建设</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得到补贴的中等特教学校数</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特殊艺术人才培养基地数量</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补助资金到位及时率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接受资助的中高等特教学校（院）发展水平</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项目完成时间</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556"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565" w:type="dxa"/>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残疾人享有公共文化服务水平</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tblPrEx>
          <w:tblLayout w:type="fixed"/>
          <w:tblCellMar>
            <w:top w:w="0" w:type="dxa"/>
            <w:left w:w="0" w:type="dxa"/>
            <w:bottom w:w="0" w:type="dxa"/>
            <w:right w:w="0" w:type="dxa"/>
          </w:tblCellMar>
        </w:tblPrEx>
        <w:trPr>
          <w:trHeight w:val="578"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5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残疾人及亲友对残疾人能享有的文化服务的满意率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587"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78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受助院校的残疾学生满意度</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bl>
    <w:tbl>
      <w:tblPr>
        <w:tblStyle w:val="9"/>
        <w:tblW w:w="8418" w:type="dxa"/>
        <w:tblInd w:w="0" w:type="dxa"/>
        <w:tblLayout w:type="fixed"/>
        <w:tblCellMar>
          <w:top w:w="0" w:type="dxa"/>
          <w:left w:w="0" w:type="dxa"/>
          <w:bottom w:w="0" w:type="dxa"/>
          <w:right w:w="0" w:type="dxa"/>
        </w:tblCellMar>
      </w:tblPr>
      <w:tblGrid>
        <w:gridCol w:w="372"/>
        <w:gridCol w:w="1019"/>
        <w:gridCol w:w="993"/>
        <w:gridCol w:w="1879"/>
        <w:gridCol w:w="961"/>
        <w:gridCol w:w="1362"/>
        <w:gridCol w:w="1832"/>
      </w:tblGrid>
      <w:tr>
        <w:tblPrEx>
          <w:tblLayout w:type="fixed"/>
          <w:tblCellMar>
            <w:top w:w="0" w:type="dxa"/>
            <w:left w:w="0" w:type="dxa"/>
            <w:bottom w:w="0" w:type="dxa"/>
            <w:right w:w="0" w:type="dxa"/>
          </w:tblCellMar>
        </w:tblPrEx>
        <w:trPr>
          <w:trHeight w:val="564" w:hRule="atLeast"/>
        </w:trPr>
        <w:tc>
          <w:tcPr>
            <w:tcW w:w="8418"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heme="minorEastAsia" w:hAnsiTheme="minorEastAsia" w:eastAsiaTheme="minorEastAsia" w:cstheme="minorEastAsia"/>
                <w:i w:val="0"/>
                <w:iCs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194" w:hRule="atLeast"/>
        </w:trPr>
        <w:tc>
          <w:tcPr>
            <w:tcW w:w="8418"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 xml:space="preserve">  2023</w:t>
            </w:r>
            <w:r>
              <w:rPr>
                <w:rFonts w:hint="eastAsia" w:ascii="宋体" w:hAnsi="宋体" w:eastAsia="宋体" w:cs="宋体"/>
                <w:i w:val="0"/>
                <w:color w:val="000000"/>
                <w:kern w:val="0"/>
                <w:sz w:val="20"/>
                <w:szCs w:val="20"/>
                <w:u w:val="none"/>
                <w:lang w:val="en-US" w:eastAsia="zh-CN" w:bidi="ar"/>
              </w:rPr>
              <w:t>年度）</w:t>
            </w:r>
          </w:p>
        </w:tc>
      </w:tr>
      <w:tr>
        <w:tblPrEx>
          <w:tblLayout w:type="fixed"/>
          <w:tblCellMar>
            <w:top w:w="0" w:type="dxa"/>
            <w:left w:w="0" w:type="dxa"/>
            <w:bottom w:w="0" w:type="dxa"/>
            <w:right w:w="0" w:type="dxa"/>
          </w:tblCellMar>
        </w:tblPrEx>
        <w:trPr>
          <w:trHeight w:val="264" w:hRule="atLeast"/>
        </w:trPr>
        <w:tc>
          <w:tcPr>
            <w:tcW w:w="1391"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项目名称</w:t>
            </w:r>
          </w:p>
        </w:tc>
        <w:tc>
          <w:tcPr>
            <w:tcW w:w="7027"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中央专项彩票公益金支持残疾人事业发展补助资金</w:t>
            </w:r>
          </w:p>
        </w:tc>
      </w:tr>
      <w:tr>
        <w:tblPrEx>
          <w:tblLayout w:type="fixed"/>
          <w:tblCellMar>
            <w:top w:w="0" w:type="dxa"/>
            <w:left w:w="0" w:type="dxa"/>
            <w:bottom w:w="0" w:type="dxa"/>
            <w:right w:w="0" w:type="dxa"/>
          </w:tblCellMar>
        </w:tblPrEx>
        <w:trPr>
          <w:trHeight w:val="385" w:hRule="atLeast"/>
        </w:trPr>
        <w:tc>
          <w:tcPr>
            <w:tcW w:w="139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中央主管部门</w:t>
            </w:r>
          </w:p>
        </w:tc>
        <w:tc>
          <w:tcPr>
            <w:tcW w:w="287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中国残疾人联合会</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省级财政部门</w:t>
            </w:r>
          </w:p>
        </w:tc>
        <w:tc>
          <w:tcPr>
            <w:tcW w:w="31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新疆维吾尔自治区财政厅</w:t>
            </w:r>
          </w:p>
        </w:tc>
      </w:tr>
      <w:tr>
        <w:tblPrEx>
          <w:tblLayout w:type="fixed"/>
          <w:tblCellMar>
            <w:top w:w="0" w:type="dxa"/>
            <w:left w:w="0" w:type="dxa"/>
            <w:bottom w:w="0" w:type="dxa"/>
            <w:right w:w="0" w:type="dxa"/>
          </w:tblCellMar>
        </w:tblPrEx>
        <w:trPr>
          <w:trHeight w:val="385" w:hRule="atLeast"/>
        </w:trPr>
        <w:tc>
          <w:tcPr>
            <w:tcW w:w="139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省级主管部门</w:t>
            </w:r>
          </w:p>
        </w:tc>
        <w:tc>
          <w:tcPr>
            <w:tcW w:w="287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新疆维吾尔自治区残疾人联合会</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具体实施单位</w:t>
            </w:r>
          </w:p>
        </w:tc>
        <w:tc>
          <w:tcPr>
            <w:tcW w:w="31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乌鲁木齐市残疾人联合会</w:t>
            </w:r>
          </w:p>
        </w:tc>
      </w:tr>
      <w:tr>
        <w:tblPrEx>
          <w:tblLayout w:type="fixed"/>
          <w:tblCellMar>
            <w:top w:w="0" w:type="dxa"/>
            <w:left w:w="0" w:type="dxa"/>
            <w:bottom w:w="0" w:type="dxa"/>
            <w:right w:w="0" w:type="dxa"/>
          </w:tblCellMar>
        </w:tblPrEx>
        <w:trPr>
          <w:trHeight w:val="755" w:hRule="atLeast"/>
        </w:trPr>
        <w:tc>
          <w:tcPr>
            <w:tcW w:w="1391"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资金情况</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（万元）</w:t>
            </w:r>
          </w:p>
        </w:tc>
        <w:tc>
          <w:tcPr>
            <w:tcW w:w="2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年度资金总额：</w:t>
            </w:r>
          </w:p>
        </w:tc>
        <w:tc>
          <w:tcPr>
            <w:tcW w:w="41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211.69</w:t>
            </w:r>
          </w:p>
        </w:tc>
      </w:tr>
      <w:tr>
        <w:tblPrEx>
          <w:tblLayout w:type="fixed"/>
          <w:tblCellMar>
            <w:top w:w="0" w:type="dxa"/>
            <w:left w:w="0" w:type="dxa"/>
            <w:bottom w:w="0" w:type="dxa"/>
            <w:right w:w="0" w:type="dxa"/>
          </w:tblCellMar>
        </w:tblPrEx>
        <w:trPr>
          <w:trHeight w:val="940" w:hRule="atLeast"/>
        </w:trPr>
        <w:tc>
          <w:tcPr>
            <w:tcW w:w="1391"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2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其中：中央财政资金</w:t>
            </w:r>
          </w:p>
        </w:tc>
        <w:tc>
          <w:tcPr>
            <w:tcW w:w="41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211.69</w:t>
            </w:r>
          </w:p>
        </w:tc>
      </w:tr>
      <w:tr>
        <w:tblPrEx>
          <w:tblLayout w:type="fixed"/>
          <w:tblCellMar>
            <w:top w:w="0" w:type="dxa"/>
            <w:left w:w="0" w:type="dxa"/>
            <w:bottom w:w="0" w:type="dxa"/>
            <w:right w:w="0" w:type="dxa"/>
          </w:tblCellMar>
        </w:tblPrEx>
        <w:trPr>
          <w:trHeight w:val="755" w:hRule="atLeast"/>
        </w:trPr>
        <w:tc>
          <w:tcPr>
            <w:tcW w:w="1391"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2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地方财政资金</w:t>
            </w:r>
          </w:p>
        </w:tc>
        <w:tc>
          <w:tcPr>
            <w:tcW w:w="41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117" w:hRule="atLeast"/>
        </w:trPr>
        <w:tc>
          <w:tcPr>
            <w:tcW w:w="3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总</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体</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目</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标</w:t>
            </w:r>
          </w:p>
        </w:tc>
        <w:tc>
          <w:tcPr>
            <w:tcW w:w="8046"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为0-6岁家庭困难，视力、听力、语言、肢体、智力等残疾儿童和孤独症儿童提供人工耳蜗及助听器验配、肢体矫治手术、功能训练等服务，显著改善残疾儿童功能状况，增强自理及社会参与能力，基本实现残疾儿童应救尽救；</w:t>
            </w:r>
          </w:p>
        </w:tc>
      </w:tr>
      <w:tr>
        <w:tblPrEx>
          <w:tblLayout w:type="fixed"/>
          <w:tblCellMar>
            <w:top w:w="0" w:type="dxa"/>
            <w:left w:w="0" w:type="dxa"/>
            <w:bottom w:w="0" w:type="dxa"/>
            <w:right w:w="0" w:type="dxa"/>
          </w:tblCellMar>
        </w:tblPrEx>
        <w:trPr>
          <w:trHeight w:val="385" w:hRule="atLeast"/>
        </w:trPr>
        <w:tc>
          <w:tcPr>
            <w:tcW w:w="37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绩</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效</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指</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标</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一级指标</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二级指标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三级指标</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指标值</w:t>
            </w:r>
          </w:p>
        </w:tc>
      </w:tr>
      <w:tr>
        <w:tblPrEx>
          <w:tblLayout w:type="fixed"/>
          <w:tblCellMar>
            <w:top w:w="0" w:type="dxa"/>
            <w:left w:w="0" w:type="dxa"/>
            <w:bottom w:w="0" w:type="dxa"/>
            <w:right w:w="0" w:type="dxa"/>
          </w:tblCellMar>
        </w:tblPrEx>
        <w:trPr>
          <w:trHeight w:val="597"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0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产出指标</w:t>
            </w:r>
          </w:p>
        </w:tc>
        <w:tc>
          <w:tcPr>
            <w:tcW w:w="993" w:type="dxa"/>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数量指标</w:t>
            </w:r>
          </w:p>
        </w:tc>
        <w:tc>
          <w:tcPr>
            <w:tcW w:w="42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得到基本康复服务的残疾儿童数量</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≥90人</w:t>
            </w:r>
          </w:p>
        </w:tc>
      </w:tr>
      <w:tr>
        <w:tblPrEx>
          <w:tblLayout w:type="fixed"/>
          <w:tblCellMar>
            <w:top w:w="0" w:type="dxa"/>
            <w:left w:w="0" w:type="dxa"/>
            <w:bottom w:w="0" w:type="dxa"/>
            <w:right w:w="0" w:type="dxa"/>
          </w:tblCellMar>
        </w:tblPrEx>
        <w:trPr>
          <w:trHeight w:val="584"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9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时效指标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补助资金到位及时率</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tblLayout w:type="fixed"/>
          <w:tblCellMar>
            <w:top w:w="0" w:type="dxa"/>
            <w:left w:w="0" w:type="dxa"/>
            <w:bottom w:w="0" w:type="dxa"/>
            <w:right w:w="0" w:type="dxa"/>
          </w:tblCellMar>
        </w:tblPrEx>
        <w:trPr>
          <w:trHeight w:val="466"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9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项目完成时间</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2023年12月底</w:t>
            </w:r>
          </w:p>
        </w:tc>
      </w:tr>
      <w:tr>
        <w:tblPrEx>
          <w:tblLayout w:type="fixed"/>
          <w:tblCellMar>
            <w:top w:w="0" w:type="dxa"/>
            <w:left w:w="0" w:type="dxa"/>
            <w:bottom w:w="0" w:type="dxa"/>
            <w:right w:w="0" w:type="dxa"/>
          </w:tblCellMar>
        </w:tblPrEx>
        <w:trPr>
          <w:trHeight w:val="570"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效益指标</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社会效益</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有需求的残疾儿童得到基本康复服务覆盖率</w:t>
            </w:r>
          </w:p>
        </w:tc>
        <w:tc>
          <w:tcPr>
            <w:tcW w:w="1832"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≥90%</w:t>
            </w:r>
          </w:p>
        </w:tc>
      </w:tr>
      <w:tr>
        <w:tblPrEx>
          <w:tblLayout w:type="fixed"/>
          <w:tblCellMar>
            <w:top w:w="0" w:type="dxa"/>
            <w:left w:w="0" w:type="dxa"/>
            <w:bottom w:w="0" w:type="dxa"/>
            <w:right w:w="0" w:type="dxa"/>
          </w:tblCellMar>
        </w:tblPrEx>
        <w:trPr>
          <w:trHeight w:val="945" w:hRule="atLeast"/>
        </w:trPr>
        <w:tc>
          <w:tcPr>
            <w:tcW w:w="372"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满意度指标</w:t>
            </w:r>
          </w:p>
        </w:tc>
        <w:tc>
          <w:tcPr>
            <w:tcW w:w="99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服务对象</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满意度指标</w:t>
            </w:r>
          </w:p>
        </w:tc>
        <w:tc>
          <w:tcPr>
            <w:tcW w:w="4202"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残疾儿童或家属对基本康复服务的满意度</w:t>
            </w:r>
          </w:p>
        </w:tc>
        <w:tc>
          <w:tcPr>
            <w:tcW w:w="183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812"/>
        <w:gridCol w:w="812"/>
        <w:gridCol w:w="1010"/>
        <w:gridCol w:w="2204"/>
        <w:gridCol w:w="814"/>
        <w:gridCol w:w="1040"/>
        <w:gridCol w:w="1644"/>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420" w:hRule="atLeast"/>
        </w:trPr>
        <w:tc>
          <w:tcPr>
            <w:tcW w:w="16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项目名称</w:t>
            </w:r>
          </w:p>
        </w:tc>
        <w:tc>
          <w:tcPr>
            <w:tcW w:w="671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6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中央主管部门</w:t>
            </w:r>
          </w:p>
        </w:tc>
        <w:tc>
          <w:tcPr>
            <w:tcW w:w="321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中国残疾人联合会</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省级财政部门</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新疆维吾尔自治区财政厅</w:t>
            </w:r>
          </w:p>
        </w:tc>
      </w:tr>
      <w:tr>
        <w:tblPrEx>
          <w:tblLayout w:type="fixed"/>
          <w:tblCellMar>
            <w:top w:w="0" w:type="dxa"/>
            <w:left w:w="0" w:type="dxa"/>
            <w:bottom w:w="0" w:type="dxa"/>
            <w:right w:w="0" w:type="dxa"/>
          </w:tblCellMar>
        </w:tblPrEx>
        <w:trPr>
          <w:trHeight w:val="570" w:hRule="atLeast"/>
        </w:trPr>
        <w:tc>
          <w:tcPr>
            <w:tcW w:w="16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省级主管部门</w:t>
            </w:r>
          </w:p>
        </w:tc>
        <w:tc>
          <w:tcPr>
            <w:tcW w:w="321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新疆维吾尔自治区残疾人联合会</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具体实施单位</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克拉玛依市残疾人联合会</w:t>
            </w:r>
          </w:p>
        </w:tc>
      </w:tr>
      <w:tr>
        <w:tblPrEx>
          <w:tblLayout w:type="fixed"/>
          <w:tblCellMar>
            <w:top w:w="0" w:type="dxa"/>
            <w:left w:w="0" w:type="dxa"/>
            <w:bottom w:w="0" w:type="dxa"/>
            <w:right w:w="0" w:type="dxa"/>
          </w:tblCellMar>
        </w:tblPrEx>
        <w:trPr>
          <w:trHeight w:val="570" w:hRule="atLeast"/>
        </w:trPr>
        <w:tc>
          <w:tcPr>
            <w:tcW w:w="16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资金情况</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（万元）</w:t>
            </w: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both"/>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年度资金总额：</w:t>
            </w:r>
          </w:p>
        </w:tc>
        <w:tc>
          <w:tcPr>
            <w:tcW w:w="34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84.63</w:t>
            </w:r>
          </w:p>
        </w:tc>
      </w:tr>
      <w:tr>
        <w:tblPrEx>
          <w:tblLayout w:type="fixed"/>
          <w:tblCellMar>
            <w:top w:w="0" w:type="dxa"/>
            <w:left w:w="0" w:type="dxa"/>
            <w:bottom w:w="0" w:type="dxa"/>
            <w:right w:w="0" w:type="dxa"/>
          </w:tblCellMar>
        </w:tblPrEx>
        <w:trPr>
          <w:trHeight w:val="57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其中：中央财政资金</w:t>
            </w:r>
          </w:p>
        </w:tc>
        <w:tc>
          <w:tcPr>
            <w:tcW w:w="34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84.63</w:t>
            </w:r>
          </w:p>
        </w:tc>
      </w:tr>
      <w:tr>
        <w:tblPrEx>
          <w:tblLayout w:type="fixed"/>
          <w:tblCellMar>
            <w:top w:w="0" w:type="dxa"/>
            <w:left w:w="0" w:type="dxa"/>
            <w:bottom w:w="0" w:type="dxa"/>
            <w:right w:w="0" w:type="dxa"/>
          </w:tblCellMar>
        </w:tblPrEx>
        <w:trPr>
          <w:trHeight w:val="759"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地方财政资金</w:t>
            </w:r>
          </w:p>
        </w:tc>
        <w:tc>
          <w:tcPr>
            <w:tcW w:w="34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276"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总</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体</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目</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标</w:t>
            </w:r>
          </w:p>
        </w:tc>
        <w:tc>
          <w:tcPr>
            <w:tcW w:w="752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为0-6岁家庭困难，视力、听力、语言、肢体、智力等残疾儿童和孤独症儿童提供人工耳蜗及助听器验配、肢体矫治手术、功能训练等服务，显著改善残疾儿童功能状况，增强自理及社会参与能力，基本实现残疾儿童应救尽救。</w:t>
            </w:r>
          </w:p>
        </w:tc>
      </w:tr>
      <w:tr>
        <w:tblPrEx>
          <w:tblLayout w:type="fixed"/>
          <w:tblCellMar>
            <w:top w:w="0" w:type="dxa"/>
            <w:left w:w="0" w:type="dxa"/>
            <w:bottom w:w="0" w:type="dxa"/>
            <w:right w:w="0" w:type="dxa"/>
          </w:tblCellMar>
        </w:tblPrEx>
        <w:trPr>
          <w:trHeight w:val="576" w:hRule="atLeast"/>
        </w:trPr>
        <w:tc>
          <w:tcPr>
            <w:tcW w:w="81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绩</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效</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指</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标</w:t>
            </w:r>
          </w:p>
        </w:tc>
        <w:tc>
          <w:tcPr>
            <w:tcW w:w="8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一级指标</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二级指标</w:t>
            </w:r>
          </w:p>
        </w:tc>
        <w:tc>
          <w:tcPr>
            <w:tcW w:w="4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三级指标</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指标值</w:t>
            </w:r>
          </w:p>
        </w:tc>
      </w:tr>
      <w:tr>
        <w:tblPrEx>
          <w:tblLayout w:type="fixed"/>
          <w:tblCellMar>
            <w:top w:w="0" w:type="dxa"/>
            <w:left w:w="0" w:type="dxa"/>
            <w:bottom w:w="0" w:type="dxa"/>
            <w:right w:w="0" w:type="dxa"/>
          </w:tblCellMar>
        </w:tblPrEx>
        <w:trPr>
          <w:trHeight w:val="505" w:hRule="atLeast"/>
        </w:trPr>
        <w:tc>
          <w:tcPr>
            <w:tcW w:w="81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12"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产出指标</w:t>
            </w:r>
          </w:p>
        </w:tc>
        <w:tc>
          <w:tcPr>
            <w:tcW w:w="1010" w:type="dxa"/>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数量指标</w:t>
            </w:r>
          </w:p>
        </w:tc>
        <w:tc>
          <w:tcPr>
            <w:tcW w:w="4058"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得到基本康复服务的残疾儿童数量</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≥25人</w:t>
            </w:r>
          </w:p>
        </w:tc>
      </w:tr>
      <w:tr>
        <w:tblPrEx>
          <w:tblLayout w:type="fixed"/>
          <w:tblCellMar>
            <w:top w:w="0" w:type="dxa"/>
            <w:left w:w="0" w:type="dxa"/>
            <w:bottom w:w="0" w:type="dxa"/>
            <w:right w:w="0" w:type="dxa"/>
          </w:tblCellMar>
        </w:tblPrEx>
        <w:trPr>
          <w:trHeight w:val="483" w:hRule="atLeast"/>
        </w:trPr>
        <w:tc>
          <w:tcPr>
            <w:tcW w:w="81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1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0"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时效指标</w:t>
            </w:r>
          </w:p>
        </w:tc>
        <w:tc>
          <w:tcPr>
            <w:tcW w:w="4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补助资金到位及时率</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100%</w:t>
            </w:r>
          </w:p>
        </w:tc>
      </w:tr>
      <w:tr>
        <w:tblPrEx>
          <w:tblLayout w:type="fixed"/>
          <w:tblCellMar>
            <w:top w:w="0" w:type="dxa"/>
            <w:left w:w="0" w:type="dxa"/>
            <w:bottom w:w="0" w:type="dxa"/>
            <w:right w:w="0" w:type="dxa"/>
          </w:tblCellMar>
        </w:tblPrEx>
        <w:trPr>
          <w:trHeight w:val="484" w:hRule="atLeast"/>
        </w:trPr>
        <w:tc>
          <w:tcPr>
            <w:tcW w:w="812"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12" w:type="dxa"/>
            <w:vMerge w:val="continue"/>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058"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项目完成时间</w:t>
            </w:r>
          </w:p>
        </w:tc>
        <w:tc>
          <w:tcPr>
            <w:tcW w:w="164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2023年12月底</w:t>
            </w:r>
          </w:p>
        </w:tc>
      </w:tr>
      <w:tr>
        <w:tblPrEx>
          <w:tblLayout w:type="fixed"/>
          <w:tblCellMar>
            <w:top w:w="0" w:type="dxa"/>
            <w:left w:w="0" w:type="dxa"/>
            <w:bottom w:w="0" w:type="dxa"/>
            <w:right w:w="0" w:type="dxa"/>
          </w:tblCellMar>
        </w:tblPrEx>
        <w:trPr>
          <w:trHeight w:val="621" w:hRule="atLeast"/>
        </w:trPr>
        <w:tc>
          <w:tcPr>
            <w:tcW w:w="812"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1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效益指标</w:t>
            </w:r>
          </w:p>
        </w:tc>
        <w:tc>
          <w:tcPr>
            <w:tcW w:w="101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社会效益</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指标</w:t>
            </w:r>
          </w:p>
        </w:tc>
        <w:tc>
          <w:tcPr>
            <w:tcW w:w="4058"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有需求的残疾儿童得到基本康复服务覆盖率</w:t>
            </w:r>
          </w:p>
        </w:tc>
        <w:tc>
          <w:tcPr>
            <w:tcW w:w="164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≥90%</w:t>
            </w:r>
          </w:p>
        </w:tc>
      </w:tr>
      <w:tr>
        <w:tblPrEx>
          <w:tblLayout w:type="fixed"/>
          <w:tblCellMar>
            <w:top w:w="0" w:type="dxa"/>
            <w:left w:w="0" w:type="dxa"/>
            <w:bottom w:w="0" w:type="dxa"/>
            <w:right w:w="0" w:type="dxa"/>
          </w:tblCellMar>
        </w:tblPrEx>
        <w:trPr>
          <w:trHeight w:val="620" w:hRule="atLeast"/>
        </w:trPr>
        <w:tc>
          <w:tcPr>
            <w:tcW w:w="812" w:type="dxa"/>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满意度指标</w:t>
            </w:r>
          </w:p>
        </w:tc>
        <w:tc>
          <w:tcPr>
            <w:tcW w:w="101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服务对象</w:t>
            </w:r>
            <w:r>
              <w:rPr>
                <w:rFonts w:hint="eastAsia" w:asciiTheme="minorEastAsia" w:hAnsiTheme="minorEastAsia" w:eastAsiaTheme="minorEastAsia" w:cstheme="minorEastAsia"/>
                <w:i w:val="0"/>
                <w:color w:val="000000"/>
                <w:sz w:val="20"/>
                <w:szCs w:val="20"/>
                <w:u w:val="none"/>
                <w:lang w:val="en-US" w:eastAsia="zh-CN"/>
              </w:rPr>
              <w:br w:type="textWrapping"/>
            </w:r>
            <w:r>
              <w:rPr>
                <w:rFonts w:hint="eastAsia" w:asciiTheme="minorEastAsia" w:hAnsiTheme="minorEastAsia" w:eastAsiaTheme="minorEastAsia" w:cstheme="minorEastAsia"/>
                <w:i w:val="0"/>
                <w:color w:val="000000"/>
                <w:sz w:val="20"/>
                <w:szCs w:val="20"/>
                <w:u w:val="none"/>
                <w:lang w:val="en-US" w:eastAsia="zh-CN"/>
              </w:rPr>
              <w:t>满意度指标</w:t>
            </w:r>
          </w:p>
        </w:tc>
        <w:tc>
          <w:tcPr>
            <w:tcW w:w="4058"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残疾儿童或家属对基本康复服务的满意度</w:t>
            </w:r>
          </w:p>
        </w:tc>
        <w:tc>
          <w:tcPr>
            <w:tcW w:w="164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lang w:val="en-US" w:eastAsia="zh-CN"/>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701"/>
        <w:gridCol w:w="704"/>
        <w:gridCol w:w="1529"/>
        <w:gridCol w:w="984"/>
        <w:gridCol w:w="704"/>
        <w:gridCol w:w="2342"/>
        <w:gridCol w:w="1372"/>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420" w:hRule="atLeast"/>
        </w:trPr>
        <w:tc>
          <w:tcPr>
            <w:tcW w:w="1405"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6931"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405"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51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71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405"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51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71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伊犁哈萨克自治州残疾人联合会</w:t>
            </w:r>
          </w:p>
        </w:tc>
      </w:tr>
      <w:tr>
        <w:tblPrEx>
          <w:tblLayout w:type="fixed"/>
          <w:tblCellMar>
            <w:top w:w="0" w:type="dxa"/>
            <w:left w:w="0" w:type="dxa"/>
            <w:bottom w:w="0" w:type="dxa"/>
            <w:right w:w="0" w:type="dxa"/>
          </w:tblCellMar>
        </w:tblPrEx>
        <w:trPr>
          <w:trHeight w:val="570" w:hRule="atLeast"/>
        </w:trPr>
        <w:tc>
          <w:tcPr>
            <w:tcW w:w="1405"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441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481.62</w:t>
            </w:r>
          </w:p>
        </w:tc>
      </w:tr>
      <w:tr>
        <w:tblPrEx>
          <w:tblLayout w:type="fixed"/>
          <w:tblCellMar>
            <w:top w:w="0" w:type="dxa"/>
            <w:left w:w="0" w:type="dxa"/>
            <w:bottom w:w="0" w:type="dxa"/>
            <w:right w:w="0" w:type="dxa"/>
          </w:tblCellMar>
        </w:tblPrEx>
        <w:trPr>
          <w:trHeight w:val="570" w:hRule="atLeast"/>
        </w:trPr>
        <w:tc>
          <w:tcPr>
            <w:tcW w:w="1405"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441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481.62</w:t>
            </w:r>
          </w:p>
        </w:tc>
      </w:tr>
      <w:tr>
        <w:tblPrEx>
          <w:tblLayout w:type="fixed"/>
          <w:tblCellMar>
            <w:top w:w="0" w:type="dxa"/>
            <w:left w:w="0" w:type="dxa"/>
            <w:bottom w:w="0" w:type="dxa"/>
            <w:right w:w="0" w:type="dxa"/>
          </w:tblCellMar>
        </w:tblPrEx>
        <w:trPr>
          <w:trHeight w:val="570" w:hRule="atLeast"/>
        </w:trPr>
        <w:tc>
          <w:tcPr>
            <w:tcW w:w="1405"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441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627"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635"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目标3：为困难智力、精神和重度残疾人提供残疾评定补贴，减轻残疾人经济负担。</w:t>
            </w:r>
          </w:p>
        </w:tc>
      </w:tr>
      <w:tr>
        <w:tblPrEx>
          <w:tblLayout w:type="fixed"/>
          <w:tblCellMar>
            <w:top w:w="0" w:type="dxa"/>
            <w:left w:w="0" w:type="dxa"/>
            <w:bottom w:w="0" w:type="dxa"/>
            <w:right w:w="0" w:type="dxa"/>
          </w:tblCellMar>
        </w:tblPrEx>
        <w:trPr>
          <w:trHeight w:val="576" w:hRule="atLeast"/>
        </w:trPr>
        <w:tc>
          <w:tcPr>
            <w:tcW w:w="701"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539" w:hRule="atLeast"/>
        </w:trPr>
        <w:tc>
          <w:tcPr>
            <w:tcW w:w="701"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≥205人</w:t>
            </w:r>
          </w:p>
        </w:tc>
      </w:tr>
      <w:tr>
        <w:tblPrEx>
          <w:tblLayout w:type="fixed"/>
          <w:tblCellMar>
            <w:top w:w="0" w:type="dxa"/>
            <w:left w:w="0" w:type="dxa"/>
            <w:bottom w:w="0" w:type="dxa"/>
            <w:right w:w="0" w:type="dxa"/>
          </w:tblCellMar>
        </w:tblPrEx>
        <w:trPr>
          <w:trHeight w:val="503" w:hRule="atLeast"/>
        </w:trPr>
        <w:tc>
          <w:tcPr>
            <w:tcW w:w="701"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≥2个</w:t>
            </w:r>
          </w:p>
        </w:tc>
      </w:tr>
      <w:tr>
        <w:tblPrEx>
          <w:tblLayout w:type="fixed"/>
          <w:tblCellMar>
            <w:top w:w="0" w:type="dxa"/>
            <w:left w:w="0" w:type="dxa"/>
            <w:bottom w:w="0" w:type="dxa"/>
            <w:right w:w="0" w:type="dxa"/>
          </w:tblCellMar>
        </w:tblPrEx>
        <w:trPr>
          <w:trHeight w:val="515" w:hRule="atLeast"/>
        </w:trPr>
        <w:tc>
          <w:tcPr>
            <w:tcW w:w="701"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≥200人</w:t>
            </w:r>
          </w:p>
        </w:tc>
      </w:tr>
      <w:tr>
        <w:tblPrEx>
          <w:tblLayout w:type="fixed"/>
          <w:tblCellMar>
            <w:top w:w="0" w:type="dxa"/>
            <w:left w:w="0" w:type="dxa"/>
            <w:bottom w:w="0" w:type="dxa"/>
            <w:right w:w="0" w:type="dxa"/>
          </w:tblCellMar>
        </w:tblPrEx>
        <w:trPr>
          <w:trHeight w:val="493" w:hRule="atLeast"/>
        </w:trPr>
        <w:tc>
          <w:tcPr>
            <w:tcW w:w="701"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20" w:hRule="atLeast"/>
        </w:trPr>
        <w:tc>
          <w:tcPr>
            <w:tcW w:w="701"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00" w:hRule="atLeast"/>
        </w:trPr>
        <w:tc>
          <w:tcPr>
            <w:tcW w:w="701"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372"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760" w:hRule="atLeast"/>
        </w:trPr>
        <w:tc>
          <w:tcPr>
            <w:tcW w:w="701"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04"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5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635"/>
        <w:gridCol w:w="635"/>
        <w:gridCol w:w="1102"/>
        <w:gridCol w:w="1719"/>
        <w:gridCol w:w="835"/>
        <w:gridCol w:w="1919"/>
        <w:gridCol w:w="1491"/>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420" w:hRule="atLeast"/>
        </w:trPr>
        <w:tc>
          <w:tcPr>
            <w:tcW w:w="1270"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066"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27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821"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41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27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821"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41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塔城地区残疾人联合会</w:t>
            </w:r>
          </w:p>
        </w:tc>
      </w:tr>
      <w:tr>
        <w:tblPrEx>
          <w:tblLayout w:type="fixed"/>
          <w:tblCellMar>
            <w:top w:w="0" w:type="dxa"/>
            <w:left w:w="0" w:type="dxa"/>
            <w:bottom w:w="0" w:type="dxa"/>
            <w:right w:w="0" w:type="dxa"/>
          </w:tblCellMar>
        </w:tblPrEx>
        <w:trPr>
          <w:trHeight w:val="570" w:hRule="atLeast"/>
        </w:trPr>
        <w:tc>
          <w:tcPr>
            <w:tcW w:w="1270"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8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424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195.88</w:t>
            </w:r>
          </w:p>
        </w:tc>
      </w:tr>
      <w:tr>
        <w:tblPrEx>
          <w:tblLayout w:type="fixed"/>
          <w:tblCellMar>
            <w:top w:w="0" w:type="dxa"/>
            <w:left w:w="0" w:type="dxa"/>
            <w:bottom w:w="0" w:type="dxa"/>
            <w:right w:w="0" w:type="dxa"/>
          </w:tblCellMar>
        </w:tblPrEx>
        <w:trPr>
          <w:trHeight w:val="570" w:hRule="atLeast"/>
        </w:trPr>
        <w:tc>
          <w:tcPr>
            <w:tcW w:w="1270"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8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424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195.88</w:t>
            </w:r>
          </w:p>
        </w:tc>
      </w:tr>
      <w:tr>
        <w:tblPrEx>
          <w:tblLayout w:type="fixed"/>
          <w:tblCellMar>
            <w:top w:w="0" w:type="dxa"/>
            <w:left w:w="0" w:type="dxa"/>
            <w:bottom w:w="0" w:type="dxa"/>
            <w:right w:w="0" w:type="dxa"/>
          </w:tblCellMar>
        </w:tblPrEx>
        <w:trPr>
          <w:trHeight w:val="570" w:hRule="atLeast"/>
        </w:trPr>
        <w:tc>
          <w:tcPr>
            <w:tcW w:w="1270"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8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424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655" w:hRule="atLeast"/>
        </w:trPr>
        <w:tc>
          <w:tcPr>
            <w:tcW w:w="63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701"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目标2：支持困难重度残疾人实施家庭无障碍改造，改善残疾人居家环境。</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目标3：为困难智力、精神和重度残疾人提供残疾评定补贴，减轻残疾人经济负担。</w:t>
            </w:r>
          </w:p>
        </w:tc>
      </w:tr>
      <w:tr>
        <w:tblPrEx>
          <w:tblLayout w:type="fixed"/>
          <w:tblCellMar>
            <w:top w:w="0" w:type="dxa"/>
            <w:left w:w="0" w:type="dxa"/>
            <w:bottom w:w="0" w:type="dxa"/>
            <w:right w:w="0" w:type="dxa"/>
          </w:tblCellMar>
        </w:tblPrEx>
        <w:trPr>
          <w:trHeight w:val="576" w:hRule="atLeast"/>
        </w:trPr>
        <w:tc>
          <w:tcPr>
            <w:tcW w:w="635"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63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47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49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102"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47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49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≥47人</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2"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47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困难重度残疾人家庭无障碍改造惠及人数</w:t>
            </w:r>
          </w:p>
        </w:tc>
        <w:tc>
          <w:tcPr>
            <w:tcW w:w="1491"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≥176人</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2"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47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49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≥100人</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47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49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47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49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20"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47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491"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1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47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49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399" w:hRule="atLeast"/>
        </w:trPr>
        <w:tc>
          <w:tcPr>
            <w:tcW w:w="635"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5" w:type="dxa"/>
            <w:vMerge w:val="continue"/>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2"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473"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接受无障碍改造残疾人家庭满意度</w:t>
            </w:r>
          </w:p>
        </w:tc>
        <w:tc>
          <w:tcPr>
            <w:tcW w:w="149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653"/>
        <w:gridCol w:w="660"/>
        <w:gridCol w:w="885"/>
        <w:gridCol w:w="1901"/>
        <w:gridCol w:w="817"/>
        <w:gridCol w:w="1784"/>
        <w:gridCol w:w="1636"/>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420" w:hRule="atLeast"/>
        </w:trPr>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0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78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4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78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4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阿勒泰地区残疾人联合会</w:t>
            </w:r>
          </w:p>
        </w:tc>
      </w:tr>
      <w:tr>
        <w:tblPrEx>
          <w:tblLayout w:type="fixed"/>
          <w:tblCellMar>
            <w:top w:w="0" w:type="dxa"/>
            <w:left w:w="0" w:type="dxa"/>
            <w:bottom w:w="0" w:type="dxa"/>
            <w:right w:w="0" w:type="dxa"/>
          </w:tblCellMar>
        </w:tblPrEx>
        <w:trPr>
          <w:trHeight w:val="570" w:hRule="atLeast"/>
        </w:trPr>
        <w:tc>
          <w:tcPr>
            <w:tcW w:w="1313"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4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154.16</w:t>
            </w:r>
          </w:p>
        </w:tc>
      </w:tr>
      <w:tr>
        <w:tblPrEx>
          <w:tblLayout w:type="fixed"/>
          <w:tblCellMar>
            <w:top w:w="0" w:type="dxa"/>
            <w:left w:w="0" w:type="dxa"/>
            <w:bottom w:w="0" w:type="dxa"/>
            <w:right w:w="0" w:type="dxa"/>
          </w:tblCellMar>
        </w:tblPrEx>
        <w:trPr>
          <w:trHeight w:val="570" w:hRule="atLeast"/>
        </w:trPr>
        <w:tc>
          <w:tcPr>
            <w:tcW w:w="1313"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4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154.16</w:t>
            </w:r>
          </w:p>
        </w:tc>
      </w:tr>
      <w:tr>
        <w:tblPrEx>
          <w:tblLayout w:type="fixed"/>
          <w:tblCellMar>
            <w:top w:w="0" w:type="dxa"/>
            <w:left w:w="0" w:type="dxa"/>
            <w:bottom w:w="0" w:type="dxa"/>
            <w:right w:w="0" w:type="dxa"/>
          </w:tblCellMar>
        </w:tblPrEx>
        <w:trPr>
          <w:trHeight w:val="466" w:hRule="atLeast"/>
        </w:trPr>
        <w:tc>
          <w:tcPr>
            <w:tcW w:w="1313"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4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680" w:hRule="atLeast"/>
        </w:trPr>
        <w:tc>
          <w:tcPr>
            <w:tcW w:w="6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68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目标3：为困难智力、精神和重度残疾人提供残疾评定补贴，减轻残疾人经济负担。</w:t>
            </w:r>
          </w:p>
        </w:tc>
      </w:tr>
      <w:tr>
        <w:tblPrEx>
          <w:tblLayout w:type="fixed"/>
          <w:tblCellMar>
            <w:top w:w="0" w:type="dxa"/>
            <w:left w:w="0" w:type="dxa"/>
            <w:bottom w:w="0" w:type="dxa"/>
            <w:right w:w="0" w:type="dxa"/>
          </w:tblCellMar>
        </w:tblPrEx>
        <w:trPr>
          <w:trHeight w:val="90" w:hRule="atLeast"/>
        </w:trPr>
        <w:tc>
          <w:tcPr>
            <w:tcW w:w="6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5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59"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5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≥15人</w:t>
            </w:r>
          </w:p>
        </w:tc>
      </w:tr>
      <w:tr>
        <w:tblPrEx>
          <w:tblLayout w:type="fixed"/>
          <w:tblCellMar>
            <w:top w:w="0" w:type="dxa"/>
            <w:left w:w="0" w:type="dxa"/>
            <w:bottom w:w="0" w:type="dxa"/>
            <w:right w:w="0" w:type="dxa"/>
          </w:tblCellMar>
        </w:tblPrEx>
        <w:trPr>
          <w:trHeight w:val="462"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85"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5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6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≥2个</w:t>
            </w:r>
          </w:p>
        </w:tc>
      </w:tr>
      <w:tr>
        <w:tblPrEx>
          <w:tblLayout w:type="fixed"/>
          <w:tblCellMar>
            <w:top w:w="0" w:type="dxa"/>
            <w:left w:w="0" w:type="dxa"/>
            <w:bottom w:w="0" w:type="dxa"/>
            <w:right w:w="0" w:type="dxa"/>
          </w:tblCellMar>
        </w:tblPrEx>
        <w:trPr>
          <w:trHeight w:val="505"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85"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5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≥200人</w:t>
            </w:r>
          </w:p>
        </w:tc>
      </w:tr>
      <w:tr>
        <w:tblPrEx>
          <w:tblLayout w:type="fixed"/>
          <w:tblCellMar>
            <w:top w:w="0" w:type="dxa"/>
            <w:left w:w="0" w:type="dxa"/>
            <w:bottom w:w="0" w:type="dxa"/>
            <w:right w:w="0" w:type="dxa"/>
          </w:tblCellMar>
        </w:tblPrEx>
        <w:trPr>
          <w:trHeight w:val="483"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8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5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60"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5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6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60"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502"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6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840" w:hRule="atLeast"/>
        </w:trPr>
        <w:tc>
          <w:tcPr>
            <w:tcW w:w="6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5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6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260" w:type="dxa"/>
        <w:tblInd w:w="0" w:type="dxa"/>
        <w:tblLayout w:type="fixed"/>
        <w:tblCellMar>
          <w:top w:w="0" w:type="dxa"/>
          <w:left w:w="0" w:type="dxa"/>
          <w:bottom w:w="0" w:type="dxa"/>
          <w:right w:w="0" w:type="dxa"/>
        </w:tblCellMar>
      </w:tblPr>
      <w:tblGrid>
        <w:gridCol w:w="535"/>
        <w:gridCol w:w="538"/>
        <w:gridCol w:w="1501"/>
        <w:gridCol w:w="1003"/>
        <w:gridCol w:w="861"/>
        <w:gridCol w:w="2099"/>
        <w:gridCol w:w="1723"/>
      </w:tblGrid>
      <w:tr>
        <w:tblPrEx>
          <w:tblLayout w:type="fixed"/>
          <w:tblCellMar>
            <w:top w:w="0" w:type="dxa"/>
            <w:left w:w="0" w:type="dxa"/>
            <w:bottom w:w="0" w:type="dxa"/>
            <w:right w:w="0" w:type="dxa"/>
          </w:tblCellMar>
        </w:tblPrEx>
        <w:trPr>
          <w:trHeight w:val="217" w:hRule="atLeast"/>
        </w:trPr>
        <w:tc>
          <w:tcPr>
            <w:tcW w:w="8260"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90" w:hRule="atLeast"/>
        </w:trPr>
        <w:tc>
          <w:tcPr>
            <w:tcW w:w="8260"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2023</w:t>
            </w:r>
            <w:r>
              <w:rPr>
                <w:rFonts w:hint="eastAsia" w:ascii="宋体" w:hAnsi="宋体" w:eastAsia="宋体" w:cs="宋体"/>
                <w:i w:val="0"/>
                <w:color w:val="000000"/>
                <w:kern w:val="0"/>
                <w:sz w:val="20"/>
                <w:szCs w:val="20"/>
                <w:u w:val="none"/>
                <w:lang w:val="en-US" w:eastAsia="zh-CN" w:bidi="ar"/>
              </w:rPr>
              <w:t>年度）</w:t>
            </w:r>
          </w:p>
        </w:tc>
      </w:tr>
      <w:tr>
        <w:tblPrEx>
          <w:tblLayout w:type="fixed"/>
          <w:tblCellMar>
            <w:top w:w="0" w:type="dxa"/>
            <w:left w:w="0" w:type="dxa"/>
            <w:bottom w:w="0" w:type="dxa"/>
            <w:right w:w="0" w:type="dxa"/>
          </w:tblCellMar>
        </w:tblPrEx>
        <w:trPr>
          <w:trHeight w:val="106" w:hRule="atLeast"/>
        </w:trPr>
        <w:tc>
          <w:tcPr>
            <w:tcW w:w="1073"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87"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151" w:hRule="atLeast"/>
        </w:trPr>
        <w:tc>
          <w:tcPr>
            <w:tcW w:w="1073"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250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中国残疾人联合会</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3822"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151" w:hRule="atLeast"/>
        </w:trPr>
        <w:tc>
          <w:tcPr>
            <w:tcW w:w="1073"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省级主管部门</w:t>
            </w:r>
          </w:p>
        </w:tc>
        <w:tc>
          <w:tcPr>
            <w:tcW w:w="250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新疆维吾尔自治区残疾人联合会</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具体实施单位</w:t>
            </w:r>
          </w:p>
        </w:tc>
        <w:tc>
          <w:tcPr>
            <w:tcW w:w="3822"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博尔塔拉蒙古自治州残疾人联合会</w:t>
            </w:r>
          </w:p>
        </w:tc>
      </w:tr>
      <w:tr>
        <w:tblPrEx>
          <w:tblLayout w:type="fixed"/>
          <w:tblCellMar>
            <w:top w:w="0" w:type="dxa"/>
            <w:left w:w="0" w:type="dxa"/>
            <w:bottom w:w="0" w:type="dxa"/>
            <w:right w:w="0" w:type="dxa"/>
          </w:tblCellMar>
        </w:tblPrEx>
        <w:trPr>
          <w:trHeight w:val="151" w:hRule="atLeast"/>
        </w:trPr>
        <w:tc>
          <w:tcPr>
            <w:tcW w:w="1073"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6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158.79</w:t>
            </w:r>
          </w:p>
        </w:tc>
      </w:tr>
      <w:tr>
        <w:tblPrEx>
          <w:tblLayout w:type="fixed"/>
          <w:tblCellMar>
            <w:top w:w="0" w:type="dxa"/>
            <w:left w:w="0" w:type="dxa"/>
            <w:bottom w:w="0" w:type="dxa"/>
            <w:right w:w="0" w:type="dxa"/>
          </w:tblCellMar>
        </w:tblPrEx>
        <w:trPr>
          <w:trHeight w:val="221" w:hRule="atLeast"/>
        </w:trPr>
        <w:tc>
          <w:tcPr>
            <w:tcW w:w="1073"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其中：中央财政资金</w:t>
            </w:r>
          </w:p>
        </w:tc>
        <w:tc>
          <w:tcPr>
            <w:tcW w:w="46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158.79</w:t>
            </w:r>
          </w:p>
        </w:tc>
      </w:tr>
      <w:tr>
        <w:tblPrEx>
          <w:tblLayout w:type="fixed"/>
          <w:tblCellMar>
            <w:top w:w="0" w:type="dxa"/>
            <w:left w:w="0" w:type="dxa"/>
            <w:bottom w:w="0" w:type="dxa"/>
            <w:right w:w="0" w:type="dxa"/>
          </w:tblCellMar>
        </w:tblPrEx>
        <w:trPr>
          <w:trHeight w:val="151" w:hRule="atLeast"/>
        </w:trPr>
        <w:tc>
          <w:tcPr>
            <w:tcW w:w="1073"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地方财政资金</w:t>
            </w:r>
          </w:p>
        </w:tc>
        <w:tc>
          <w:tcPr>
            <w:tcW w:w="46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70" w:hRule="atLeast"/>
        </w:trPr>
        <w:tc>
          <w:tcPr>
            <w:tcW w:w="53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725"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目标2：支持困难重度残疾人实施家庭无障碍改造，改善残疾人居家环境。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目标3：为残疾人康复和托养机构配置设备，提升残疾人康复和托养能力。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目标4：为困难智力、精神和重度残疾人提供残疾评定补贴，减轻残疾人经济负担。</w:t>
            </w:r>
          </w:p>
        </w:tc>
      </w:tr>
      <w:tr>
        <w:tblPrEx>
          <w:tblLayout w:type="fixed"/>
          <w:tblCellMar>
            <w:top w:w="0" w:type="dxa"/>
            <w:left w:w="0" w:type="dxa"/>
            <w:bottom w:w="0" w:type="dxa"/>
            <w:right w:w="0" w:type="dxa"/>
          </w:tblCellMar>
        </w:tblPrEx>
        <w:trPr>
          <w:trHeight w:val="151" w:hRule="atLeast"/>
        </w:trPr>
        <w:tc>
          <w:tcPr>
            <w:tcW w:w="535"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13"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501"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96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得到基本康复服务的残疾儿童数量</w:t>
            </w:r>
          </w:p>
        </w:tc>
        <w:tc>
          <w:tcPr>
            <w:tcW w:w="17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≥40人</w:t>
            </w:r>
          </w:p>
        </w:tc>
      </w:tr>
      <w:tr>
        <w:tblPrEx>
          <w:tblLayout w:type="fixed"/>
          <w:tblCellMar>
            <w:top w:w="0" w:type="dxa"/>
            <w:left w:w="0" w:type="dxa"/>
            <w:bottom w:w="0" w:type="dxa"/>
            <w:right w:w="0" w:type="dxa"/>
          </w:tblCellMar>
        </w:tblPrEx>
        <w:trPr>
          <w:trHeight w:val="413"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01"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96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困难重度残疾人家庭无障碍改造惠及人数</w:t>
            </w:r>
          </w:p>
        </w:tc>
        <w:tc>
          <w:tcPr>
            <w:tcW w:w="172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≥100人</w:t>
            </w:r>
          </w:p>
        </w:tc>
      </w:tr>
      <w:tr>
        <w:tblPrEx>
          <w:tblLayout w:type="fixed"/>
          <w:tblCellMar>
            <w:top w:w="0" w:type="dxa"/>
            <w:left w:w="0" w:type="dxa"/>
            <w:bottom w:w="0" w:type="dxa"/>
            <w:right w:w="0" w:type="dxa"/>
          </w:tblCellMar>
        </w:tblPrEx>
        <w:trPr>
          <w:trHeight w:val="413"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01"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96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得到补助的康复和托养机构个数</w:t>
            </w:r>
          </w:p>
        </w:tc>
        <w:tc>
          <w:tcPr>
            <w:tcW w:w="172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r>
      <w:tr>
        <w:tblPrEx>
          <w:tblLayout w:type="fixed"/>
          <w:tblCellMar>
            <w:top w:w="0" w:type="dxa"/>
            <w:left w:w="0" w:type="dxa"/>
            <w:bottom w:w="0" w:type="dxa"/>
            <w:right w:w="0" w:type="dxa"/>
          </w:tblCellMar>
        </w:tblPrEx>
        <w:trPr>
          <w:trHeight w:val="413"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01"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96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得到残疾评定的残疾人数</w:t>
            </w:r>
          </w:p>
        </w:tc>
        <w:tc>
          <w:tcPr>
            <w:tcW w:w="17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≥100人</w:t>
            </w:r>
          </w:p>
        </w:tc>
      </w:tr>
      <w:tr>
        <w:tblPrEx>
          <w:tblLayout w:type="fixed"/>
          <w:tblCellMar>
            <w:top w:w="0" w:type="dxa"/>
            <w:left w:w="0" w:type="dxa"/>
            <w:bottom w:w="0" w:type="dxa"/>
            <w:right w:w="0" w:type="dxa"/>
          </w:tblCellMar>
        </w:tblPrEx>
        <w:trPr>
          <w:trHeight w:val="413"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补助资金到位及时率</w:t>
            </w:r>
          </w:p>
        </w:tc>
        <w:tc>
          <w:tcPr>
            <w:tcW w:w="17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13"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项目完成时间</w:t>
            </w:r>
          </w:p>
        </w:tc>
        <w:tc>
          <w:tcPr>
            <w:tcW w:w="17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221"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有需求的残疾儿童得到基本康复服务覆盖率</w:t>
            </w:r>
          </w:p>
        </w:tc>
        <w:tc>
          <w:tcPr>
            <w:tcW w:w="1723"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402" w:hRule="atLeast"/>
        </w:trPr>
        <w:tc>
          <w:tcPr>
            <w:tcW w:w="53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5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96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残疾儿童或家属对基本康复服务的满意度</w:t>
            </w:r>
          </w:p>
        </w:tc>
        <w:tc>
          <w:tcPr>
            <w:tcW w:w="17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455" w:hRule="atLeast"/>
        </w:trPr>
        <w:tc>
          <w:tcPr>
            <w:tcW w:w="535"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color w:val="000000"/>
                <w:sz w:val="20"/>
                <w:szCs w:val="20"/>
                <w:u w:val="none"/>
              </w:rPr>
            </w:pPr>
          </w:p>
        </w:tc>
        <w:tc>
          <w:tcPr>
            <w:tcW w:w="3963"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接受无障碍改造残疾人家庭满意度</w:t>
            </w:r>
          </w:p>
        </w:tc>
        <w:tc>
          <w:tcPr>
            <w:tcW w:w="1723"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756"/>
        <w:gridCol w:w="759"/>
        <w:gridCol w:w="1229"/>
        <w:gridCol w:w="1666"/>
        <w:gridCol w:w="757"/>
        <w:gridCol w:w="1654"/>
        <w:gridCol w:w="1515"/>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90" w:hRule="atLeast"/>
        </w:trPr>
        <w:tc>
          <w:tcPr>
            <w:tcW w:w="1515"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6821"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515"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89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169"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515"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89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169"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昌吉回族自治州残疾人联合会</w:t>
            </w:r>
          </w:p>
        </w:tc>
      </w:tr>
      <w:tr>
        <w:tblPrEx>
          <w:tblLayout w:type="fixed"/>
          <w:tblCellMar>
            <w:top w:w="0" w:type="dxa"/>
            <w:left w:w="0" w:type="dxa"/>
            <w:bottom w:w="0" w:type="dxa"/>
            <w:right w:w="0" w:type="dxa"/>
          </w:tblCellMar>
        </w:tblPrEx>
        <w:trPr>
          <w:trHeight w:val="570" w:hRule="atLeast"/>
        </w:trPr>
        <w:tc>
          <w:tcPr>
            <w:tcW w:w="1515"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8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392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236.21</w:t>
            </w:r>
          </w:p>
        </w:tc>
      </w:tr>
      <w:tr>
        <w:tblPrEx>
          <w:tblLayout w:type="fixed"/>
          <w:tblCellMar>
            <w:top w:w="0" w:type="dxa"/>
            <w:left w:w="0" w:type="dxa"/>
            <w:bottom w:w="0" w:type="dxa"/>
            <w:right w:w="0" w:type="dxa"/>
          </w:tblCellMar>
        </w:tblPrEx>
        <w:trPr>
          <w:trHeight w:val="570" w:hRule="atLeast"/>
        </w:trPr>
        <w:tc>
          <w:tcPr>
            <w:tcW w:w="1515"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392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236.21</w:t>
            </w:r>
          </w:p>
        </w:tc>
      </w:tr>
      <w:tr>
        <w:tblPrEx>
          <w:tblLayout w:type="fixed"/>
          <w:tblCellMar>
            <w:top w:w="0" w:type="dxa"/>
            <w:left w:w="0" w:type="dxa"/>
            <w:bottom w:w="0" w:type="dxa"/>
            <w:right w:w="0" w:type="dxa"/>
          </w:tblCellMar>
        </w:tblPrEx>
        <w:trPr>
          <w:trHeight w:val="579" w:hRule="atLeast"/>
        </w:trPr>
        <w:tc>
          <w:tcPr>
            <w:tcW w:w="1515"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8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392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620" w:hRule="atLeast"/>
        </w:trPr>
        <w:tc>
          <w:tcPr>
            <w:tcW w:w="75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580"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目标2：为残疾人康复和托养机构配置设备，提升残疾人康复和托养能力。</w:t>
            </w:r>
          </w:p>
        </w:tc>
      </w:tr>
      <w:tr>
        <w:tblPrEx>
          <w:tblLayout w:type="fixed"/>
          <w:tblCellMar>
            <w:top w:w="0" w:type="dxa"/>
            <w:left w:w="0" w:type="dxa"/>
            <w:bottom w:w="0" w:type="dxa"/>
            <w:right w:w="0" w:type="dxa"/>
          </w:tblCellMar>
        </w:tblPrEx>
        <w:trPr>
          <w:trHeight w:val="660" w:hRule="atLeast"/>
        </w:trPr>
        <w:tc>
          <w:tcPr>
            <w:tcW w:w="756"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0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51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41" w:hRule="atLeast"/>
        </w:trPr>
        <w:tc>
          <w:tcPr>
            <w:tcW w:w="756"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5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2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0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51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≥85人</w:t>
            </w:r>
          </w:p>
        </w:tc>
      </w:tr>
      <w:tr>
        <w:tblPrEx>
          <w:tblLayout w:type="fixed"/>
          <w:tblCellMar>
            <w:top w:w="0" w:type="dxa"/>
            <w:left w:w="0" w:type="dxa"/>
            <w:bottom w:w="0" w:type="dxa"/>
            <w:right w:w="0" w:type="dxa"/>
          </w:tblCellMar>
        </w:tblPrEx>
        <w:trPr>
          <w:trHeight w:val="441" w:hRule="atLeast"/>
        </w:trPr>
        <w:tc>
          <w:tcPr>
            <w:tcW w:w="756"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5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0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515"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≥1个</w:t>
            </w:r>
          </w:p>
        </w:tc>
      </w:tr>
      <w:tr>
        <w:tblPrEx>
          <w:tblLayout w:type="fixed"/>
          <w:tblCellMar>
            <w:top w:w="0" w:type="dxa"/>
            <w:left w:w="0" w:type="dxa"/>
            <w:bottom w:w="0" w:type="dxa"/>
            <w:right w:w="0" w:type="dxa"/>
          </w:tblCellMar>
        </w:tblPrEx>
        <w:trPr>
          <w:trHeight w:val="441" w:hRule="atLeast"/>
        </w:trPr>
        <w:tc>
          <w:tcPr>
            <w:tcW w:w="756"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5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0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51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41" w:hRule="atLeast"/>
        </w:trPr>
        <w:tc>
          <w:tcPr>
            <w:tcW w:w="756"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5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0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51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441" w:hRule="atLeast"/>
        </w:trPr>
        <w:tc>
          <w:tcPr>
            <w:tcW w:w="756"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0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515"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399" w:hRule="atLeast"/>
        </w:trPr>
        <w:tc>
          <w:tcPr>
            <w:tcW w:w="756"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759"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2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077"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51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565"/>
        <w:gridCol w:w="569"/>
        <w:gridCol w:w="1266"/>
        <w:gridCol w:w="1421"/>
        <w:gridCol w:w="919"/>
        <w:gridCol w:w="1779"/>
        <w:gridCol w:w="1817"/>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 年度）</w:t>
            </w:r>
          </w:p>
        </w:tc>
      </w:tr>
      <w:tr>
        <w:tblPrEx>
          <w:tblLayout w:type="fixed"/>
          <w:tblCellMar>
            <w:top w:w="0" w:type="dxa"/>
            <w:left w:w="0" w:type="dxa"/>
            <w:bottom w:w="0" w:type="dxa"/>
            <w:right w:w="0" w:type="dxa"/>
          </w:tblCellMar>
        </w:tblPrEx>
        <w:trPr>
          <w:trHeight w:val="420" w:hRule="atLeast"/>
        </w:trPr>
        <w:tc>
          <w:tcPr>
            <w:tcW w:w="1134"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202"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13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687"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596"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13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687"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596"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巴音郭楞蒙古自治州残疾人联合会</w:t>
            </w:r>
          </w:p>
        </w:tc>
      </w:tr>
      <w:tr>
        <w:tblPrEx>
          <w:tblLayout w:type="fixed"/>
          <w:tblCellMar>
            <w:top w:w="0" w:type="dxa"/>
            <w:left w:w="0" w:type="dxa"/>
            <w:bottom w:w="0" w:type="dxa"/>
            <w:right w:w="0" w:type="dxa"/>
          </w:tblCellMar>
        </w:tblPrEx>
        <w:trPr>
          <w:trHeight w:val="570" w:hRule="atLeast"/>
        </w:trPr>
        <w:tc>
          <w:tcPr>
            <w:tcW w:w="1134"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451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498.44</w:t>
            </w:r>
          </w:p>
        </w:tc>
      </w:tr>
      <w:tr>
        <w:tblPrEx>
          <w:tblLayout w:type="fixed"/>
          <w:tblCellMar>
            <w:top w:w="0" w:type="dxa"/>
            <w:left w:w="0" w:type="dxa"/>
            <w:bottom w:w="0" w:type="dxa"/>
            <w:right w:w="0" w:type="dxa"/>
          </w:tblCellMar>
        </w:tblPrEx>
        <w:trPr>
          <w:trHeight w:val="570" w:hRule="atLeast"/>
        </w:trPr>
        <w:tc>
          <w:tcPr>
            <w:tcW w:w="1134"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451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498.44</w:t>
            </w:r>
          </w:p>
        </w:tc>
      </w:tr>
      <w:tr>
        <w:tblPrEx>
          <w:tblLayout w:type="fixed"/>
          <w:tblCellMar>
            <w:top w:w="0" w:type="dxa"/>
            <w:left w:w="0" w:type="dxa"/>
            <w:bottom w:w="0" w:type="dxa"/>
            <w:right w:w="0" w:type="dxa"/>
          </w:tblCellMar>
        </w:tblPrEx>
        <w:trPr>
          <w:trHeight w:val="570" w:hRule="atLeast"/>
        </w:trPr>
        <w:tc>
          <w:tcPr>
            <w:tcW w:w="1134"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地方财政资金</w:t>
            </w:r>
          </w:p>
        </w:tc>
        <w:tc>
          <w:tcPr>
            <w:tcW w:w="451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2278" w:hRule="atLeast"/>
        </w:trPr>
        <w:tc>
          <w:tcPr>
            <w:tcW w:w="56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771"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目标2：支持困难重度残疾人实施家庭无障碍改造，改善残疾人居家环境。</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目标4：为困难智力、精神和重度残疾人提供残疾评定补贴，减轻残疾人经济负担。</w:t>
            </w:r>
          </w:p>
        </w:tc>
      </w:tr>
      <w:tr>
        <w:tblPrEx>
          <w:tblLayout w:type="fixed"/>
          <w:tblCellMar>
            <w:top w:w="0" w:type="dxa"/>
            <w:left w:w="0" w:type="dxa"/>
            <w:bottom w:w="0" w:type="dxa"/>
            <w:right w:w="0" w:type="dxa"/>
          </w:tblCellMar>
        </w:tblPrEx>
        <w:trPr>
          <w:trHeight w:val="576" w:hRule="atLeast"/>
        </w:trPr>
        <w:tc>
          <w:tcPr>
            <w:tcW w:w="565"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1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266"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1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≥120人</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1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早期干预残疾儿童数量</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≥20人</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1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困难重度残疾人家庭无障碍改造惠及人数</w:t>
            </w:r>
          </w:p>
        </w:tc>
        <w:tc>
          <w:tcPr>
            <w:tcW w:w="181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≥500人</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1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81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≥2个</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1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≥100人</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1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21"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1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700"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1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817"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497" w:hRule="atLeast"/>
        </w:trPr>
        <w:tc>
          <w:tcPr>
            <w:tcW w:w="56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2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1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81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512" w:hRule="atLeast"/>
        </w:trPr>
        <w:tc>
          <w:tcPr>
            <w:tcW w:w="565"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69" w:type="dxa"/>
            <w:vMerge w:val="continue"/>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66"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119"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接受无障碍改造残疾人家庭满意度</w:t>
            </w:r>
          </w:p>
        </w:tc>
        <w:tc>
          <w:tcPr>
            <w:tcW w:w="181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400" w:type="dxa"/>
        <w:tblInd w:w="0" w:type="dxa"/>
        <w:tblLayout w:type="fixed"/>
        <w:tblCellMar>
          <w:top w:w="0" w:type="dxa"/>
          <w:left w:w="0" w:type="dxa"/>
          <w:bottom w:w="0" w:type="dxa"/>
          <w:right w:w="0" w:type="dxa"/>
        </w:tblCellMar>
      </w:tblPr>
      <w:tblGrid>
        <w:gridCol w:w="636"/>
        <w:gridCol w:w="636"/>
        <w:gridCol w:w="1509"/>
        <w:gridCol w:w="2024"/>
        <w:gridCol w:w="848"/>
        <w:gridCol w:w="1058"/>
        <w:gridCol w:w="1689"/>
      </w:tblGrid>
      <w:tr>
        <w:tblPrEx>
          <w:tblLayout w:type="fixed"/>
          <w:tblCellMar>
            <w:top w:w="0" w:type="dxa"/>
            <w:left w:w="0" w:type="dxa"/>
            <w:bottom w:w="0" w:type="dxa"/>
            <w:right w:w="0" w:type="dxa"/>
          </w:tblCellMar>
        </w:tblPrEx>
        <w:trPr>
          <w:trHeight w:val="90" w:hRule="atLeast"/>
        </w:trPr>
        <w:tc>
          <w:tcPr>
            <w:tcW w:w="8400"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90" w:hRule="atLeast"/>
        </w:trPr>
        <w:tc>
          <w:tcPr>
            <w:tcW w:w="8400"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90" w:hRule="atLeast"/>
        </w:trPr>
        <w:tc>
          <w:tcPr>
            <w:tcW w:w="12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128"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90" w:hRule="atLeast"/>
        </w:trPr>
        <w:tc>
          <w:tcPr>
            <w:tcW w:w="12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35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27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90" w:hRule="atLeast"/>
        </w:trPr>
        <w:tc>
          <w:tcPr>
            <w:tcW w:w="12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35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27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阿克苏地区残疾人联合会</w:t>
            </w:r>
          </w:p>
        </w:tc>
      </w:tr>
      <w:tr>
        <w:tblPrEx>
          <w:tblLayout w:type="fixed"/>
          <w:tblCellMar>
            <w:top w:w="0" w:type="dxa"/>
            <w:left w:w="0" w:type="dxa"/>
            <w:bottom w:w="0" w:type="dxa"/>
            <w:right w:w="0" w:type="dxa"/>
          </w:tblCellMar>
        </w:tblPrEx>
        <w:trPr>
          <w:trHeight w:val="90" w:hRule="atLeast"/>
        </w:trPr>
        <w:tc>
          <w:tcPr>
            <w:tcW w:w="127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35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年度资金总额：</w:t>
            </w:r>
          </w:p>
        </w:tc>
        <w:tc>
          <w:tcPr>
            <w:tcW w:w="359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1066.94</w:t>
            </w:r>
          </w:p>
        </w:tc>
      </w:tr>
      <w:tr>
        <w:tblPrEx>
          <w:tblLayout w:type="fixed"/>
          <w:tblCellMar>
            <w:top w:w="0" w:type="dxa"/>
            <w:left w:w="0" w:type="dxa"/>
            <w:bottom w:w="0" w:type="dxa"/>
            <w:right w:w="0" w:type="dxa"/>
          </w:tblCellMar>
        </w:tblPrEx>
        <w:trPr>
          <w:trHeight w:val="90"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5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359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1066.94</w:t>
            </w:r>
          </w:p>
        </w:tc>
      </w:tr>
      <w:tr>
        <w:tblPrEx>
          <w:tblLayout w:type="fixed"/>
          <w:tblCellMar>
            <w:top w:w="0" w:type="dxa"/>
            <w:left w:w="0" w:type="dxa"/>
            <w:bottom w:w="0" w:type="dxa"/>
            <w:right w:w="0" w:type="dxa"/>
          </w:tblCellMar>
        </w:tblPrEx>
        <w:trPr>
          <w:trHeight w:val="90"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5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359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764"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目标2：支持困难重度残疾人实施家庭无障碍改造，改善残疾人居家环境。</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目标4：为困难智力、精神和重度残疾人提供残疾评定补贴，减轻残疾人经济负担。</w:t>
            </w:r>
          </w:p>
        </w:tc>
      </w:tr>
      <w:tr>
        <w:tblPrEx>
          <w:tblLayout w:type="fixed"/>
          <w:tblCellMar>
            <w:top w:w="0" w:type="dxa"/>
            <w:left w:w="0" w:type="dxa"/>
            <w:bottom w:w="0" w:type="dxa"/>
            <w:right w:w="0" w:type="dxa"/>
          </w:tblCellMar>
        </w:tblPrEx>
        <w:trPr>
          <w:trHeight w:val="90" w:hRule="atLeast"/>
        </w:trPr>
        <w:tc>
          <w:tcPr>
            <w:tcW w:w="6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3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50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≥340人</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早期干预残疾儿童数量</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≥22人</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困难重度残疾人家庭无障碍改造惠及人数</w:t>
            </w:r>
          </w:p>
        </w:tc>
        <w:tc>
          <w:tcPr>
            <w:tcW w:w="1689"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≥1009人</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689"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≥4个</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≥200人</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3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38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3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689"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490"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5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496"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接受无障碍改造残疾人家庭满意度</w:t>
            </w:r>
          </w:p>
        </w:tc>
        <w:tc>
          <w:tcPr>
            <w:tcW w:w="16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810"/>
        <w:gridCol w:w="947"/>
        <w:gridCol w:w="1072"/>
        <w:gridCol w:w="1884"/>
        <w:gridCol w:w="812"/>
        <w:gridCol w:w="1070"/>
        <w:gridCol w:w="1741"/>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420" w:hRule="atLeast"/>
        </w:trPr>
        <w:tc>
          <w:tcPr>
            <w:tcW w:w="17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6579"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7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95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2811"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7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95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2811"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克孜勒苏柯尔克孜自治州残疾人联合会</w:t>
            </w:r>
          </w:p>
        </w:tc>
      </w:tr>
      <w:tr>
        <w:tblPrEx>
          <w:tblLayout w:type="fixed"/>
          <w:tblCellMar>
            <w:top w:w="0" w:type="dxa"/>
            <w:left w:w="0" w:type="dxa"/>
            <w:bottom w:w="0" w:type="dxa"/>
            <w:right w:w="0" w:type="dxa"/>
          </w:tblCellMar>
        </w:tblPrEx>
        <w:trPr>
          <w:trHeight w:val="570" w:hRule="atLeast"/>
        </w:trPr>
        <w:tc>
          <w:tcPr>
            <w:tcW w:w="175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9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年度资金总额：</w:t>
            </w:r>
          </w:p>
        </w:tc>
        <w:tc>
          <w:tcPr>
            <w:tcW w:w="362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207.38</w:t>
            </w:r>
          </w:p>
        </w:tc>
      </w:tr>
      <w:tr>
        <w:tblPrEx>
          <w:tblLayout w:type="fixed"/>
          <w:tblCellMar>
            <w:top w:w="0" w:type="dxa"/>
            <w:left w:w="0" w:type="dxa"/>
            <w:bottom w:w="0" w:type="dxa"/>
            <w:right w:w="0" w:type="dxa"/>
          </w:tblCellMar>
        </w:tblPrEx>
        <w:trPr>
          <w:trHeight w:val="570" w:hRule="atLeast"/>
        </w:trPr>
        <w:tc>
          <w:tcPr>
            <w:tcW w:w="175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9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362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207.38</w:t>
            </w:r>
          </w:p>
        </w:tc>
      </w:tr>
      <w:tr>
        <w:tblPrEx>
          <w:tblLayout w:type="fixed"/>
          <w:tblCellMar>
            <w:top w:w="0" w:type="dxa"/>
            <w:left w:w="0" w:type="dxa"/>
            <w:bottom w:w="0" w:type="dxa"/>
            <w:right w:w="0" w:type="dxa"/>
          </w:tblCellMar>
        </w:tblPrEx>
        <w:trPr>
          <w:trHeight w:val="570" w:hRule="atLeast"/>
        </w:trPr>
        <w:tc>
          <w:tcPr>
            <w:tcW w:w="175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9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362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357"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526"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目标2：支持困难重度残疾人实施家庭无障碍改造，改善残疾人居家环境。</w:t>
            </w:r>
          </w:p>
        </w:tc>
      </w:tr>
      <w:tr>
        <w:tblPrEx>
          <w:tblLayout w:type="fixed"/>
          <w:tblCellMar>
            <w:top w:w="0" w:type="dxa"/>
            <w:left w:w="0" w:type="dxa"/>
            <w:bottom w:w="0" w:type="dxa"/>
            <w:right w:w="0" w:type="dxa"/>
          </w:tblCellMar>
        </w:tblPrEx>
        <w:trPr>
          <w:trHeight w:val="576" w:hRule="atLeast"/>
        </w:trPr>
        <w:tc>
          <w:tcPr>
            <w:tcW w:w="8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10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3766"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74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399"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vMerge w:val="restart"/>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072"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3766" w:type="dxa"/>
            <w:gridSpan w:val="3"/>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74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≥53人</w:t>
            </w:r>
          </w:p>
        </w:tc>
      </w:tr>
      <w:tr>
        <w:tblPrEx>
          <w:tblLayout w:type="fixed"/>
          <w:tblCellMar>
            <w:top w:w="0" w:type="dxa"/>
            <w:left w:w="0" w:type="dxa"/>
            <w:bottom w:w="0" w:type="dxa"/>
            <w:right w:w="0" w:type="dxa"/>
          </w:tblCellMar>
        </w:tblPrEx>
        <w:trPr>
          <w:trHeight w:val="399"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vMerge w:val="continue"/>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72"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766" w:type="dxa"/>
            <w:gridSpan w:val="3"/>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困难重度残疾人家庭无障碍改造惠及人数</w:t>
            </w:r>
          </w:p>
        </w:tc>
        <w:tc>
          <w:tcPr>
            <w:tcW w:w="174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≥238人</w:t>
            </w:r>
          </w:p>
        </w:tc>
      </w:tr>
      <w:tr>
        <w:tblPrEx>
          <w:tblLayout w:type="fixed"/>
          <w:tblCellMar>
            <w:top w:w="0" w:type="dxa"/>
            <w:left w:w="0" w:type="dxa"/>
            <w:bottom w:w="0" w:type="dxa"/>
            <w:right w:w="0" w:type="dxa"/>
          </w:tblCellMar>
        </w:tblPrEx>
        <w:trPr>
          <w:trHeight w:val="414"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72" w:type="dxa"/>
            <w:vMerge w:val="restart"/>
            <w:tcBorders>
              <w:top w:val="single" w:color="auto"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3766"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74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14"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7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7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74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60"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37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741"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624"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0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376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74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624" w:hRule="atLeast"/>
        </w:trPr>
        <w:tc>
          <w:tcPr>
            <w:tcW w:w="8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94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76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接受无障碍改造残疾人家庭满意度</w:t>
            </w:r>
          </w:p>
        </w:tc>
        <w:tc>
          <w:tcPr>
            <w:tcW w:w="174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580"/>
        <w:gridCol w:w="582"/>
        <w:gridCol w:w="1012"/>
        <w:gridCol w:w="2046"/>
        <w:gridCol w:w="935"/>
        <w:gridCol w:w="1350"/>
        <w:gridCol w:w="1831"/>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w:t>
            </w:r>
            <w:r>
              <w:rPr>
                <w:rStyle w:val="12"/>
                <w:rFonts w:hint="eastAsia" w:asciiTheme="minorEastAsia" w:hAnsiTheme="minorEastAsia" w:eastAsiaTheme="minorEastAsia" w:cstheme="minorEastAsia"/>
                <w:sz w:val="20"/>
                <w:szCs w:val="20"/>
                <w:lang w:val="en-US" w:eastAsia="zh-CN" w:bidi="ar"/>
              </w:rPr>
              <w:t xml:space="preserve">  2023 </w:t>
            </w:r>
            <w:r>
              <w:rPr>
                <w:rFonts w:hint="eastAsia" w:asciiTheme="minorEastAsia" w:hAnsiTheme="minorEastAsia" w:eastAsiaTheme="minorEastAsia" w:cstheme="minorEastAsia"/>
                <w:i w:val="0"/>
                <w:color w:val="000000"/>
                <w:kern w:val="0"/>
                <w:sz w:val="20"/>
                <w:szCs w:val="20"/>
                <w:u w:val="none"/>
                <w:lang w:val="en-US" w:eastAsia="zh-CN" w:bidi="ar"/>
              </w:rPr>
              <w:t>年度）</w:t>
            </w:r>
          </w:p>
        </w:tc>
      </w:tr>
      <w:tr>
        <w:tblPrEx>
          <w:tblLayout w:type="fixed"/>
          <w:tblCellMar>
            <w:top w:w="0" w:type="dxa"/>
            <w:left w:w="0" w:type="dxa"/>
            <w:bottom w:w="0" w:type="dxa"/>
            <w:right w:w="0" w:type="dxa"/>
          </w:tblCellMar>
        </w:tblPrEx>
        <w:trPr>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174"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305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181"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305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181"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喀什地区残疾人联合会</w:t>
            </w:r>
          </w:p>
        </w:tc>
      </w:tr>
      <w:tr>
        <w:tblPrEx>
          <w:tblLayout w:type="fixed"/>
          <w:tblCellMar>
            <w:top w:w="0" w:type="dxa"/>
            <w:left w:w="0" w:type="dxa"/>
            <w:bottom w:w="0" w:type="dxa"/>
            <w:right w:w="0" w:type="dxa"/>
          </w:tblCellMar>
        </w:tblPrEx>
        <w:trPr>
          <w:trHeight w:val="570" w:hRule="atLeast"/>
        </w:trPr>
        <w:tc>
          <w:tcPr>
            <w:tcW w:w="116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3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年度资金总额：</w:t>
            </w:r>
          </w:p>
        </w:tc>
        <w:tc>
          <w:tcPr>
            <w:tcW w:w="411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1506.47</w:t>
            </w:r>
          </w:p>
        </w:tc>
      </w:tr>
      <w:tr>
        <w:tblPrEx>
          <w:tblLayout w:type="fixed"/>
          <w:tblCellMar>
            <w:top w:w="0" w:type="dxa"/>
            <w:left w:w="0" w:type="dxa"/>
            <w:bottom w:w="0" w:type="dxa"/>
            <w:right w:w="0" w:type="dxa"/>
          </w:tblCellMar>
        </w:tblPrEx>
        <w:trPr>
          <w:trHeight w:val="570" w:hRule="atLeast"/>
        </w:trPr>
        <w:tc>
          <w:tcPr>
            <w:tcW w:w="116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411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1506.47</w:t>
            </w:r>
          </w:p>
        </w:tc>
      </w:tr>
      <w:tr>
        <w:tblPrEx>
          <w:tblLayout w:type="fixed"/>
          <w:tblCellMar>
            <w:top w:w="0" w:type="dxa"/>
            <w:left w:w="0" w:type="dxa"/>
            <w:bottom w:w="0" w:type="dxa"/>
            <w:right w:w="0" w:type="dxa"/>
          </w:tblCellMar>
        </w:tblPrEx>
        <w:trPr>
          <w:trHeight w:val="570" w:hRule="atLeast"/>
        </w:trPr>
        <w:tc>
          <w:tcPr>
            <w:tcW w:w="116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411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98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756"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目标2：支持困难重度残疾人实施家庭无障碍改造，改善残疾人居家环境。</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目标4：为困难智力、精神和重度残疾人提供残疾评定补贴，减轻残疾人经济负担。</w:t>
            </w:r>
          </w:p>
        </w:tc>
      </w:tr>
      <w:tr>
        <w:tblPrEx>
          <w:tblLayout w:type="fixed"/>
          <w:tblCellMar>
            <w:top w:w="0" w:type="dxa"/>
            <w:left w:w="0" w:type="dxa"/>
            <w:bottom w:w="0" w:type="dxa"/>
            <w:right w:w="0" w:type="dxa"/>
          </w:tblCellMar>
        </w:tblPrEx>
        <w:trPr>
          <w:trHeight w:val="576" w:hRule="atLeast"/>
        </w:trPr>
        <w:tc>
          <w:tcPr>
            <w:tcW w:w="5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5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3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83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38"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012"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33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83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≥341人</w:t>
            </w:r>
          </w:p>
        </w:tc>
      </w:tr>
      <w:tr>
        <w:tblPrEx>
          <w:tblLayout w:type="fixed"/>
          <w:tblCellMar>
            <w:top w:w="0" w:type="dxa"/>
            <w:left w:w="0" w:type="dxa"/>
            <w:bottom w:w="0" w:type="dxa"/>
            <w:right w:w="0" w:type="dxa"/>
          </w:tblCellMar>
        </w:tblPrEx>
        <w:trPr>
          <w:trHeight w:val="438"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2"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3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困难重度残疾人家庭无障碍改造惠及人数</w:t>
            </w:r>
          </w:p>
        </w:tc>
        <w:tc>
          <w:tcPr>
            <w:tcW w:w="1831"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≥2843人</w:t>
            </w:r>
          </w:p>
        </w:tc>
      </w:tr>
      <w:tr>
        <w:tblPrEx>
          <w:tblLayout w:type="fixed"/>
          <w:tblCellMar>
            <w:top w:w="0" w:type="dxa"/>
            <w:left w:w="0" w:type="dxa"/>
            <w:bottom w:w="0" w:type="dxa"/>
            <w:right w:w="0" w:type="dxa"/>
          </w:tblCellMar>
        </w:tblPrEx>
        <w:trPr>
          <w:trHeight w:val="438"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2"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3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831"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≥1个</w:t>
            </w:r>
          </w:p>
        </w:tc>
      </w:tr>
      <w:tr>
        <w:tblPrEx>
          <w:tblLayout w:type="fixed"/>
          <w:tblCellMar>
            <w:top w:w="0" w:type="dxa"/>
            <w:left w:w="0" w:type="dxa"/>
            <w:bottom w:w="0" w:type="dxa"/>
            <w:right w:w="0" w:type="dxa"/>
          </w:tblCellMar>
        </w:tblPrEx>
        <w:trPr>
          <w:trHeight w:val="438"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2" w:type="dxa"/>
            <w:vMerge w:val="continue"/>
            <w:tcBorders>
              <w:top w:val="nil"/>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31"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83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≥300人</w:t>
            </w:r>
          </w:p>
        </w:tc>
      </w:tr>
      <w:tr>
        <w:tblPrEx>
          <w:tblLayout w:type="fixed"/>
          <w:tblCellMar>
            <w:top w:w="0" w:type="dxa"/>
            <w:left w:w="0" w:type="dxa"/>
            <w:bottom w:w="0" w:type="dxa"/>
            <w:right w:w="0" w:type="dxa"/>
          </w:tblCellMar>
        </w:tblPrEx>
        <w:trPr>
          <w:trHeight w:val="438"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continue"/>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2" w:type="dxa"/>
            <w:vMerge w:val="restart"/>
            <w:tcBorders>
              <w:top w:val="single" w:color="auto" w:sz="4" w:space="0"/>
              <w:left w:val="single" w:color="auto"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331" w:type="dxa"/>
            <w:gridSpan w:val="3"/>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83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38"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continue"/>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2"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31" w:type="dxa"/>
            <w:gridSpan w:val="3"/>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83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60"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01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331"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831"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399"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0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33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83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481" w:hRule="atLeast"/>
        </w:trPr>
        <w:tc>
          <w:tcPr>
            <w:tcW w:w="5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8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3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接受无障碍改造残疾人家庭满意度</w:t>
            </w:r>
          </w:p>
        </w:tc>
        <w:tc>
          <w:tcPr>
            <w:tcW w:w="183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805"/>
        <w:gridCol w:w="805"/>
        <w:gridCol w:w="1299"/>
        <w:gridCol w:w="1626"/>
        <w:gridCol w:w="807"/>
        <w:gridCol w:w="1400"/>
        <w:gridCol w:w="1594"/>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90" w:hRule="atLeast"/>
        </w:trPr>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6726"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9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29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9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29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和田地区残疾人联合会</w:t>
            </w:r>
          </w:p>
        </w:tc>
      </w:tr>
      <w:tr>
        <w:tblPrEx>
          <w:tblLayout w:type="fixed"/>
          <w:tblCellMar>
            <w:top w:w="0" w:type="dxa"/>
            <w:left w:w="0" w:type="dxa"/>
            <w:bottom w:w="0" w:type="dxa"/>
            <w:right w:w="0" w:type="dxa"/>
          </w:tblCellMar>
        </w:tblPrEx>
        <w:trPr>
          <w:trHeight w:val="570" w:hRule="atLeast"/>
        </w:trPr>
        <w:tc>
          <w:tcPr>
            <w:tcW w:w="16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29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3801"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649.07</w:t>
            </w:r>
          </w:p>
        </w:tc>
      </w:tr>
      <w:tr>
        <w:tblPrEx>
          <w:tblLayout w:type="fixed"/>
          <w:tblCellMar>
            <w:top w:w="0" w:type="dxa"/>
            <w:left w:w="0" w:type="dxa"/>
            <w:bottom w:w="0" w:type="dxa"/>
            <w:right w:w="0" w:type="dxa"/>
          </w:tblCellMar>
        </w:tblPrEx>
        <w:trPr>
          <w:trHeight w:val="570" w:hRule="atLeast"/>
        </w:trPr>
        <w:tc>
          <w:tcPr>
            <w:tcW w:w="16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9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3801"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649.07</w:t>
            </w:r>
          </w:p>
        </w:tc>
      </w:tr>
      <w:tr>
        <w:tblPrEx>
          <w:tblLayout w:type="fixed"/>
          <w:tblCellMar>
            <w:top w:w="0" w:type="dxa"/>
            <w:left w:w="0" w:type="dxa"/>
            <w:bottom w:w="0" w:type="dxa"/>
            <w:right w:w="0" w:type="dxa"/>
          </w:tblCellMar>
        </w:tblPrEx>
        <w:trPr>
          <w:trHeight w:val="501" w:hRule="atLeast"/>
        </w:trPr>
        <w:tc>
          <w:tcPr>
            <w:tcW w:w="16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29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地方财政资金</w:t>
            </w:r>
          </w:p>
        </w:tc>
        <w:tc>
          <w:tcPr>
            <w:tcW w:w="3801"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920" w:hRule="atLeast"/>
        </w:trPr>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531"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目标2：支持困难重度残疾人实施家庭无障碍改造，改善残疾人居家环境。</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目标4：为困难智力、精神和重度残疾人提供残疾评定补贴，减轻残疾人经济负担。</w:t>
            </w:r>
          </w:p>
        </w:tc>
      </w:tr>
      <w:tr>
        <w:tblPrEx>
          <w:tblLayout w:type="fixed"/>
          <w:tblCellMar>
            <w:top w:w="0" w:type="dxa"/>
            <w:left w:w="0" w:type="dxa"/>
            <w:bottom w:w="0" w:type="dxa"/>
            <w:right w:w="0" w:type="dxa"/>
          </w:tblCellMar>
        </w:tblPrEx>
        <w:trPr>
          <w:trHeight w:val="576" w:hRule="atLeast"/>
        </w:trPr>
        <w:tc>
          <w:tcPr>
            <w:tcW w:w="8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80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3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41"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29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383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≥198人</w:t>
            </w:r>
          </w:p>
        </w:tc>
      </w:tr>
      <w:tr>
        <w:tblPrEx>
          <w:tblLayout w:type="fixed"/>
          <w:tblCellMar>
            <w:top w:w="0" w:type="dxa"/>
            <w:left w:w="0" w:type="dxa"/>
            <w:bottom w:w="0" w:type="dxa"/>
            <w:right w:w="0" w:type="dxa"/>
          </w:tblCellMar>
        </w:tblPrEx>
        <w:trPr>
          <w:trHeight w:val="441"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9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83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困难重度残疾人家庭无障碍改造惠及人数</w:t>
            </w:r>
          </w:p>
        </w:tc>
        <w:tc>
          <w:tcPr>
            <w:tcW w:w="1594"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≥624人</w:t>
            </w:r>
          </w:p>
        </w:tc>
      </w:tr>
      <w:tr>
        <w:tblPrEx>
          <w:tblLayout w:type="fixed"/>
          <w:tblCellMar>
            <w:top w:w="0" w:type="dxa"/>
            <w:left w:w="0" w:type="dxa"/>
            <w:bottom w:w="0" w:type="dxa"/>
            <w:right w:w="0" w:type="dxa"/>
          </w:tblCellMar>
        </w:tblPrEx>
        <w:trPr>
          <w:trHeight w:val="441"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9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83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594"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≥2个</w:t>
            </w:r>
          </w:p>
        </w:tc>
      </w:tr>
      <w:tr>
        <w:tblPrEx>
          <w:tblLayout w:type="fixed"/>
          <w:tblCellMar>
            <w:top w:w="0" w:type="dxa"/>
            <w:left w:w="0" w:type="dxa"/>
            <w:bottom w:w="0" w:type="dxa"/>
            <w:right w:w="0" w:type="dxa"/>
          </w:tblCellMar>
        </w:tblPrEx>
        <w:trPr>
          <w:trHeight w:val="441"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9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83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≥100人</w:t>
            </w:r>
          </w:p>
        </w:tc>
      </w:tr>
      <w:tr>
        <w:tblPrEx>
          <w:tblLayout w:type="fixed"/>
          <w:tblCellMar>
            <w:top w:w="0" w:type="dxa"/>
            <w:left w:w="0" w:type="dxa"/>
            <w:bottom w:w="0" w:type="dxa"/>
            <w:right w:w="0" w:type="dxa"/>
          </w:tblCellMar>
        </w:tblPrEx>
        <w:trPr>
          <w:trHeight w:val="441"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9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3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41"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9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39"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3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594"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399"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383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r>
        <w:tblPrEx>
          <w:tblLayout w:type="fixed"/>
          <w:tblCellMar>
            <w:top w:w="0" w:type="dxa"/>
            <w:left w:w="0" w:type="dxa"/>
            <w:bottom w:w="0" w:type="dxa"/>
            <w:right w:w="0" w:type="dxa"/>
          </w:tblCellMar>
        </w:tblPrEx>
        <w:trPr>
          <w:trHeight w:val="399" w:hRule="atLeast"/>
        </w:trPr>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8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83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接受无障碍改造残疾人家庭满意度</w:t>
            </w:r>
          </w:p>
        </w:tc>
        <w:tc>
          <w:tcPr>
            <w:tcW w:w="159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36" w:type="dxa"/>
        <w:tblInd w:w="0" w:type="dxa"/>
        <w:tblLayout w:type="fixed"/>
        <w:tblCellMar>
          <w:top w:w="0" w:type="dxa"/>
          <w:left w:w="0" w:type="dxa"/>
          <w:bottom w:w="0" w:type="dxa"/>
          <w:right w:w="0" w:type="dxa"/>
        </w:tblCellMar>
      </w:tblPr>
      <w:tblGrid>
        <w:gridCol w:w="528"/>
        <w:gridCol w:w="530"/>
        <w:gridCol w:w="1089"/>
        <w:gridCol w:w="1907"/>
        <w:gridCol w:w="1022"/>
        <w:gridCol w:w="1364"/>
        <w:gridCol w:w="1896"/>
      </w:tblGrid>
      <w:tr>
        <w:tblPrEx>
          <w:tblLayout w:type="fixed"/>
          <w:tblCellMar>
            <w:top w:w="0" w:type="dxa"/>
            <w:left w:w="0" w:type="dxa"/>
            <w:bottom w:w="0" w:type="dxa"/>
            <w:right w:w="0" w:type="dxa"/>
          </w:tblCellMar>
        </w:tblPrEx>
        <w:trPr>
          <w:trHeight w:val="51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00"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 年度）</w:t>
            </w:r>
          </w:p>
        </w:tc>
      </w:tr>
      <w:tr>
        <w:tblPrEx>
          <w:tblLayout w:type="fixed"/>
          <w:tblCellMar>
            <w:top w:w="0" w:type="dxa"/>
            <w:left w:w="0" w:type="dxa"/>
            <w:bottom w:w="0" w:type="dxa"/>
            <w:right w:w="0" w:type="dxa"/>
          </w:tblCellMar>
        </w:tblPrEx>
        <w:trPr>
          <w:trHeight w:val="420"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278"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570"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299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326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570"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299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326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吐鲁番市残疾人联合会</w:t>
            </w:r>
          </w:p>
        </w:tc>
      </w:tr>
      <w:tr>
        <w:tblPrEx>
          <w:tblLayout w:type="fixed"/>
          <w:tblCellMar>
            <w:top w:w="0" w:type="dxa"/>
            <w:left w:w="0" w:type="dxa"/>
            <w:bottom w:w="0" w:type="dxa"/>
            <w:right w:w="0" w:type="dxa"/>
          </w:tblCellMar>
        </w:tblPrEx>
        <w:trPr>
          <w:trHeight w:val="570" w:hRule="atLeast"/>
        </w:trPr>
        <w:tc>
          <w:tcPr>
            <w:tcW w:w="105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年度资金总额：</w:t>
            </w:r>
          </w:p>
        </w:tc>
        <w:tc>
          <w:tcPr>
            <w:tcW w:w="6189"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76.36</w:t>
            </w:r>
          </w:p>
        </w:tc>
      </w:tr>
      <w:tr>
        <w:tblPrEx>
          <w:tblLayout w:type="fixed"/>
          <w:tblCellMar>
            <w:top w:w="0" w:type="dxa"/>
            <w:left w:w="0" w:type="dxa"/>
            <w:bottom w:w="0" w:type="dxa"/>
            <w:right w:w="0" w:type="dxa"/>
          </w:tblCellMar>
        </w:tblPrEx>
        <w:trPr>
          <w:trHeight w:val="570"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6189"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76.36</w:t>
            </w:r>
          </w:p>
        </w:tc>
      </w:tr>
      <w:tr>
        <w:tblPrEx>
          <w:tblLayout w:type="fixed"/>
          <w:tblCellMar>
            <w:top w:w="0" w:type="dxa"/>
            <w:left w:w="0" w:type="dxa"/>
            <w:bottom w:w="0" w:type="dxa"/>
            <w:right w:w="0" w:type="dxa"/>
          </w:tblCellMar>
        </w:tblPrEx>
        <w:trPr>
          <w:trHeight w:val="570"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6189"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410" w:hRule="atLeast"/>
        </w:trPr>
        <w:tc>
          <w:tcPr>
            <w:tcW w:w="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808"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为0-6岁家庭困难，视力、听力、语言、肢体、智力等残疾儿童和孤独症儿童提供人工耳蜗及助听器验配、肢体矫治手术、功能训练等服务，显著改善残疾儿童功能状况，增强自理及社会参与能力，基本实现残疾儿童应救尽救。</w:t>
            </w:r>
          </w:p>
        </w:tc>
      </w:tr>
      <w:tr>
        <w:tblPrEx>
          <w:tblLayout w:type="fixed"/>
          <w:tblCellMar>
            <w:top w:w="0" w:type="dxa"/>
            <w:left w:w="0" w:type="dxa"/>
            <w:bottom w:w="0" w:type="dxa"/>
            <w:right w:w="0" w:type="dxa"/>
          </w:tblCellMar>
        </w:tblPrEx>
        <w:trPr>
          <w:trHeight w:val="576" w:hRule="atLeast"/>
        </w:trPr>
        <w:tc>
          <w:tcPr>
            <w:tcW w:w="5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5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2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89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56" w:hRule="atLeast"/>
        </w:trPr>
        <w:tc>
          <w:tcPr>
            <w:tcW w:w="5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3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089" w:type="dxa"/>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29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89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≥15人</w:t>
            </w:r>
          </w:p>
        </w:tc>
      </w:tr>
      <w:tr>
        <w:tblPrEx>
          <w:tblLayout w:type="fixed"/>
          <w:tblCellMar>
            <w:top w:w="0" w:type="dxa"/>
            <w:left w:w="0" w:type="dxa"/>
            <w:bottom w:w="0" w:type="dxa"/>
            <w:right w:w="0" w:type="dxa"/>
          </w:tblCellMar>
        </w:tblPrEx>
        <w:trPr>
          <w:trHeight w:val="456" w:hRule="atLeast"/>
        </w:trPr>
        <w:tc>
          <w:tcPr>
            <w:tcW w:w="5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8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2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89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56" w:hRule="atLeast"/>
        </w:trPr>
        <w:tc>
          <w:tcPr>
            <w:tcW w:w="5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08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2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89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600" w:hRule="atLeast"/>
        </w:trPr>
        <w:tc>
          <w:tcPr>
            <w:tcW w:w="5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2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896"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399" w:hRule="atLeast"/>
        </w:trPr>
        <w:tc>
          <w:tcPr>
            <w:tcW w:w="5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5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29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89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keepNext w:val="0"/>
        <w:keepLines w:val="0"/>
        <w:pageBreakBefore w:val="0"/>
        <w:kinsoku/>
        <w:wordWrap/>
        <w:overflowPunct/>
        <w:topLinePunct w:val="0"/>
        <w:autoSpaceDE/>
        <w:autoSpaceDN/>
        <w:bidi w:val="0"/>
        <w:adjustRightInd/>
        <w:snapToGrid/>
        <w:spacing w:line="240" w:lineRule="atLeast"/>
        <w:rPr>
          <w:rFonts w:hint="default"/>
          <w:sz w:val="28"/>
          <w:szCs w:val="28"/>
          <w:lang w:val="en-US" w:eastAsia="zh-CN"/>
        </w:rPr>
      </w:pPr>
    </w:p>
    <w:tbl>
      <w:tblPr>
        <w:tblStyle w:val="9"/>
        <w:tblW w:w="8358" w:type="dxa"/>
        <w:tblInd w:w="0" w:type="dxa"/>
        <w:tblLayout w:type="fixed"/>
        <w:tblCellMar>
          <w:top w:w="0" w:type="dxa"/>
          <w:left w:w="0" w:type="dxa"/>
          <w:bottom w:w="0" w:type="dxa"/>
          <w:right w:w="0" w:type="dxa"/>
        </w:tblCellMar>
      </w:tblPr>
      <w:tblGrid>
        <w:gridCol w:w="613"/>
        <w:gridCol w:w="615"/>
        <w:gridCol w:w="1107"/>
        <w:gridCol w:w="2196"/>
        <w:gridCol w:w="1015"/>
        <w:gridCol w:w="1100"/>
        <w:gridCol w:w="1712"/>
      </w:tblGrid>
      <w:tr>
        <w:tblPrEx>
          <w:tblLayout w:type="fixed"/>
          <w:tblCellMar>
            <w:top w:w="0" w:type="dxa"/>
            <w:left w:w="0" w:type="dxa"/>
            <w:bottom w:w="0" w:type="dxa"/>
            <w:right w:w="0" w:type="dxa"/>
          </w:tblCellMar>
        </w:tblPrEx>
        <w:trPr>
          <w:trHeight w:val="940" w:hRule="atLeast"/>
        </w:trPr>
        <w:tc>
          <w:tcPr>
            <w:tcW w:w="8358"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小标宋_GBK" w:hAnsi="方正小标宋_GBK" w:eastAsia="方正小标宋_GBK" w:cs="方正小标宋_GBK"/>
                <w:i w:val="0"/>
                <w:color w:val="000000"/>
                <w:sz w:val="40"/>
                <w:szCs w:val="40"/>
                <w:u w:val="none"/>
              </w:rPr>
            </w:pPr>
            <w:r>
              <w:rPr>
                <w:rFonts w:hint="default" w:asciiTheme="minorEastAsia" w:hAnsiTheme="minorEastAsia" w:eastAsiaTheme="minorEastAsia" w:cstheme="minorEastAsia"/>
                <w:b/>
                <w:bCs/>
                <w:i w:val="0"/>
                <w:iCs w:val="0"/>
                <w:color w:val="000000"/>
                <w:kern w:val="0"/>
                <w:sz w:val="32"/>
                <w:szCs w:val="32"/>
                <w:u w:val="none"/>
                <w:lang w:val="en-US" w:eastAsia="zh-CN" w:bidi="ar"/>
              </w:rPr>
              <w:t>中央对地方转移支付绩效目标表</w:t>
            </w:r>
          </w:p>
        </w:tc>
      </w:tr>
      <w:tr>
        <w:tblPrEx>
          <w:tblLayout w:type="fixed"/>
          <w:tblCellMar>
            <w:top w:w="0" w:type="dxa"/>
            <w:left w:w="0" w:type="dxa"/>
            <w:bottom w:w="0" w:type="dxa"/>
            <w:right w:w="0" w:type="dxa"/>
          </w:tblCellMar>
        </w:tblPrEx>
        <w:trPr>
          <w:trHeight w:val="324" w:hRule="atLeast"/>
        </w:trPr>
        <w:tc>
          <w:tcPr>
            <w:tcW w:w="8358"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2023年度）</w:t>
            </w:r>
          </w:p>
        </w:tc>
      </w:tr>
      <w:tr>
        <w:tblPrEx>
          <w:tblLayout w:type="fixed"/>
          <w:tblCellMar>
            <w:top w:w="0" w:type="dxa"/>
            <w:left w:w="0" w:type="dxa"/>
            <w:bottom w:w="0" w:type="dxa"/>
            <w:right w:w="0" w:type="dxa"/>
          </w:tblCellMar>
        </w:tblPrEx>
        <w:trPr>
          <w:trHeight w:val="440"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713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中央专项彩票公益金支持残疾人事业发展补助资金</w:t>
            </w:r>
          </w:p>
        </w:tc>
      </w:tr>
      <w:tr>
        <w:tblPrEx>
          <w:tblLayout w:type="fixed"/>
          <w:tblCellMar>
            <w:top w:w="0" w:type="dxa"/>
            <w:left w:w="0" w:type="dxa"/>
            <w:bottom w:w="0" w:type="dxa"/>
            <w:right w:w="0" w:type="dxa"/>
          </w:tblCellMar>
        </w:tblPrEx>
        <w:trPr>
          <w:trHeight w:val="642"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中央主管部门</w:t>
            </w:r>
          </w:p>
        </w:tc>
        <w:tc>
          <w:tcPr>
            <w:tcW w:w="330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中国残疾人联合会</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省级财政部门</w:t>
            </w:r>
          </w:p>
        </w:tc>
        <w:tc>
          <w:tcPr>
            <w:tcW w:w="2812"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新疆维吾尔自治区财政厅</w:t>
            </w:r>
          </w:p>
        </w:tc>
      </w:tr>
      <w:tr>
        <w:tblPrEx>
          <w:tblLayout w:type="fixed"/>
          <w:tblCellMar>
            <w:top w:w="0" w:type="dxa"/>
            <w:left w:w="0" w:type="dxa"/>
            <w:bottom w:w="0" w:type="dxa"/>
            <w:right w:w="0" w:type="dxa"/>
          </w:tblCellMar>
        </w:tblPrEx>
        <w:trPr>
          <w:trHeight w:val="642"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省级主管部门</w:t>
            </w:r>
          </w:p>
        </w:tc>
        <w:tc>
          <w:tcPr>
            <w:tcW w:w="330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新疆维吾尔自治区残疾人联合会</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具体实施单位</w:t>
            </w:r>
          </w:p>
        </w:tc>
        <w:tc>
          <w:tcPr>
            <w:tcW w:w="2812"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哈密市残疾人联合会</w:t>
            </w:r>
          </w:p>
        </w:tc>
      </w:tr>
      <w:tr>
        <w:tblPrEx>
          <w:tblLayout w:type="fixed"/>
          <w:tblCellMar>
            <w:top w:w="0" w:type="dxa"/>
            <w:left w:w="0" w:type="dxa"/>
            <w:bottom w:w="0" w:type="dxa"/>
            <w:right w:w="0" w:type="dxa"/>
          </w:tblCellMar>
        </w:tblPrEx>
        <w:trPr>
          <w:trHeight w:val="768"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资金情况</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（万元）</w:t>
            </w:r>
          </w:p>
        </w:tc>
        <w:tc>
          <w:tcPr>
            <w:tcW w:w="3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年度资金总额：</w:t>
            </w:r>
          </w:p>
        </w:tc>
        <w:tc>
          <w:tcPr>
            <w:tcW w:w="3827"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184.19</w:t>
            </w:r>
          </w:p>
        </w:tc>
      </w:tr>
      <w:tr>
        <w:tblPrEx>
          <w:tblLayout w:type="fixed"/>
          <w:tblCellMar>
            <w:top w:w="0" w:type="dxa"/>
            <w:left w:w="0" w:type="dxa"/>
            <w:bottom w:w="0" w:type="dxa"/>
            <w:right w:w="0" w:type="dxa"/>
          </w:tblCellMar>
        </w:tblPrEx>
        <w:trPr>
          <w:trHeight w:val="880"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其中：中央财政资金</w:t>
            </w:r>
          </w:p>
        </w:tc>
        <w:tc>
          <w:tcPr>
            <w:tcW w:w="3827"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184.19</w:t>
            </w:r>
          </w:p>
        </w:tc>
      </w:tr>
      <w:tr>
        <w:tblPrEx>
          <w:tblLayout w:type="fixed"/>
          <w:tblCellMar>
            <w:top w:w="0" w:type="dxa"/>
            <w:left w:w="0" w:type="dxa"/>
            <w:bottom w:w="0" w:type="dxa"/>
            <w:right w:w="0" w:type="dxa"/>
          </w:tblCellMar>
        </w:tblPrEx>
        <w:trPr>
          <w:trHeight w:val="635"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 地方财政资金</w:t>
            </w:r>
          </w:p>
        </w:tc>
        <w:tc>
          <w:tcPr>
            <w:tcW w:w="3827"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1696" w:hRule="atLeast"/>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总</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体</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7745"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目标2：为残疾人康复和托养机构配置设备，提升残疾人康复和托养能力。</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目标3：为困难智力、精神和重度残疾人提供残疾评定补贴，减轻残疾人经济负担。</w:t>
            </w:r>
          </w:p>
        </w:tc>
      </w:tr>
      <w:tr>
        <w:tblPrEx>
          <w:tblLayout w:type="fixed"/>
          <w:tblCellMar>
            <w:top w:w="0" w:type="dxa"/>
            <w:left w:w="0" w:type="dxa"/>
            <w:bottom w:w="0" w:type="dxa"/>
            <w:right w:w="0" w:type="dxa"/>
          </w:tblCellMar>
        </w:tblPrEx>
        <w:trPr>
          <w:trHeight w:val="642"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效</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标</w:t>
            </w:r>
          </w:p>
        </w:tc>
        <w:tc>
          <w:tcPr>
            <w:tcW w:w="6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一级指标</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二级指标</w:t>
            </w:r>
          </w:p>
        </w:tc>
        <w:tc>
          <w:tcPr>
            <w:tcW w:w="43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三级指标</w:t>
            </w:r>
          </w:p>
        </w:tc>
        <w:tc>
          <w:tcPr>
            <w:tcW w:w="17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指标值</w:t>
            </w:r>
          </w:p>
        </w:tc>
      </w:tr>
      <w:tr>
        <w:tblPrEx>
          <w:tblLayout w:type="fixed"/>
          <w:tblCellMar>
            <w:top w:w="0" w:type="dxa"/>
            <w:left w:w="0" w:type="dxa"/>
            <w:bottom w:w="0" w:type="dxa"/>
            <w:right w:w="0" w:type="dxa"/>
          </w:tblCellMar>
        </w:tblPrEx>
        <w:trPr>
          <w:trHeight w:val="461"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产出指标</w:t>
            </w:r>
          </w:p>
        </w:tc>
        <w:tc>
          <w:tcPr>
            <w:tcW w:w="1107"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数量指标</w:t>
            </w:r>
          </w:p>
        </w:tc>
        <w:tc>
          <w:tcPr>
            <w:tcW w:w="431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得到基本康复服务的残疾儿童数量</w:t>
            </w:r>
          </w:p>
        </w:tc>
        <w:tc>
          <w:tcPr>
            <w:tcW w:w="17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≥30人</w:t>
            </w:r>
          </w:p>
        </w:tc>
      </w:tr>
      <w:tr>
        <w:tblPrEx>
          <w:tblLayout w:type="fixed"/>
          <w:tblCellMar>
            <w:top w:w="0" w:type="dxa"/>
            <w:left w:w="0" w:type="dxa"/>
            <w:bottom w:w="0" w:type="dxa"/>
            <w:right w:w="0" w:type="dxa"/>
          </w:tblCellMar>
        </w:tblPrEx>
        <w:trPr>
          <w:trHeight w:val="461"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7"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1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得到补助的康复和托养机构个数</w:t>
            </w:r>
          </w:p>
        </w:tc>
        <w:tc>
          <w:tcPr>
            <w:tcW w:w="171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≥3个</w:t>
            </w:r>
          </w:p>
        </w:tc>
      </w:tr>
      <w:tr>
        <w:tblPrEx>
          <w:tblLayout w:type="fixed"/>
          <w:tblCellMar>
            <w:top w:w="0" w:type="dxa"/>
            <w:left w:w="0" w:type="dxa"/>
            <w:bottom w:w="0" w:type="dxa"/>
            <w:right w:w="0" w:type="dxa"/>
          </w:tblCellMar>
        </w:tblPrEx>
        <w:trPr>
          <w:trHeight w:val="461"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7"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1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得到残疾评定的残疾人数</w:t>
            </w:r>
          </w:p>
        </w:tc>
        <w:tc>
          <w:tcPr>
            <w:tcW w:w="17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≥100人</w:t>
            </w:r>
          </w:p>
        </w:tc>
      </w:tr>
      <w:tr>
        <w:tblPrEx>
          <w:tblLayout w:type="fixed"/>
          <w:tblCellMar>
            <w:top w:w="0" w:type="dxa"/>
            <w:left w:w="0" w:type="dxa"/>
            <w:bottom w:w="0" w:type="dxa"/>
            <w:right w:w="0" w:type="dxa"/>
          </w:tblCellMar>
        </w:tblPrEx>
        <w:trPr>
          <w:trHeight w:val="461"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7"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时效指标</w:t>
            </w:r>
          </w:p>
        </w:tc>
        <w:tc>
          <w:tcPr>
            <w:tcW w:w="43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补助资金到位及时率</w:t>
            </w:r>
          </w:p>
        </w:tc>
        <w:tc>
          <w:tcPr>
            <w:tcW w:w="17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61"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110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项目完成时间</w:t>
            </w:r>
          </w:p>
        </w:tc>
        <w:tc>
          <w:tcPr>
            <w:tcW w:w="17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2023年12月底</w:t>
            </w:r>
          </w:p>
        </w:tc>
      </w:tr>
      <w:tr>
        <w:tblPrEx>
          <w:tblLayout w:type="fixed"/>
          <w:tblCellMar>
            <w:top w:w="0" w:type="dxa"/>
            <w:left w:w="0" w:type="dxa"/>
            <w:bottom w:w="0" w:type="dxa"/>
            <w:right w:w="0" w:type="dxa"/>
          </w:tblCellMar>
        </w:tblPrEx>
        <w:trPr>
          <w:trHeight w:val="795"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效益指标</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社会效益</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指标</w:t>
            </w:r>
          </w:p>
        </w:tc>
        <w:tc>
          <w:tcPr>
            <w:tcW w:w="43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有需求的残疾儿童得到基本康复服务覆盖率</w:t>
            </w:r>
          </w:p>
        </w:tc>
        <w:tc>
          <w:tcPr>
            <w:tcW w:w="1712"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r>
      <w:tr>
        <w:tblPrEx>
          <w:tblLayout w:type="fixed"/>
          <w:tblCellMar>
            <w:top w:w="0" w:type="dxa"/>
            <w:left w:w="0" w:type="dxa"/>
            <w:bottom w:w="0" w:type="dxa"/>
            <w:right w:w="0" w:type="dxa"/>
          </w:tblCellMar>
        </w:tblPrEx>
        <w:trPr>
          <w:trHeight w:val="1090" w:hRule="atLeast"/>
        </w:trPr>
        <w:tc>
          <w:tcPr>
            <w:tcW w:w="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服务对象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满意度指标</w:t>
            </w:r>
          </w:p>
        </w:tc>
        <w:tc>
          <w:tcPr>
            <w:tcW w:w="431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残疾儿童或家属对基本康复服务的满意度</w:t>
            </w:r>
          </w:p>
        </w:tc>
        <w:tc>
          <w:tcPr>
            <w:tcW w:w="17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r>
    </w:tbl>
    <w:p>
      <w:pPr>
        <w:pStyle w:val="2"/>
        <w:keepNext w:val="0"/>
        <w:keepLines w:val="0"/>
        <w:pageBreakBefore w:val="0"/>
        <w:numPr>
          <w:ilvl w:val="0"/>
          <w:numId w:val="0"/>
        </w:numPr>
        <w:kinsoku/>
        <w:wordWrap/>
        <w:overflowPunct/>
        <w:topLinePunct w:val="0"/>
        <w:autoSpaceDE/>
        <w:autoSpaceDN/>
        <w:bidi w:val="0"/>
        <w:adjustRightInd/>
        <w:snapToGrid/>
        <w:spacing w:line="240" w:lineRule="atLeast"/>
        <w:ind w:leftChars="0"/>
        <w:rPr>
          <w:rFonts w:hint="default"/>
          <w:sz w:val="32"/>
          <w:szCs w:val="32"/>
          <w:lang w:val="en-US" w:eastAsia="zh-CN"/>
        </w:rPr>
      </w:pPr>
      <w:r>
        <w:rPr>
          <w:rFonts w:hint="eastAsia"/>
          <w:sz w:val="32"/>
          <w:szCs w:val="32"/>
          <w:lang w:val="en-US" w:eastAsia="zh-CN"/>
        </w:rPr>
        <w:t>（3）自治区残疾人事业发展补助资金</w:t>
      </w: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288"/>
        <w:gridCol w:w="511"/>
        <w:gridCol w:w="2158"/>
        <w:gridCol w:w="823"/>
        <w:gridCol w:w="896"/>
        <w:gridCol w:w="701"/>
        <w:gridCol w:w="799"/>
        <w:gridCol w:w="896"/>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项目名称</w:t>
            </w:r>
          </w:p>
        </w:tc>
        <w:tc>
          <w:tcPr>
            <w:tcW w:w="73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预算单位/部室</w:t>
            </w:r>
          </w:p>
        </w:tc>
        <w:tc>
          <w:tcPr>
            <w:tcW w:w="73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乌鲁木齐市残疾人联合会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项目资金</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（万元）</w:t>
            </w:r>
          </w:p>
        </w:tc>
        <w:tc>
          <w:tcPr>
            <w:tcW w:w="73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年度预算总额（万元）：471.2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15"/>
                <w:szCs w:val="15"/>
                <w:u w:val="none"/>
              </w:rPr>
            </w:pPr>
          </w:p>
        </w:tc>
        <w:tc>
          <w:tcPr>
            <w:tcW w:w="73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 xml:space="preserve">   其中：财政拨款  471.2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iCs w:val="0"/>
                <w:color w:val="000000"/>
                <w:sz w:val="15"/>
                <w:szCs w:val="15"/>
                <w:u w:val="none"/>
              </w:rPr>
            </w:pPr>
          </w:p>
        </w:tc>
        <w:tc>
          <w:tcPr>
            <w:tcW w:w="73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9"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为困难残疾人家庭实施无障碍改造，包括地面平整及坡化、低位灶台（盲人家庭灶台有煤气泄漏报警装置）、房门改造、坐便器改造、安装卫生间热水器、扶手或抓杆（洗手池扶手、坐便器扶手、淋浴扶手）、浴凳及改善残疾人家居卫生条件的其他设施等无障碍设施改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目标5：通过“阳光家园计划”项目年度工作的实施，帮助残疾人得到托养照料。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≥1167人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≥36213人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残疾人家庭无障碍改造合格率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困难重度残疾人家庭无障碍改造项目完成时间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2023年12月</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23"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困难重度残疾人家庭无障碍改造配套资金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2500元/户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日间照料补助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3"/>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185"/>
        <w:gridCol w:w="622"/>
        <w:gridCol w:w="2088"/>
        <w:gridCol w:w="832"/>
        <w:gridCol w:w="906"/>
        <w:gridCol w:w="709"/>
        <w:gridCol w:w="807"/>
        <w:gridCol w:w="906"/>
        <w:gridCol w:w="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克拉玛依市残疾人联合会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9"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≥6089人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3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日间照料补助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357"/>
        <w:gridCol w:w="442"/>
        <w:gridCol w:w="2158"/>
        <w:gridCol w:w="823"/>
        <w:gridCol w:w="896"/>
        <w:gridCol w:w="701"/>
        <w:gridCol w:w="799"/>
        <w:gridCol w:w="896"/>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0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伊犁州残疾人联合会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年度预算总额（万元）：560.1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560.1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9" w:hRule="atLeast"/>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为困难残疾人家庭实施无障碍改造，包括地面平整及坡化、低位灶台（盲人家庭灶台有煤气泄漏报警装置）、房门改造、坐便器改造、安装卫生间热水器、扶手或抓杆（洗手池扶手、坐便器扶手、淋浴扶手）、浴凳及改善残疾人家居卫生条件的其他设施等无障碍设施改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目标5：通过“阳光家园计划”项目年度工作的实施，帮助残疾人得到托养照料。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≥3170人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≥585户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≥66503人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≥865人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残疾人家庭无障碍改造合格率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困难重度残疾人家庭无障碍改造项目完成时间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2023年12月</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23"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困难重度残疾人家庭无障碍改造配套资金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2500元/户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日间照料补助</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2"/>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821"/>
        <w:gridCol w:w="2232"/>
        <w:gridCol w:w="594"/>
        <w:gridCol w:w="922"/>
        <w:gridCol w:w="720"/>
        <w:gridCol w:w="821"/>
        <w:gridCol w:w="922"/>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塔城地区残疾人联合会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年度预算总额（万元）：231.44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231.44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9"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为困难残疾人家庭实施无障碍改造，包括地面平整及坡化、低位灶台（盲人家庭灶台有煤气泄漏报警装置）、房门改造、坐便器改造、安装卫生间热水器、扶手或抓杆（洗手池扶手、坐便器扶手、淋浴扶手）、浴凳及改善残疾人家居卫生条件的其他设施等无障碍设施改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目标5：通过“阳光家园计划”项目年度工作的实施，帮助残疾人得到托养照料。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≥330人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困难重度残疾人家庭无障碍改造户数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≥706户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≥26167人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残疾人家庭无障碍改造合格率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困难重度残疾人家庭无障碍改造项目完成时间</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2023年12月</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59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困难重度残疾人家庭无障碍改造配套资金</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2500元/户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3"/>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1980"/>
        <w:gridCol w:w="854"/>
        <w:gridCol w:w="818"/>
        <w:gridCol w:w="734"/>
        <w:gridCol w:w="838"/>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阿勒泰地区残疾人联合会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≥590人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≥21597人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≥30次</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5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3"/>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096"/>
        <w:gridCol w:w="830"/>
        <w:gridCol w:w="831"/>
        <w:gridCol w:w="629"/>
        <w:gridCol w:w="838"/>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年度预算总额（万元）：108.79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108.79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≥10428人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821"/>
        <w:gridCol w:w="2232"/>
        <w:gridCol w:w="787"/>
        <w:gridCol w:w="888"/>
        <w:gridCol w:w="561"/>
        <w:gridCol w:w="821"/>
        <w:gridCol w:w="922"/>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昌吉州残疾人联合会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年度预算总额（万元）：159.3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159.3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为困难残疾人家庭实施无障碍改造，包括地面平整及坡化、低位灶台（盲人家庭灶台有煤气泄漏报警装置）、房门改造、坐便器改造、安装卫生间热水器、扶手或抓杆（洗手池扶手、坐便器扶手、淋浴扶手）、浴凳及改善残疾人家居卫生条件的其他设施等无障碍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困难重度残疾人家庭无障碍改造户数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≥34664人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残疾人家庭无障碍改造合格率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困难重度残疾人家庭无障碍改造项目完成时间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2023年12月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困难重度残疾人家庭无障碍改造配套资金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2500元/户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2"/>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184"/>
        <w:gridCol w:w="731"/>
        <w:gridCol w:w="831"/>
        <w:gridCol w:w="640"/>
        <w:gridCol w:w="838"/>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年度预算总额（万元）：145.31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145.31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≥196人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≥37183人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3"/>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072"/>
        <w:gridCol w:w="854"/>
        <w:gridCol w:w="820"/>
        <w:gridCol w:w="640"/>
        <w:gridCol w:w="838"/>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阿克苏地区残疾人联合会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年度预算总额（万元）：393.11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393.11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≥5200人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≥62627人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≥155人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≥47次</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3"/>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184"/>
        <w:gridCol w:w="869"/>
        <w:gridCol w:w="831"/>
        <w:gridCol w:w="588"/>
        <w:gridCol w:w="752"/>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克州残疾人联合会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≥14468人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084"/>
        <w:gridCol w:w="854"/>
        <w:gridCol w:w="923"/>
        <w:gridCol w:w="692"/>
        <w:gridCol w:w="671"/>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喀什地区残疾人联合会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年度预算总额（万元）：650.9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650.9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≥3300人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≥116570人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≥613人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0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08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85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072"/>
        <w:gridCol w:w="935"/>
        <w:gridCol w:w="831"/>
        <w:gridCol w:w="646"/>
        <w:gridCol w:w="740"/>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和田地区残疾人联合会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年度预算总额（万元）：247.13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247.13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≥3530人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≥62688人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≥225人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pStyle w:val="3"/>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184"/>
        <w:gridCol w:w="765"/>
        <w:gridCol w:w="843"/>
        <w:gridCol w:w="680"/>
        <w:gridCol w:w="752"/>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吐鲁番市残疾人联合会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年度预算总额（万元）：112.34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112.34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≥17716人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p>
      <w:pPr>
        <w:keepNext w:val="0"/>
        <w:keepLines w:val="0"/>
        <w:pageBreakBefore w:val="0"/>
        <w:kinsoku/>
        <w:wordWrap/>
        <w:overflowPunct/>
        <w:topLinePunct w:val="0"/>
        <w:autoSpaceDE/>
        <w:autoSpaceDN/>
        <w:bidi w:val="0"/>
        <w:adjustRightInd/>
        <w:snapToGrid/>
        <w:spacing w:line="240" w:lineRule="atLeast"/>
        <w:rPr>
          <w:rFonts w:hint="eastAsia"/>
          <w:lang w:val="en-US" w:eastAsia="zh-CN"/>
        </w:rPr>
      </w:pP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838"/>
        <w:gridCol w:w="2184"/>
        <w:gridCol w:w="650"/>
        <w:gridCol w:w="818"/>
        <w:gridCol w:w="734"/>
        <w:gridCol w:w="838"/>
        <w:gridCol w:w="941"/>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预算单位/部室</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哈密市残疾人联合会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年度预算总额（万元）：55.07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其中：财政拨款     55.07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76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8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1：通过开展残疾人基本康复服务工作，为经济困难的视力、听力、肢体、智力、精神残疾人提供基本康复服务。为0-6岁的残疾儿童提供康复救助，努力提高受助残疾人生活自理和社会活动参与能力。开展社区康复协调员培训、全国爱耳日和全国残疾预防日宣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目标2：建立扶残助学长效机制，保障家庭经济困难残疾学生和残疾人家庭子女顺利完成学业。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目标3：通过残疾人相关信息数据的动态更新，做好残疾人信息数据的采集、登记、核实、录入上报工作。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目标4：通过“阳光家园计划”项目年度工作的实施，帮助残疾人得到托养照料。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指标值设置依据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上年完成值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指标分值权重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指标赋分规则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残疾人基本康复服务人数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≥540人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残疾儿童康复救助人数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社区康复协调员培训人数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资助困难残疾大学生人数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残疾人数据动态更新服务人数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≥11597人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残疾人托养人数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爱耳日与残疾预防日宣传场次</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≥16次</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有需求的残疾人得到基本康复服务率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6A6A6"/>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残疾学生补助发放率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补助发放及时率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残疾人基本康复服务标准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190元/人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残疾儿童康复救助标准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1.7万元/人</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资助残疾学生人均标准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2000元/人/年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寄宿制托养补助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3000元/人/年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按比例赋分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残疾人康复服务水平</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困难残疾人学生受教育水平</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提高残疾人融入社会生活能力</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有所提高</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按评判等级赋分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残疾人及其家属对残疾人康复服务的满意度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满意度赋分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5"/>
                <w:szCs w:val="15"/>
                <w:u w:val="none"/>
              </w:rPr>
            </w:pPr>
          </w:p>
        </w:tc>
      </w:tr>
    </w:tbl>
    <w:tbl>
      <w:tblPr>
        <w:tblStyle w:val="9"/>
        <w:tblpPr w:leftFromText="180" w:rightFromText="180" w:vertAnchor="text" w:horzAnchor="page" w:tblpX="1802" w:tblpY="487"/>
        <w:tblOverlap w:val="neve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25"/>
        <w:gridCol w:w="1412"/>
        <w:gridCol w:w="3667"/>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8336" w:type="dxa"/>
            <w:gridSpan w:val="4"/>
            <w:tcBorders>
              <w:left w:val="nil"/>
              <w:bottom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643" w:firstLineChars="200"/>
              <w:jc w:val="left"/>
              <w:textAlignment w:val="center"/>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（4）实有资金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i w:val="0"/>
                <w:color w:val="000000"/>
                <w:sz w:val="32"/>
                <w:szCs w:val="32"/>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2023年度自治区财政项目支出绩效目标表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2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项目名称</w:t>
            </w:r>
          </w:p>
        </w:tc>
        <w:tc>
          <w:tcPr>
            <w:tcW w:w="6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残疾儿童康复救助经费（实有资金）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预算单位</w:t>
            </w:r>
          </w:p>
        </w:tc>
        <w:tc>
          <w:tcPr>
            <w:tcW w:w="6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新疆维吾尔自治区残疾人联合会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2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6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年度预算总额（万元）：452.2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p>
        </w:tc>
        <w:tc>
          <w:tcPr>
            <w:tcW w:w="6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其中：财政拨款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p>
        </w:tc>
        <w:tc>
          <w:tcPr>
            <w:tcW w:w="67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其他资金  452.2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atLeast"/>
        </w:trPr>
        <w:tc>
          <w:tcPr>
            <w:tcW w:w="8336"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为0-6岁的残疾儿童提供康复救助，改善功能状况，提高受助残疾儿童生活自理和社会活动参与能力。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2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一级指标</w:t>
            </w:r>
          </w:p>
        </w:tc>
        <w:tc>
          <w:tcPr>
            <w:tcW w:w="141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二级指标</w:t>
            </w:r>
          </w:p>
        </w:tc>
        <w:tc>
          <w:tcPr>
            <w:tcW w:w="366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三级指标</w:t>
            </w:r>
          </w:p>
        </w:tc>
        <w:tc>
          <w:tcPr>
            <w:tcW w:w="163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产出指标</w:t>
            </w:r>
          </w:p>
        </w:tc>
        <w:tc>
          <w:tcPr>
            <w:tcW w:w="141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数量指标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得到康复救助的残疾儿童人数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≥266人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p>
        </w:tc>
        <w:tc>
          <w:tcPr>
            <w:tcW w:w="141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质量指标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有需求的残疾儿童得到基本康复服务率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p>
        </w:tc>
        <w:tc>
          <w:tcPr>
            <w:tcW w:w="141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时效指标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项目完成及时率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成本指标</w:t>
            </w:r>
          </w:p>
        </w:tc>
        <w:tc>
          <w:tcPr>
            <w:tcW w:w="141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经济成本指标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残疾儿童康复救助成本</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效益指标</w:t>
            </w:r>
          </w:p>
        </w:tc>
        <w:tc>
          <w:tcPr>
            <w:tcW w:w="14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社会效益指标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提高残疾人融入社会生活能力</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p>
        </w:tc>
        <w:tc>
          <w:tcPr>
            <w:tcW w:w="1412"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提高全社会对残疾人事业方面的关注度</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满意度指标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满意度指标</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残疾人及其家属对残疾人康复服务的满意度</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二、绩效情况分析</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（一）资金投入情况分析</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1.项目资金到位情况分析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年度中央财政下达新疆残疾人事业发展补助资金项目预算</w:t>
      </w:r>
      <w:r>
        <w:rPr>
          <w:rFonts w:hint="eastAsia" w:ascii="仿宋" w:hAnsi="仿宋" w:eastAsia="仿宋" w:cs="仿宋"/>
          <w:sz w:val="32"/>
          <w:szCs w:val="32"/>
        </w:rPr>
        <w:t>共计8</w:t>
      </w:r>
      <w:r>
        <w:rPr>
          <w:rFonts w:hint="eastAsia" w:ascii="仿宋" w:hAnsi="仿宋" w:eastAsia="仿宋" w:cs="仿宋"/>
          <w:sz w:val="32"/>
          <w:szCs w:val="32"/>
          <w:lang w:val="en-US" w:eastAsia="zh-CN"/>
        </w:rPr>
        <w:t>821</w:t>
      </w:r>
      <w:r>
        <w:rPr>
          <w:rFonts w:hint="eastAsia" w:ascii="仿宋" w:hAnsi="仿宋" w:eastAsia="仿宋" w:cs="仿宋"/>
          <w:sz w:val="32"/>
          <w:szCs w:val="32"/>
        </w:rPr>
        <w:t>万元，</w:t>
      </w:r>
      <w:r>
        <w:rPr>
          <w:rFonts w:hint="eastAsia" w:ascii="仿宋" w:hAnsi="仿宋" w:eastAsia="仿宋"/>
          <w:sz w:val="32"/>
          <w:szCs w:val="32"/>
        </w:rPr>
        <w:t>资金到位8</w:t>
      </w:r>
      <w:r>
        <w:rPr>
          <w:rFonts w:hint="eastAsia" w:ascii="仿宋" w:hAnsi="仿宋" w:eastAsia="仿宋"/>
          <w:sz w:val="32"/>
          <w:szCs w:val="32"/>
          <w:lang w:val="en-US" w:eastAsia="zh-CN"/>
        </w:rPr>
        <w:t>821</w:t>
      </w:r>
      <w:r>
        <w:rPr>
          <w:rFonts w:hint="eastAsia" w:ascii="仿宋" w:hAnsi="仿宋" w:eastAsia="仿宋"/>
          <w:sz w:val="32"/>
          <w:szCs w:val="32"/>
        </w:rPr>
        <w:t>万元，到位率100%。</w:t>
      </w:r>
      <w:r>
        <w:rPr>
          <w:rFonts w:hint="eastAsia" w:ascii="仿宋" w:hAnsi="仿宋" w:eastAsia="仿宋"/>
          <w:sz w:val="32"/>
          <w:szCs w:val="32"/>
          <w:lang w:eastAsia="zh-CN"/>
        </w:rPr>
        <w:t>其中，</w:t>
      </w:r>
      <w:r>
        <w:rPr>
          <w:rStyle w:val="8"/>
          <w:rFonts w:hint="eastAsia" w:ascii="仿宋" w:hAnsi="仿宋" w:eastAsia="仿宋"/>
          <w:b w:val="0"/>
          <w:spacing w:val="-4"/>
          <w:sz w:val="32"/>
          <w:szCs w:val="32"/>
          <w:lang w:val="en-US" w:eastAsia="zh-CN"/>
        </w:rPr>
        <w:t>2022年12月中央下达新疆残疾人事业发展补助资金项目预算资金为</w:t>
      </w:r>
      <w:r>
        <w:rPr>
          <w:rFonts w:hint="eastAsia" w:ascii="仿宋" w:hAnsi="仿宋" w:eastAsia="仿宋" w:cs="仿宋"/>
          <w:sz w:val="32"/>
          <w:szCs w:val="32"/>
          <w:lang w:val="en-US" w:eastAsia="zh-CN"/>
        </w:rPr>
        <w:t>7257万元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2023年6月</w:t>
      </w:r>
      <w:r>
        <w:rPr>
          <w:rStyle w:val="8"/>
          <w:rFonts w:hint="eastAsia" w:ascii="仿宋" w:hAnsi="仿宋" w:eastAsia="仿宋"/>
          <w:b w:val="0"/>
          <w:spacing w:val="-4"/>
          <w:sz w:val="32"/>
          <w:szCs w:val="32"/>
          <w:lang w:val="en-US" w:eastAsia="zh-CN"/>
        </w:rPr>
        <w:t>中央下达新疆残疾人事业发展补助资金项目预算资金为</w:t>
      </w:r>
      <w:r>
        <w:rPr>
          <w:rFonts w:hint="eastAsia" w:ascii="仿宋" w:hAnsi="仿宋" w:eastAsia="仿宋" w:cs="仿宋"/>
          <w:sz w:val="32"/>
          <w:szCs w:val="32"/>
          <w:lang w:val="en-US" w:eastAsia="zh-CN"/>
        </w:rPr>
        <w:t>1564万元。</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与中央转移支付共同投入到残疾人事业发展补助资金项目的地方各级财政资金共计3220.66万元，资金到位3220.66万元，到位率100%。</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与中央转移支付共同投入到残疾人事业发展补助资金项目的</w:t>
      </w:r>
      <w:r>
        <w:rPr>
          <w:rFonts w:hint="eastAsia" w:ascii="仿宋" w:hAnsi="仿宋" w:eastAsia="仿宋" w:cstheme="minorBidi"/>
          <w:b w:val="0"/>
          <w:bCs w:val="0"/>
          <w:kern w:val="2"/>
          <w:sz w:val="32"/>
          <w:szCs w:val="32"/>
          <w:lang w:val="en-US" w:eastAsia="zh-CN" w:bidi="ar-SA"/>
        </w:rPr>
        <w:t>其他资金共计478.98万元。</w:t>
      </w:r>
      <w:r>
        <w:rPr>
          <w:rFonts w:hint="eastAsia" w:ascii="仿宋" w:hAnsi="仿宋" w:eastAsia="仿宋" w:cstheme="minorBidi"/>
          <w:b w:val="0"/>
          <w:bCs w:val="0"/>
          <w:kern w:val="2"/>
          <w:sz w:val="32"/>
          <w:szCs w:val="32"/>
          <w:highlight w:val="none"/>
          <w:lang w:val="en-US" w:eastAsia="zh-CN" w:bidi="ar-SA"/>
        </w:rPr>
        <w:t>资金到位</w:t>
      </w:r>
      <w:r>
        <w:rPr>
          <w:rFonts w:hint="eastAsia" w:ascii="仿宋" w:hAnsi="仿宋" w:eastAsia="仿宋" w:cstheme="minorBidi"/>
          <w:b w:val="0"/>
          <w:bCs w:val="0"/>
          <w:kern w:val="2"/>
          <w:sz w:val="32"/>
          <w:szCs w:val="32"/>
          <w:lang w:val="en-US" w:eastAsia="zh-CN" w:bidi="ar-SA"/>
        </w:rPr>
        <w:t>478.98</w:t>
      </w:r>
      <w:r>
        <w:rPr>
          <w:rFonts w:hint="eastAsia" w:ascii="仿宋" w:hAnsi="仿宋" w:eastAsia="仿宋" w:cstheme="minorBidi"/>
          <w:b w:val="0"/>
          <w:bCs w:val="0"/>
          <w:kern w:val="2"/>
          <w:sz w:val="32"/>
          <w:szCs w:val="32"/>
          <w:highlight w:val="none"/>
          <w:lang w:val="en-US" w:eastAsia="zh-CN" w:bidi="ar-SA"/>
        </w:rPr>
        <w:t>万元，到位率100%。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2.项目资金执行情况分析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pPr>
      <w:r>
        <w:rPr>
          <w:rFonts w:hint="eastAsia" w:ascii="仿宋" w:hAnsi="仿宋" w:eastAsia="仿宋"/>
          <w:sz w:val="32"/>
          <w:szCs w:val="32"/>
        </w:rPr>
        <w:t>截</w:t>
      </w:r>
      <w:r>
        <w:rPr>
          <w:rFonts w:hint="eastAsia" w:ascii="仿宋" w:hAnsi="仿宋" w:eastAsia="仿宋"/>
          <w:sz w:val="32"/>
          <w:szCs w:val="32"/>
          <w:lang w:eastAsia="zh-CN"/>
        </w:rPr>
        <w:t>止到</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年12月31日，中央财政残疾人事业发展补助资金一般公共预算2</w:t>
      </w:r>
      <w:r>
        <w:rPr>
          <w:rFonts w:hint="eastAsia" w:ascii="仿宋" w:hAnsi="仿宋" w:eastAsia="仿宋"/>
          <w:sz w:val="32"/>
          <w:szCs w:val="32"/>
          <w:lang w:val="en-US" w:eastAsia="zh-CN"/>
        </w:rPr>
        <w:t>923</w:t>
      </w:r>
      <w:r>
        <w:rPr>
          <w:rFonts w:hint="eastAsia" w:ascii="仿宋" w:hAnsi="仿宋" w:eastAsia="仿宋"/>
          <w:sz w:val="32"/>
          <w:szCs w:val="32"/>
        </w:rPr>
        <w:t>万元，执行28</w:t>
      </w:r>
      <w:r>
        <w:rPr>
          <w:rFonts w:hint="eastAsia" w:ascii="仿宋" w:hAnsi="仿宋" w:eastAsia="仿宋"/>
          <w:sz w:val="32"/>
          <w:szCs w:val="32"/>
          <w:lang w:val="en-US" w:eastAsia="zh-CN"/>
        </w:rPr>
        <w:t>76.97</w:t>
      </w:r>
      <w:r>
        <w:rPr>
          <w:rFonts w:hint="eastAsia" w:ascii="仿宋" w:hAnsi="仿宋" w:eastAsia="仿宋"/>
          <w:sz w:val="32"/>
          <w:szCs w:val="32"/>
        </w:rPr>
        <w:t>万元，执行率</w:t>
      </w:r>
      <w:r>
        <w:rPr>
          <w:rFonts w:hint="eastAsia" w:ascii="仿宋" w:hAnsi="仿宋" w:eastAsia="仿宋"/>
          <w:sz w:val="32"/>
          <w:szCs w:val="32"/>
          <w:lang w:val="en-US" w:eastAsia="zh-CN"/>
        </w:rPr>
        <w:t>98.43</w:t>
      </w:r>
      <w:r>
        <w:rPr>
          <w:rFonts w:hint="eastAsia" w:ascii="仿宋" w:hAnsi="仿宋" w:eastAsia="仿宋"/>
          <w:sz w:val="32"/>
          <w:szCs w:val="32"/>
        </w:rPr>
        <w:t>%。彩票公益金预算5</w:t>
      </w:r>
      <w:r>
        <w:rPr>
          <w:rFonts w:hint="eastAsia" w:ascii="仿宋" w:hAnsi="仿宋" w:eastAsia="仿宋"/>
          <w:sz w:val="32"/>
          <w:szCs w:val="32"/>
          <w:lang w:val="en-US" w:eastAsia="zh-CN"/>
        </w:rPr>
        <w:t>898</w:t>
      </w:r>
      <w:r>
        <w:rPr>
          <w:rFonts w:hint="eastAsia" w:ascii="仿宋" w:hAnsi="仿宋" w:eastAsia="仿宋"/>
          <w:sz w:val="32"/>
          <w:szCs w:val="32"/>
        </w:rPr>
        <w:t>万元，执</w:t>
      </w:r>
      <w:r>
        <w:rPr>
          <w:rFonts w:hint="eastAsia" w:ascii="仿宋" w:hAnsi="仿宋" w:eastAsia="仿宋"/>
          <w:sz w:val="32"/>
          <w:szCs w:val="32"/>
          <w:lang w:val="en-US" w:eastAsia="zh-CN"/>
        </w:rPr>
        <w:t>行5659.17</w:t>
      </w:r>
      <w:r>
        <w:rPr>
          <w:rFonts w:hint="eastAsia" w:ascii="仿宋" w:hAnsi="仿宋" w:eastAsia="仿宋"/>
          <w:sz w:val="32"/>
          <w:szCs w:val="32"/>
        </w:rPr>
        <w:t>万元，执行率</w:t>
      </w:r>
      <w:r>
        <w:rPr>
          <w:rFonts w:hint="eastAsia" w:ascii="仿宋" w:hAnsi="仿宋" w:eastAsia="仿宋"/>
          <w:sz w:val="32"/>
          <w:szCs w:val="32"/>
          <w:lang w:val="en-US" w:eastAsia="zh-CN"/>
        </w:rPr>
        <w:t>95.95</w:t>
      </w:r>
      <w:r>
        <w:rPr>
          <w:rFonts w:hint="eastAsia" w:ascii="仿宋" w:hAnsi="仿宋" w:eastAsia="仿宋"/>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highlight w:val="none"/>
          <w:lang w:val="en-US" w:eastAsia="zh-CN" w:bidi="ar-SA"/>
        </w:rPr>
        <w:t>2023年与中央财政残疾人事业发展补助资金投入同一项目的各级财政资金3220.66万元，执行3092.16万元，执行率96.01%。与中央财政残疾人事业发展补助资金投入到同一项目的</w:t>
      </w:r>
      <w:r>
        <w:rPr>
          <w:rFonts w:hint="eastAsia" w:ascii="仿宋" w:hAnsi="仿宋" w:eastAsia="仿宋" w:cstheme="minorBidi"/>
          <w:b w:val="0"/>
          <w:bCs w:val="0"/>
          <w:kern w:val="2"/>
          <w:sz w:val="32"/>
          <w:szCs w:val="32"/>
          <w:lang w:val="en-US" w:eastAsia="zh-CN" w:bidi="ar-SA"/>
        </w:rPr>
        <w:t>其他资金共计478.98万元，执行439.3万元，执行率91.72%。</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6"/>
        <w:gridCol w:w="759"/>
        <w:gridCol w:w="45"/>
        <w:gridCol w:w="567"/>
        <w:gridCol w:w="237"/>
        <w:gridCol w:w="432"/>
        <w:gridCol w:w="372"/>
        <w:gridCol w:w="807"/>
        <w:gridCol w:w="347"/>
        <w:gridCol w:w="457"/>
        <w:gridCol w:w="365"/>
        <w:gridCol w:w="437"/>
        <w:gridCol w:w="287"/>
        <w:gridCol w:w="513"/>
        <w:gridCol w:w="810"/>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336" w:type="dxa"/>
            <w:gridSpan w:val="16"/>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b/>
                <w:color w:val="000000"/>
                <w:kern w:val="0"/>
                <w:sz w:val="28"/>
                <w:szCs w:val="28"/>
                <w:lang w:val="en-US" w:eastAsia="zh-CN" w:bidi="ar"/>
              </w:rPr>
              <w:t>2023年残疾人事业发展补助资金（一般公共预算）执行情况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336" w:type="dxa"/>
            <w:gridSpan w:val="16"/>
            <w:vMerge w:val="continue"/>
            <w:shd w:val="clear" w:color="auto" w:fill="auto"/>
            <w:vAlign w:val="center"/>
          </w:tcPr>
          <w:p>
            <w:pPr>
              <w:jc w:val="center"/>
              <w:rPr>
                <w:rFonts w:hint="eastAsia" w:ascii="宋体" w:hAnsi="宋体" w:eastAsia="宋体" w:cs="宋体"/>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86" w:type="dxa"/>
            <w:shd w:val="clear" w:color="auto" w:fill="auto"/>
            <w:vAlign w:val="center"/>
          </w:tcPr>
          <w:p>
            <w:pPr>
              <w:jc w:val="center"/>
              <w:rPr>
                <w:rFonts w:hint="eastAsia" w:ascii="宋体" w:hAnsi="宋体" w:eastAsia="宋体" w:cs="宋体"/>
                <w:i w:val="0"/>
                <w:color w:val="000000"/>
                <w:sz w:val="28"/>
                <w:szCs w:val="28"/>
                <w:u w:val="none"/>
              </w:rPr>
            </w:pPr>
          </w:p>
        </w:tc>
        <w:tc>
          <w:tcPr>
            <w:tcW w:w="759" w:type="dxa"/>
            <w:shd w:val="clear" w:color="auto" w:fill="auto"/>
            <w:vAlign w:val="center"/>
          </w:tcPr>
          <w:p>
            <w:pPr>
              <w:jc w:val="center"/>
              <w:rPr>
                <w:rFonts w:hint="eastAsia" w:ascii="宋体" w:hAnsi="宋体" w:eastAsia="宋体" w:cs="宋体"/>
                <w:i w:val="0"/>
                <w:color w:val="000000"/>
                <w:sz w:val="28"/>
                <w:szCs w:val="28"/>
                <w:u w:val="none"/>
              </w:rPr>
            </w:pPr>
          </w:p>
        </w:tc>
        <w:tc>
          <w:tcPr>
            <w:tcW w:w="612" w:type="dxa"/>
            <w:gridSpan w:val="2"/>
            <w:shd w:val="clear" w:color="auto" w:fill="auto"/>
            <w:vAlign w:val="center"/>
          </w:tcPr>
          <w:p>
            <w:pPr>
              <w:jc w:val="center"/>
              <w:rPr>
                <w:rFonts w:hint="eastAsia" w:ascii="宋体" w:hAnsi="宋体" w:eastAsia="宋体" w:cs="宋体"/>
                <w:i w:val="0"/>
                <w:color w:val="000000"/>
                <w:sz w:val="28"/>
                <w:szCs w:val="28"/>
                <w:u w:val="none"/>
              </w:rPr>
            </w:pPr>
          </w:p>
        </w:tc>
        <w:tc>
          <w:tcPr>
            <w:tcW w:w="669" w:type="dxa"/>
            <w:gridSpan w:val="2"/>
            <w:shd w:val="clear" w:color="auto" w:fill="auto"/>
            <w:vAlign w:val="center"/>
          </w:tcPr>
          <w:p>
            <w:pPr>
              <w:jc w:val="center"/>
              <w:rPr>
                <w:rFonts w:hint="eastAsia" w:ascii="宋体" w:hAnsi="宋体" w:eastAsia="宋体" w:cs="宋体"/>
                <w:i w:val="0"/>
                <w:color w:val="000000"/>
                <w:sz w:val="28"/>
                <w:szCs w:val="28"/>
                <w:u w:val="none"/>
              </w:rPr>
            </w:pPr>
          </w:p>
        </w:tc>
        <w:tc>
          <w:tcPr>
            <w:tcW w:w="1179" w:type="dxa"/>
            <w:gridSpan w:val="2"/>
            <w:shd w:val="clear" w:color="auto" w:fill="auto"/>
            <w:vAlign w:val="center"/>
          </w:tcPr>
          <w:p>
            <w:pPr>
              <w:jc w:val="center"/>
              <w:rPr>
                <w:rFonts w:hint="eastAsia" w:ascii="宋体" w:hAnsi="宋体" w:eastAsia="宋体" w:cs="宋体"/>
                <w:i w:val="0"/>
                <w:color w:val="000000"/>
                <w:sz w:val="28"/>
                <w:szCs w:val="28"/>
                <w:u w:val="none"/>
              </w:rPr>
            </w:pPr>
          </w:p>
        </w:tc>
        <w:tc>
          <w:tcPr>
            <w:tcW w:w="347" w:type="dxa"/>
            <w:shd w:val="clear" w:color="auto" w:fill="auto"/>
            <w:vAlign w:val="center"/>
          </w:tcPr>
          <w:p>
            <w:pPr>
              <w:jc w:val="center"/>
              <w:rPr>
                <w:rFonts w:hint="eastAsia" w:ascii="宋体" w:hAnsi="宋体" w:eastAsia="宋体" w:cs="宋体"/>
                <w:i w:val="0"/>
                <w:color w:val="000000"/>
                <w:sz w:val="28"/>
                <w:szCs w:val="28"/>
                <w:u w:val="none"/>
              </w:rPr>
            </w:pPr>
          </w:p>
        </w:tc>
        <w:tc>
          <w:tcPr>
            <w:tcW w:w="822" w:type="dxa"/>
            <w:gridSpan w:val="2"/>
            <w:shd w:val="clear" w:color="auto" w:fill="auto"/>
            <w:vAlign w:val="center"/>
          </w:tcPr>
          <w:p>
            <w:pPr>
              <w:jc w:val="center"/>
              <w:rPr>
                <w:rFonts w:hint="eastAsia" w:ascii="宋体" w:hAnsi="宋体" w:eastAsia="宋体" w:cs="宋体"/>
                <w:i w:val="0"/>
                <w:color w:val="000000"/>
                <w:sz w:val="28"/>
                <w:szCs w:val="28"/>
                <w:u w:val="none"/>
              </w:rPr>
            </w:pPr>
          </w:p>
        </w:tc>
        <w:tc>
          <w:tcPr>
            <w:tcW w:w="724" w:type="dxa"/>
            <w:gridSpan w:val="2"/>
            <w:shd w:val="clear" w:color="auto" w:fill="auto"/>
            <w:vAlign w:val="center"/>
          </w:tcPr>
          <w:p>
            <w:pPr>
              <w:jc w:val="center"/>
              <w:rPr>
                <w:rFonts w:hint="eastAsia" w:ascii="宋体" w:hAnsi="宋体" w:eastAsia="宋体" w:cs="宋体"/>
                <w:i w:val="0"/>
                <w:color w:val="000000"/>
                <w:sz w:val="28"/>
                <w:szCs w:val="28"/>
                <w:u w:val="none"/>
              </w:rPr>
            </w:pPr>
          </w:p>
        </w:tc>
        <w:tc>
          <w:tcPr>
            <w:tcW w:w="132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地区</w:t>
            </w:r>
          </w:p>
        </w:tc>
        <w:tc>
          <w:tcPr>
            <w:tcW w:w="3219" w:type="dxa"/>
            <w:gridSpan w:val="7"/>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804"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中央资金</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地方资金</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其他资金</w:t>
            </w:r>
          </w:p>
        </w:tc>
        <w:tc>
          <w:tcPr>
            <w:tcW w:w="80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中央资金</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地方资金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其他资金</w:t>
            </w:r>
          </w:p>
        </w:tc>
        <w:tc>
          <w:tcPr>
            <w:tcW w:w="8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1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自治区本级</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04" w:type="dxa"/>
            <w:gridSpan w:val="2"/>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4" w:type="dxa"/>
            <w:gridSpan w:val="2"/>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0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39.86</w:t>
            </w:r>
          </w:p>
        </w:tc>
        <w:tc>
          <w:tcPr>
            <w:tcW w:w="802" w:type="dxa"/>
            <w:gridSpan w:val="2"/>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0" w:type="dxa"/>
            <w:gridSpan w:val="2"/>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乌鲁木齐市</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151.79</w:t>
            </w:r>
          </w:p>
        </w:tc>
        <w:tc>
          <w:tcPr>
            <w:tcW w:w="804"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28.31</w:t>
            </w:r>
          </w:p>
        </w:tc>
        <w:tc>
          <w:tcPr>
            <w:tcW w:w="804" w:type="dxa"/>
            <w:gridSpan w:val="2"/>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w:t>
            </w:r>
          </w:p>
        </w:tc>
        <w:tc>
          <w:tcPr>
            <w:tcW w:w="804"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146.52</w:t>
            </w:r>
          </w:p>
        </w:tc>
        <w:tc>
          <w:tcPr>
            <w:tcW w:w="80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28.31</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174.83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克拉玛依市</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58.94</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26.31</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86.97</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55.89</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26.31</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810"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83.92</w:t>
            </w:r>
          </w:p>
        </w:tc>
        <w:tc>
          <w:tcPr>
            <w:tcW w:w="8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伊犁州</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429.79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633.59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429.79</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w:t>
            </w:r>
          </w:p>
        </w:tc>
        <w:tc>
          <w:tcPr>
            <w:tcW w:w="80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633.59</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塔城地区</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152.67</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136.67</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150.92</w:t>
            </w:r>
          </w:p>
        </w:tc>
        <w:tc>
          <w:tcPr>
            <w:tcW w:w="8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阿勒泰地区</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144.51</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44.28</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188.79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144.51</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43.21</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187.72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博州</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20.48</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145.67</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125.19</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20.48</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145.67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200.48</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126.51</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326.99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200.48</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126.51</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326.99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巴州</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221.73</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196.95</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216.96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阿克苏地区</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435.28</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135.78</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571.06</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412.99</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125.08</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538.07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克州</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85.08</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84.72</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14.82</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喀什地区</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505.43</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263.29</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768.72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505.43</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263.29</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768.72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和田地区</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218.83</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146.02</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364.85</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212.46</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146.02</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358.48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吐鲁番市</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77.83</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40.94</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118.77</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77.83</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40.94</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哈密市</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109.71</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30.72</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140.43</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29.82</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6"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2923</w:t>
            </w:r>
          </w:p>
        </w:tc>
        <w:tc>
          <w:tcPr>
            <w:tcW w:w="804"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1120.92</w:t>
            </w:r>
          </w:p>
        </w:tc>
        <w:tc>
          <w:tcPr>
            <w:tcW w:w="804"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4045.64</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2876.97</w:t>
            </w:r>
          </w:p>
        </w:tc>
        <w:tc>
          <w:tcPr>
            <w:tcW w:w="802"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1102.85</w:t>
            </w:r>
          </w:p>
        </w:tc>
        <w:tc>
          <w:tcPr>
            <w:tcW w:w="80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81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3981.54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98.42%</w:t>
            </w:r>
          </w:p>
        </w:tc>
      </w:tr>
    </w:tbl>
    <w:p>
      <w:pPr>
        <w:pStyle w:val="3"/>
        <w:rPr>
          <w:rFonts w:hint="eastAsia"/>
          <w:lang w:val="en-US" w:eastAsia="zh-CN"/>
        </w:rPr>
      </w:pPr>
    </w:p>
    <w:p>
      <w:pPr>
        <w:rPr>
          <w:rFonts w:hint="eastAsia"/>
          <w:lang w:val="en-US" w:eastAsia="zh-CN"/>
        </w:rPr>
      </w:pP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0"/>
        <w:gridCol w:w="397"/>
        <w:gridCol w:w="403"/>
        <w:gridCol w:w="353"/>
        <w:gridCol w:w="447"/>
        <w:gridCol w:w="263"/>
        <w:gridCol w:w="493"/>
        <w:gridCol w:w="800"/>
        <w:gridCol w:w="192"/>
        <w:gridCol w:w="608"/>
        <w:gridCol w:w="147"/>
        <w:gridCol w:w="653"/>
        <w:gridCol w:w="67"/>
        <w:gridCol w:w="691"/>
        <w:gridCol w:w="801"/>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336" w:type="dxa"/>
            <w:gridSpan w:val="16"/>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0" w:firstLineChars="0"/>
              <w:jc w:val="center"/>
              <w:textAlignment w:val="center"/>
              <w:outlineLvl w:val="9"/>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2023年中央专项彩票公益金支持残疾人事业发展补助资金执行</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0" w:firstLineChars="0"/>
              <w:jc w:val="center"/>
              <w:textAlignment w:val="center"/>
              <w:outlineLvl w:val="9"/>
              <w:rPr>
                <w:rFonts w:hint="eastAsia" w:ascii="宋体" w:hAnsi="宋体" w:eastAsia="宋体" w:cs="宋体"/>
                <w:i w:val="0"/>
                <w:color w:val="000000"/>
                <w:sz w:val="32"/>
                <w:szCs w:val="32"/>
                <w:u w:val="none"/>
              </w:rPr>
            </w:pPr>
            <w:r>
              <w:rPr>
                <w:rFonts w:hint="eastAsia" w:ascii="宋体" w:hAnsi="宋体" w:eastAsia="宋体" w:cs="宋体"/>
                <w:b/>
                <w:color w:val="000000"/>
                <w:kern w:val="0"/>
                <w:sz w:val="28"/>
                <w:szCs w:val="28"/>
                <w:lang w:val="en-US" w:eastAsia="zh-CN" w:bidi="ar"/>
              </w:rPr>
              <w:t>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336" w:type="dxa"/>
            <w:gridSpan w:val="16"/>
            <w:vMerge w:val="continue"/>
            <w:shd w:val="clear" w:color="auto" w:fill="auto"/>
            <w:vAlign w:val="center"/>
          </w:tcPr>
          <w:p>
            <w:pPr>
              <w:jc w:val="center"/>
              <w:rPr>
                <w:rFonts w:hint="eastAsia" w:ascii="宋体" w:hAnsi="宋体" w:eastAsia="宋体" w:cs="宋体"/>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220" w:type="dxa"/>
            <w:shd w:val="clear" w:color="auto" w:fill="auto"/>
            <w:vAlign w:val="center"/>
          </w:tcPr>
          <w:p>
            <w:pPr>
              <w:jc w:val="center"/>
              <w:rPr>
                <w:rFonts w:hint="eastAsia" w:ascii="宋体" w:hAnsi="宋体" w:eastAsia="宋体" w:cs="宋体"/>
                <w:i w:val="0"/>
                <w:color w:val="000000"/>
                <w:sz w:val="32"/>
                <w:szCs w:val="32"/>
                <w:u w:val="none"/>
              </w:rPr>
            </w:pPr>
          </w:p>
        </w:tc>
        <w:tc>
          <w:tcPr>
            <w:tcW w:w="397" w:type="dxa"/>
            <w:shd w:val="clear" w:color="auto" w:fill="auto"/>
            <w:vAlign w:val="center"/>
          </w:tcPr>
          <w:p>
            <w:pPr>
              <w:jc w:val="center"/>
              <w:rPr>
                <w:rFonts w:hint="eastAsia" w:ascii="宋体" w:hAnsi="宋体" w:eastAsia="宋体" w:cs="宋体"/>
                <w:i w:val="0"/>
                <w:color w:val="000000"/>
                <w:sz w:val="32"/>
                <w:szCs w:val="32"/>
                <w:u w:val="none"/>
              </w:rPr>
            </w:pPr>
          </w:p>
        </w:tc>
        <w:tc>
          <w:tcPr>
            <w:tcW w:w="756" w:type="dxa"/>
            <w:gridSpan w:val="2"/>
            <w:shd w:val="clear" w:color="auto" w:fill="auto"/>
            <w:vAlign w:val="center"/>
          </w:tcPr>
          <w:p>
            <w:pPr>
              <w:jc w:val="center"/>
              <w:rPr>
                <w:rFonts w:hint="eastAsia" w:ascii="宋体" w:hAnsi="宋体" w:eastAsia="宋体" w:cs="宋体"/>
                <w:i w:val="0"/>
                <w:color w:val="000000"/>
                <w:sz w:val="32"/>
                <w:szCs w:val="32"/>
                <w:u w:val="none"/>
              </w:rPr>
            </w:pPr>
          </w:p>
        </w:tc>
        <w:tc>
          <w:tcPr>
            <w:tcW w:w="710" w:type="dxa"/>
            <w:gridSpan w:val="2"/>
            <w:shd w:val="clear" w:color="auto" w:fill="auto"/>
            <w:vAlign w:val="center"/>
          </w:tcPr>
          <w:p>
            <w:pPr>
              <w:jc w:val="center"/>
              <w:rPr>
                <w:rFonts w:hint="eastAsia" w:ascii="宋体" w:hAnsi="宋体" w:eastAsia="宋体" w:cs="宋体"/>
                <w:i w:val="0"/>
                <w:color w:val="000000"/>
                <w:sz w:val="32"/>
                <w:szCs w:val="32"/>
                <w:u w:val="none"/>
              </w:rPr>
            </w:pPr>
          </w:p>
        </w:tc>
        <w:tc>
          <w:tcPr>
            <w:tcW w:w="1293" w:type="dxa"/>
            <w:gridSpan w:val="2"/>
            <w:shd w:val="clear" w:color="auto" w:fill="auto"/>
            <w:vAlign w:val="center"/>
          </w:tcPr>
          <w:p>
            <w:pPr>
              <w:jc w:val="center"/>
              <w:rPr>
                <w:rFonts w:hint="eastAsia" w:ascii="宋体" w:hAnsi="宋体" w:eastAsia="宋体" w:cs="宋体"/>
                <w:i w:val="0"/>
                <w:color w:val="000000"/>
                <w:sz w:val="32"/>
                <w:szCs w:val="32"/>
                <w:u w:val="none"/>
              </w:rPr>
            </w:pPr>
          </w:p>
        </w:tc>
        <w:tc>
          <w:tcPr>
            <w:tcW w:w="192" w:type="dxa"/>
            <w:shd w:val="clear" w:color="auto" w:fill="auto"/>
            <w:vAlign w:val="center"/>
          </w:tcPr>
          <w:p>
            <w:pPr>
              <w:jc w:val="center"/>
              <w:rPr>
                <w:rFonts w:hint="eastAsia" w:ascii="宋体" w:hAnsi="宋体" w:eastAsia="宋体" w:cs="宋体"/>
                <w:i w:val="0"/>
                <w:color w:val="000000"/>
                <w:sz w:val="32"/>
                <w:szCs w:val="32"/>
                <w:u w:val="none"/>
              </w:rPr>
            </w:pPr>
          </w:p>
        </w:tc>
        <w:tc>
          <w:tcPr>
            <w:tcW w:w="755" w:type="dxa"/>
            <w:gridSpan w:val="2"/>
            <w:shd w:val="clear" w:color="auto" w:fill="auto"/>
            <w:vAlign w:val="center"/>
          </w:tcPr>
          <w:p>
            <w:pPr>
              <w:jc w:val="center"/>
              <w:rPr>
                <w:rFonts w:hint="eastAsia" w:ascii="宋体" w:hAnsi="宋体" w:eastAsia="宋体" w:cs="宋体"/>
                <w:i w:val="0"/>
                <w:color w:val="000000"/>
                <w:sz w:val="32"/>
                <w:szCs w:val="32"/>
                <w:u w:val="none"/>
              </w:rPr>
            </w:pPr>
          </w:p>
        </w:tc>
        <w:tc>
          <w:tcPr>
            <w:tcW w:w="720" w:type="dxa"/>
            <w:gridSpan w:val="2"/>
            <w:shd w:val="clear" w:color="auto" w:fill="auto"/>
            <w:vAlign w:val="center"/>
          </w:tcPr>
          <w:p>
            <w:pPr>
              <w:jc w:val="center"/>
              <w:rPr>
                <w:rFonts w:hint="eastAsia" w:ascii="宋体" w:hAnsi="宋体" w:eastAsia="宋体" w:cs="宋体"/>
                <w:i w:val="0"/>
                <w:color w:val="000000"/>
                <w:sz w:val="32"/>
                <w:szCs w:val="32"/>
                <w:u w:val="none"/>
              </w:rPr>
            </w:pPr>
          </w:p>
        </w:tc>
        <w:tc>
          <w:tcPr>
            <w:tcW w:w="1492"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地区</w:t>
            </w:r>
          </w:p>
        </w:tc>
        <w:tc>
          <w:tcPr>
            <w:tcW w:w="3156" w:type="dxa"/>
            <w:gridSpan w:val="7"/>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80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地方资金</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其他资金</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0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地方资金</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其他资金</w:t>
            </w:r>
          </w:p>
        </w:tc>
        <w:tc>
          <w:tcPr>
            <w:tcW w:w="8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0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自治区本级</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186.17</w:t>
            </w:r>
          </w:p>
        </w:tc>
        <w:tc>
          <w:tcPr>
            <w:tcW w:w="800" w:type="dxa"/>
            <w:gridSpan w:val="2"/>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56" w:type="dxa"/>
            <w:gridSpan w:val="2"/>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186.17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800" w:type="dxa"/>
            <w:gridSpan w:val="2"/>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58" w:type="dxa"/>
            <w:gridSpan w:val="2"/>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乌鲁木齐市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211.69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692.69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646.79</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克拉玛依市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84.63</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36.35</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84.63</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131.64</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伊犁州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481.62</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425.67</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993.99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476.43</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352.17</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915.3</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塔城地区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195.88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200.98</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396.86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195.18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200.98</w:t>
            </w:r>
          </w:p>
        </w:tc>
        <w:tc>
          <w:tcPr>
            <w:tcW w:w="75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396.16</w:t>
            </w:r>
          </w:p>
        </w:tc>
        <w:tc>
          <w:tcPr>
            <w:tcW w:w="8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阿勒泰地区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154.16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237.46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154.06</w:t>
            </w:r>
          </w:p>
        </w:tc>
        <w:tc>
          <w:tcPr>
            <w:tcW w:w="80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237.36</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博州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158.79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255.69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78.98</w:t>
            </w:r>
          </w:p>
        </w:tc>
        <w:tc>
          <w:tcPr>
            <w:tcW w:w="75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01"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240.96</w:t>
            </w:r>
          </w:p>
        </w:tc>
        <w:tc>
          <w:tcPr>
            <w:tcW w:w="8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昌吉州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236.21</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99.55</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335.76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233.51</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333.06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498.44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93.21</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606.95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549.11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阿克苏地区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1066.94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1389.94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1014.23</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1321.27</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克州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207.38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280.48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193.1</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266.2</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喀什地区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1506.47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306.21</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1886.58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1475.08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306.21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1837.51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和田地区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649.07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55.57</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730.14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620.1</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55.57</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701.17</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吐鲁番市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156.26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76.36</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156.26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哈密市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184.19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194.39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167.27</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0"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5898</w:t>
            </w:r>
          </w:p>
        </w:tc>
        <w:tc>
          <w:tcPr>
            <w:tcW w:w="80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2099.74</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477.26</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5659.17</w:t>
            </w:r>
          </w:p>
        </w:tc>
        <w:tc>
          <w:tcPr>
            <w:tcW w:w="80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1989.31</w:t>
            </w: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437.58</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8086.06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95.41%</w:t>
            </w:r>
          </w:p>
        </w:tc>
      </w:tr>
    </w:tbl>
    <w:p>
      <w:pPr>
        <w:pStyle w:val="3"/>
        <w:ind w:left="0" w:leftChars="0" w:firstLine="0" w:firstLineChars="0"/>
        <w:rPr>
          <w:rFonts w:hint="default"/>
          <w:lang w:val="en-US"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firstLine="643" w:firstLineChars="200"/>
        <w:textAlignment w:val="auto"/>
        <w:rPr>
          <w:rFonts w:hint="eastAsia" w:ascii="楷体" w:hAnsi="楷体" w:eastAsia="楷体" w:cs="楷体"/>
          <w:b/>
          <w:bCs/>
          <w:color w:val="FF0000"/>
          <w:kern w:val="2"/>
          <w:sz w:val="32"/>
          <w:szCs w:val="32"/>
          <w:lang w:val="en-US" w:eastAsia="zh-CN" w:bidi="ar-SA"/>
        </w:rPr>
      </w:pPr>
      <w:r>
        <w:rPr>
          <w:rFonts w:hint="eastAsia" w:ascii="楷体" w:hAnsi="楷体" w:eastAsia="楷体" w:cs="楷体"/>
          <w:b/>
          <w:bCs/>
          <w:kern w:val="2"/>
          <w:sz w:val="32"/>
          <w:szCs w:val="32"/>
          <w:lang w:val="en-US" w:eastAsia="zh-CN" w:bidi="ar-SA"/>
        </w:rPr>
        <w:t>（二）项目</w:t>
      </w:r>
      <w:r>
        <w:rPr>
          <w:rFonts w:hint="eastAsia" w:ascii="楷体" w:hAnsi="楷体" w:eastAsia="楷体" w:cs="楷体"/>
          <w:b/>
          <w:bCs/>
          <w:color w:val="auto"/>
          <w:kern w:val="2"/>
          <w:sz w:val="32"/>
          <w:szCs w:val="32"/>
          <w:lang w:val="en-US" w:eastAsia="zh-CN" w:bidi="ar-SA"/>
        </w:rPr>
        <w:t>资金管理情况分析</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1.资金分配科学性。</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严格按照中央拨款文件财社﹝2023﹞34号、财社﹝2022﹞129号规定的使用范围分配资金，</w:t>
      </w:r>
      <w:r>
        <w:rPr>
          <w:rFonts w:hint="eastAsia" w:ascii="仿宋" w:hAnsi="仿宋" w:eastAsia="仿宋"/>
          <w:sz w:val="32"/>
          <w:szCs w:val="32"/>
          <w:lang w:val="en-US" w:eastAsia="zh-CN"/>
        </w:rPr>
        <w:t>资金分配额度科学合理，分配依据充分，并</w:t>
      </w:r>
      <w:r>
        <w:rPr>
          <w:rFonts w:hint="eastAsia" w:ascii="仿宋" w:hAnsi="仿宋" w:eastAsia="仿宋"/>
          <w:sz w:val="32"/>
          <w:szCs w:val="32"/>
          <w:lang w:val="en-US" w:eastAsia="zh-CN"/>
        </w:rPr>
        <w:t>结合实际，对乡村振兴重点帮扶地区适当倾斜。对绩效评价结果差，预算执行不到位、资金结余消化慢的地方，资金适当扣减。</w:t>
      </w:r>
    </w:p>
    <w:p>
      <w:pPr>
        <w:keepNext w:val="0"/>
        <w:keepLines w:val="0"/>
        <w:pageBreakBefore w:val="0"/>
        <w:kinsoku/>
        <w:wordWrap/>
        <w:overflowPunct/>
        <w:topLinePunct w:val="0"/>
        <w:autoSpaceDE/>
        <w:autoSpaceDN/>
        <w:bidi w:val="0"/>
        <w:adjustRightInd/>
        <w:snapToGrid w:val="0"/>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2.资金下达及时性。</w:t>
      </w:r>
    </w:p>
    <w:p>
      <w:pPr>
        <w:keepNext w:val="0"/>
        <w:keepLines w:val="0"/>
        <w:pageBreakBefore w:val="0"/>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2022年12月16日，</w:t>
      </w:r>
      <w:r>
        <w:rPr>
          <w:rStyle w:val="8"/>
          <w:rFonts w:hint="eastAsia" w:ascii="仿宋" w:hAnsi="仿宋" w:eastAsia="仿宋"/>
          <w:b w:val="0"/>
          <w:spacing w:val="-4"/>
          <w:sz w:val="32"/>
          <w:szCs w:val="32"/>
          <w:lang w:val="en-US" w:eastAsia="zh-CN"/>
        </w:rPr>
        <w:t>自治区《关于提前下达2023年中央残疾人事业发展补助资金预算的通知》（新财社</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171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7257万元，2023年6月2日，</w:t>
      </w:r>
      <w:r>
        <w:rPr>
          <w:rFonts w:hint="eastAsia" w:ascii="仿宋" w:hAnsi="仿宋" w:eastAsia="仿宋" w:cs="仿宋"/>
          <w:sz w:val="32"/>
          <w:szCs w:val="32"/>
          <w:lang w:eastAsia="zh-CN"/>
        </w:rPr>
        <w:t>《关于拨付</w:t>
      </w:r>
      <w:r>
        <w:rPr>
          <w:rFonts w:hint="eastAsia" w:ascii="仿宋" w:hAnsi="仿宋" w:eastAsia="仿宋" w:cs="仿宋"/>
          <w:sz w:val="32"/>
          <w:szCs w:val="32"/>
          <w:lang w:val="en-US" w:eastAsia="zh-CN"/>
        </w:rPr>
        <w:t>2023年中央财政残疾人事业发展补助资金（第二批）预算的通知》</w:t>
      </w:r>
      <w:r>
        <w:rPr>
          <w:rStyle w:val="8"/>
          <w:rFonts w:hint="eastAsia" w:ascii="仿宋" w:hAnsi="仿宋" w:eastAsia="仿宋"/>
          <w:b w:val="0"/>
          <w:spacing w:val="-4"/>
          <w:sz w:val="32"/>
          <w:szCs w:val="32"/>
          <w:lang w:val="en-US" w:eastAsia="zh-CN"/>
        </w:rPr>
        <w:t>（新财社</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73</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1564万元，2022年12月15日，《关于提前下达2023年自治区财政残疾人事业发展补助资金的通知》</w:t>
      </w:r>
      <w:r>
        <w:rPr>
          <w:rStyle w:val="8"/>
          <w:rFonts w:hint="eastAsia" w:ascii="仿宋" w:hAnsi="仿宋" w:eastAsia="仿宋"/>
          <w:b w:val="0"/>
          <w:spacing w:val="-4"/>
          <w:sz w:val="32"/>
          <w:szCs w:val="32"/>
          <w:lang w:val="en-US" w:eastAsia="zh-CN"/>
        </w:rPr>
        <w:t>（新财社</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204</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3385.06万元,其中与中央财政残疾人事业发展补助资金投入同一项目的资金为3036.66万元，2023年3月9日，《关于拨付机关实有资金用于残疾儿童康复救助任务的通知》</w:t>
      </w:r>
      <w:r>
        <w:rPr>
          <w:rStyle w:val="8"/>
          <w:rFonts w:hint="eastAsia" w:ascii="仿宋" w:hAnsi="仿宋" w:eastAsia="仿宋"/>
          <w:b w:val="0"/>
          <w:spacing w:val="-4"/>
          <w:sz w:val="32"/>
          <w:szCs w:val="32"/>
          <w:lang w:val="en-US" w:eastAsia="zh-CN"/>
        </w:rPr>
        <w:t>（新残函</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41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452.2万元，将资金分解下达各地州，资金分解下达及时有效。</w:t>
      </w:r>
    </w:p>
    <w:p>
      <w:pPr>
        <w:keepNext w:val="0"/>
        <w:keepLines w:val="0"/>
        <w:pageBreakBefore w:val="0"/>
        <w:kinsoku/>
        <w:wordWrap/>
        <w:overflowPunct/>
        <w:topLinePunct w:val="0"/>
        <w:autoSpaceDE/>
        <w:autoSpaceDN/>
        <w:bidi w:val="0"/>
        <w:adjustRightInd/>
        <w:snapToGrid w:val="0"/>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3.资金拨付合规性。</w:t>
      </w:r>
    </w:p>
    <w:p>
      <w:pPr>
        <w:keepNext w:val="0"/>
        <w:keepLines w:val="0"/>
        <w:pageBreakBefore w:val="0"/>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根据《财政部关于提前下达202</w:t>
      </w:r>
      <w:r>
        <w:rPr>
          <w:rFonts w:hint="eastAsia" w:ascii="仿宋" w:hAnsi="仿宋" w:eastAsia="仿宋" w:cs="仿宋"/>
          <w:sz w:val="32"/>
          <w:szCs w:val="32"/>
          <w:lang w:val="en-US" w:eastAsia="zh-CN"/>
        </w:rPr>
        <w:t>3</w:t>
      </w:r>
      <w:r>
        <w:rPr>
          <w:rFonts w:hint="eastAsia" w:ascii="仿宋" w:hAnsi="仿宋" w:eastAsia="仿宋" w:cs="仿宋"/>
          <w:sz w:val="32"/>
          <w:szCs w:val="32"/>
        </w:rPr>
        <w:t>年中央财政残疾人事业发展补助资金预算的通知》（财社〔202</w:t>
      </w:r>
      <w:r>
        <w:rPr>
          <w:rFonts w:hint="eastAsia" w:ascii="仿宋" w:hAnsi="仿宋" w:eastAsia="仿宋" w:cs="仿宋"/>
          <w:sz w:val="32"/>
          <w:szCs w:val="32"/>
          <w:lang w:val="en-US" w:eastAsia="zh-CN"/>
        </w:rPr>
        <w:t>2</w:t>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9号）</w:t>
      </w:r>
      <w:r>
        <w:rPr>
          <w:rFonts w:hint="eastAsia" w:ascii="仿宋" w:hAnsi="仿宋" w:eastAsia="仿宋" w:cs="仿宋"/>
          <w:sz w:val="32"/>
          <w:szCs w:val="32"/>
          <w:lang w:eastAsia="zh-CN"/>
        </w:rPr>
        <w:t>、</w:t>
      </w:r>
      <w:r>
        <w:rPr>
          <w:rFonts w:hint="eastAsia" w:ascii="仿宋" w:hAnsi="仿宋" w:eastAsia="仿宋" w:cs="仿宋"/>
          <w:sz w:val="32"/>
          <w:szCs w:val="32"/>
        </w:rPr>
        <w:t>《财政部关于下达202</w:t>
      </w:r>
      <w:r>
        <w:rPr>
          <w:rFonts w:hint="eastAsia" w:ascii="仿宋" w:hAnsi="仿宋" w:eastAsia="仿宋" w:cs="仿宋"/>
          <w:sz w:val="32"/>
          <w:szCs w:val="32"/>
          <w:lang w:val="en-US" w:eastAsia="zh-CN"/>
        </w:rPr>
        <w:t>3</w:t>
      </w:r>
      <w:r>
        <w:rPr>
          <w:rFonts w:hint="eastAsia" w:ascii="仿宋" w:hAnsi="仿宋" w:eastAsia="仿宋" w:cs="仿宋"/>
          <w:sz w:val="32"/>
          <w:szCs w:val="32"/>
        </w:rPr>
        <w:t>年中央财政残疾人事业发展补助资金预算的通知》（财社〔202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34</w:t>
      </w:r>
      <w:r>
        <w:rPr>
          <w:rFonts w:hint="eastAsia" w:ascii="仿宋" w:hAnsi="仿宋" w:eastAsia="仿宋" w:cs="仿宋"/>
          <w:sz w:val="32"/>
          <w:szCs w:val="32"/>
        </w:rPr>
        <w:t>号）等文件要求，</w:t>
      </w:r>
      <w:r>
        <w:rPr>
          <w:rFonts w:hint="eastAsia" w:ascii="仿宋" w:hAnsi="仿宋" w:eastAsia="仿宋"/>
          <w:sz w:val="32"/>
          <w:szCs w:val="32"/>
          <w:lang w:val="en-US" w:eastAsia="zh-CN"/>
        </w:rPr>
        <w:t>一般公共预算资金统筹用于7岁以上残疾人康复、农村困难残疾人实用技术培训、阳光家园计划等方面支出，中央专项彩票公益金用于0-6岁残疾儿童康复救助及早期干预试点、困难重度残疾人家庭无障碍改造、残疾人文化服务、困难智力精神和重度残疾人残疾评定补贴、残疾学生助学、残疾人康复和托养机构设备补助等方面支出，</w:t>
      </w:r>
      <w:r>
        <w:rPr>
          <w:rFonts w:hint="eastAsia" w:ascii="仿宋" w:hAnsi="仿宋" w:eastAsia="仿宋" w:cs="仿宋"/>
          <w:sz w:val="32"/>
          <w:szCs w:val="32"/>
        </w:rPr>
        <w:t>资金拨付合规</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val="0"/>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4.资金使用规范性。</w:t>
      </w:r>
    </w:p>
    <w:p>
      <w:pPr>
        <w:keepNext w:val="0"/>
        <w:keepLines w:val="0"/>
        <w:pageBreakBefore w:val="0"/>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rPr>
        <w:t>在项目实施过程中严格按照《新疆维吾尔自治区残疾人事业发展补助资金管理办法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执行。</w:t>
      </w:r>
      <w:r>
        <w:rPr>
          <w:rFonts w:hint="eastAsia" w:ascii="仿宋" w:hAnsi="仿宋" w:eastAsia="仿宋" w:cs="仿宋"/>
          <w:sz w:val="32"/>
          <w:szCs w:val="32"/>
        </w:rPr>
        <w:t>按照财政绩效监控要求，逐项制定专项实施方案，明确了年度执行计划、工作任务、验收评价等方面的工作要求。资金严格按照</w:t>
      </w:r>
      <w:r>
        <w:rPr>
          <w:rFonts w:hint="eastAsia" w:ascii="仿宋" w:hAnsi="仿宋" w:eastAsia="仿宋" w:cs="仿宋"/>
          <w:sz w:val="32"/>
          <w:szCs w:val="32"/>
          <w:lang w:eastAsia="zh-CN"/>
        </w:rPr>
        <w:t>自治区残疾人联合会</w:t>
      </w:r>
      <w:r>
        <w:rPr>
          <w:rFonts w:hint="eastAsia" w:ascii="仿宋" w:hAnsi="仿宋" w:eastAsia="仿宋" w:cs="仿宋"/>
          <w:sz w:val="32"/>
          <w:szCs w:val="32"/>
        </w:rPr>
        <w:t>项目管理制度、办法，依托财务管理一体化平台开展全流程资金管控，无违规执行项目资金情况发生</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val="0"/>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5.资金执行准确性。</w:t>
      </w:r>
    </w:p>
    <w:p>
      <w:pPr>
        <w:keepNext w:val="0"/>
        <w:keepLines w:val="0"/>
        <w:pageBreakBefore w:val="0"/>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会严格按照《关于印发&lt;自治区本级财政支出绩效评价管理暂行办法&gt;的通知》新财预〔2018〕188号，《关于印发&lt;自治区本级预算绩效监控管理暂行办法&gt;的通知》新财预〔2018〕191号、《关于印发&lt;自治区本级财政支出绩效评价结果应用暂行办法&gt;的通知》新财预〔2018〕193号、</w:t>
      </w:r>
      <w:r>
        <w:rPr>
          <w:rFonts w:hint="eastAsia" w:ascii="仿宋" w:hAnsi="仿宋" w:eastAsia="仿宋" w:cs="仿宋"/>
          <w:sz w:val="32"/>
          <w:szCs w:val="32"/>
        </w:rPr>
        <w:t>《新疆维吾尔自治区残疾人事业发展补助资金管理办法》</w:t>
      </w:r>
      <w:r>
        <w:rPr>
          <w:rFonts w:hint="eastAsia" w:ascii="仿宋" w:hAnsi="仿宋" w:eastAsia="仿宋" w:cs="仿宋"/>
          <w:sz w:val="32"/>
          <w:szCs w:val="32"/>
          <w:lang w:val="en-US" w:eastAsia="zh-CN"/>
        </w:rPr>
        <w:t>等相关文件要求，实施专项资金的使用和管理，与财政厅配合实行动态监控，发现问题，及时纠正，资金执行准确。</w:t>
      </w:r>
    </w:p>
    <w:p>
      <w:pPr>
        <w:keepNext w:val="0"/>
        <w:keepLines w:val="0"/>
        <w:pageBreakBefore w:val="0"/>
        <w:numPr>
          <w:ilvl w:val="0"/>
          <w:numId w:val="0"/>
        </w:numPr>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6.预算绩效管理情况。</w:t>
      </w:r>
    </w:p>
    <w:p>
      <w:pPr>
        <w:keepNext w:val="0"/>
        <w:keepLines w:val="0"/>
        <w:pageBreakBefore w:val="0"/>
        <w:numPr>
          <w:ilvl w:val="0"/>
          <w:numId w:val="0"/>
        </w:numPr>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明确预算项目责任单位的主要责任</w:t>
      </w:r>
      <w:r>
        <w:rPr>
          <w:rFonts w:hint="eastAsia" w:ascii="仿宋" w:hAnsi="仿宋" w:eastAsia="仿宋" w:cs="仿宋"/>
          <w:sz w:val="32"/>
          <w:szCs w:val="32"/>
        </w:rPr>
        <w:t>，</w:t>
      </w:r>
      <w:r>
        <w:rPr>
          <w:rFonts w:hint="eastAsia" w:ascii="仿宋" w:hAnsi="仿宋" w:eastAsia="仿宋" w:cs="仿宋"/>
          <w:sz w:val="32"/>
          <w:szCs w:val="32"/>
          <w:lang w:eastAsia="zh-CN"/>
        </w:rPr>
        <w:t>突出重要考核时间节点，重点抓好每年</w:t>
      </w:r>
      <w:r>
        <w:rPr>
          <w:rFonts w:hint="eastAsia" w:ascii="仿宋" w:hAnsi="仿宋" w:eastAsia="仿宋" w:cs="仿宋"/>
          <w:sz w:val="32"/>
          <w:szCs w:val="32"/>
          <w:lang w:val="en-US" w:eastAsia="zh-CN"/>
        </w:rPr>
        <w:t>5月和8月底两次阶段性预算执行情况的重点考核。每月召开视频调度会，督促执行进度，解决问题。注重考核结果应用，实行考核结果双挂钩，将预算执行结果与部门（单位）考核、下年度预算增减安排挂钩，将预算执行考核结果与年度考核挂钩，纳入部门（单位）和领导干部年度评先评优考核，切实保障资金按序时进度执行，无违规项目资金情况发生。</w:t>
      </w:r>
      <w:r>
        <w:rPr>
          <w:rFonts w:hint="eastAsia" w:ascii="仿宋" w:hAnsi="仿宋" w:eastAsia="仿宋" w:cs="仿宋"/>
          <w:sz w:val="32"/>
          <w:szCs w:val="32"/>
        </w:rPr>
        <w:t>做好</w:t>
      </w:r>
      <w:r>
        <w:rPr>
          <w:rFonts w:hint="eastAsia" w:ascii="仿宋" w:hAnsi="仿宋" w:eastAsia="仿宋" w:cs="仿宋"/>
          <w:sz w:val="32"/>
          <w:szCs w:val="32"/>
          <w:lang w:eastAsia="zh-CN"/>
        </w:rPr>
        <w:t>项目</w:t>
      </w:r>
      <w:r>
        <w:rPr>
          <w:rFonts w:hint="eastAsia" w:ascii="仿宋" w:hAnsi="仿宋" w:eastAsia="仿宋" w:cs="仿宋"/>
          <w:sz w:val="32"/>
          <w:szCs w:val="32"/>
        </w:rPr>
        <w:t>绩效评价</w:t>
      </w:r>
      <w:r>
        <w:rPr>
          <w:rFonts w:hint="eastAsia" w:ascii="仿宋" w:hAnsi="仿宋" w:eastAsia="仿宋" w:cs="仿宋"/>
          <w:sz w:val="32"/>
          <w:szCs w:val="32"/>
          <w:lang w:eastAsia="zh-CN"/>
        </w:rPr>
        <w:t>工作</w:t>
      </w:r>
      <w:r>
        <w:rPr>
          <w:rFonts w:hint="eastAsia" w:ascii="仿宋" w:hAnsi="仿宋" w:eastAsia="仿宋" w:cs="仿宋"/>
          <w:sz w:val="32"/>
          <w:szCs w:val="32"/>
        </w:rPr>
        <w:t>，切实提高财政资金使用效益，资金安全规范使用，年度绩效目标如期实现。</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7.支出责任履行情况。</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eastAsia" w:ascii="仿宋" w:hAnsi="仿宋" w:eastAsia="仿宋" w:cs="仿宋"/>
          <w:sz w:val="32"/>
          <w:szCs w:val="32"/>
          <w:lang w:val="en-US" w:eastAsia="zh-CN"/>
        </w:rPr>
      </w:pPr>
      <w:r>
        <w:rPr>
          <w:rFonts w:hint="eastAsia" w:ascii="仿宋_GB2312" w:hAnsi="仿宋" w:eastAsia="仿宋_GB2312" w:cs="仿宋"/>
          <w:kern w:val="2"/>
          <w:sz w:val="32"/>
          <w:szCs w:val="32"/>
          <w:lang w:val="en-US" w:eastAsia="zh-CN" w:bidi="ar-SA"/>
        </w:rPr>
        <w:t>自治区财政厅拨付足额经费用于残疾人事业发展补助资金项目</w:t>
      </w:r>
      <w:r>
        <w:rPr>
          <w:rStyle w:val="8"/>
          <w:rFonts w:hint="eastAsia" w:ascii="仿宋" w:hAnsi="仿宋" w:eastAsia="仿宋"/>
          <w:b w:val="0"/>
          <w:color w:val="auto"/>
          <w:spacing w:val="-4"/>
          <w:sz w:val="32"/>
          <w:szCs w:val="32"/>
          <w:highlight w:val="none"/>
          <w:lang w:val="en-US" w:eastAsia="zh-CN"/>
        </w:rPr>
        <w:t>；</w:t>
      </w:r>
      <w:r>
        <w:rPr>
          <w:rFonts w:hint="eastAsia" w:ascii="仿宋_GB2312" w:hAnsi="仿宋" w:eastAsia="仿宋_GB2312" w:cs="仿宋"/>
          <w:kern w:val="2"/>
          <w:sz w:val="32"/>
          <w:szCs w:val="32"/>
          <w:lang w:val="en-US" w:eastAsia="zh-CN" w:bidi="ar-SA"/>
        </w:rPr>
        <w:t>自治区残疾人联合会要求地州市残疾人联合会根据政策规定严格审核，确保补贴对象符合政策要求，遵循公开、公正、公平的原则；</w:t>
      </w:r>
      <w:r>
        <w:rPr>
          <w:rFonts w:hint="eastAsia" w:ascii="仿宋" w:hAnsi="仿宋" w:eastAsia="仿宋" w:cs="仿宋"/>
          <w:sz w:val="32"/>
          <w:szCs w:val="32"/>
          <w:lang w:eastAsia="zh-CN"/>
        </w:rPr>
        <w:t>财政厅、自治区残疾人联合会联合印发</w:t>
      </w:r>
      <w:r>
        <w:rPr>
          <w:rFonts w:hint="eastAsia" w:ascii="仿宋" w:hAnsi="仿宋" w:eastAsia="仿宋" w:cs="仿宋"/>
          <w:sz w:val="32"/>
          <w:szCs w:val="32"/>
        </w:rPr>
        <w:t>《新疆维吾尔自治区残疾人事业发展补助资金管理办法》</w:t>
      </w:r>
      <w:r>
        <w:rPr>
          <w:rFonts w:hint="eastAsia" w:ascii="仿宋_GB2312" w:hAnsi="仿宋" w:eastAsia="仿宋_GB2312" w:cs="仿宋"/>
          <w:kern w:val="2"/>
          <w:sz w:val="32"/>
          <w:szCs w:val="32"/>
          <w:lang w:val="en-US" w:eastAsia="zh-CN" w:bidi="ar-SA"/>
        </w:rPr>
        <w:t>，建立健全残疾人事业发展补助资金项目管理制度，确保资金使用合理、透明、安全；自治区残疾人联合会通过调研督导，及时总结经验和问题，不断完善项目执行和支付方式，保障残疾人事业发展补助资金项目履行，情况良好。</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）总体绩效目标完成情况分析</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一般公共预算</w:t>
      </w:r>
      <w:r>
        <w:rPr>
          <w:rFonts w:hint="eastAsia" w:ascii="仿宋" w:hAnsi="仿宋" w:eastAsia="仿宋" w:cs="仿宋"/>
          <w:b/>
          <w:bCs/>
          <w:sz w:val="32"/>
          <w:szCs w:val="32"/>
          <w:lang w:eastAsia="zh-CN"/>
        </w:rPr>
        <w:t>资金</w:t>
      </w:r>
      <w:r>
        <w:rPr>
          <w:rFonts w:hint="eastAsia" w:ascii="仿宋" w:hAnsi="仿宋" w:eastAsia="仿宋" w:cs="仿宋"/>
          <w:b/>
          <w:bCs/>
          <w:sz w:val="32"/>
          <w:szCs w:val="32"/>
        </w:rPr>
        <w:t>：</w:t>
      </w:r>
    </w:p>
    <w:p>
      <w:pPr>
        <w:keepNext w:val="0"/>
        <w:keepLines w:val="0"/>
        <w:pageBreakBefore w:val="0"/>
        <w:kinsoku/>
        <w:wordWrap/>
        <w:overflowPunct/>
        <w:topLinePunct w:val="0"/>
        <w:autoSpaceDE/>
        <w:autoSpaceDN/>
        <w:bidi w:val="0"/>
        <w:adjustRightInd/>
        <w:snapToGrid w:val="0"/>
        <w:spacing w:line="580" w:lineRule="exact"/>
        <w:ind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仿宋" w:hAnsi="仿宋" w:eastAsia="仿宋" w:cs="仿宋"/>
          <w:color w:val="auto"/>
          <w:sz w:val="32"/>
          <w:szCs w:val="32"/>
        </w:rPr>
        <w:t>新疆实际按计划完成。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textAlignment w:val="auto"/>
        <w:rPr>
          <w:rFonts w:ascii="仿宋" w:hAnsi="仿宋" w:eastAsia="仿宋" w:cs="仿宋"/>
          <w:b w:val="0"/>
          <w:bCs w:val="0"/>
          <w:kern w:val="2"/>
          <w:sz w:val="32"/>
          <w:szCs w:val="32"/>
        </w:rPr>
      </w:pPr>
      <w:r>
        <w:rPr>
          <w:rFonts w:hint="eastAsia" w:ascii="仿宋" w:hAnsi="仿宋" w:eastAsia="仿宋" w:cs="仿宋"/>
          <w:b w:val="0"/>
          <w:bCs w:val="0"/>
          <w:kern w:val="2"/>
          <w:sz w:val="32"/>
          <w:szCs w:val="32"/>
        </w:rPr>
        <w:t>目标2：通过农村困难残疾人实用技术培训项目的实施，进一步巩固脱贫攻坚成果，让更多有需求的残疾人获得生产劳动技能，促进就业增收。新疆实际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textAlignment w:val="auto"/>
        <w:rPr>
          <w:color w:val="FF0000"/>
        </w:rPr>
      </w:pPr>
      <w:r>
        <w:rPr>
          <w:rFonts w:hint="eastAsia" w:ascii="仿宋" w:hAnsi="仿宋" w:eastAsia="仿宋" w:cs="仿宋"/>
          <w:b w:val="0"/>
          <w:bCs w:val="0"/>
          <w:kern w:val="2"/>
          <w:sz w:val="32"/>
          <w:szCs w:val="32"/>
        </w:rPr>
        <w:t>目标3：通过“阳光家园计划”项目年度工作的实施，帮助残疾人得到托养照料。</w:t>
      </w:r>
      <w:r>
        <w:rPr>
          <w:rFonts w:hint="eastAsia" w:ascii="仿宋" w:hAnsi="仿宋" w:eastAsia="仿宋" w:cs="仿宋"/>
          <w:b w:val="0"/>
          <w:bCs w:val="0"/>
          <w:color w:val="auto"/>
          <w:kern w:val="2"/>
          <w:sz w:val="32"/>
          <w:szCs w:val="32"/>
        </w:rPr>
        <w:t>新疆按照计划完成。</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中央</w:t>
      </w:r>
      <w:r>
        <w:rPr>
          <w:rFonts w:hint="eastAsia" w:ascii="仿宋" w:hAnsi="仿宋" w:eastAsia="仿宋" w:cs="仿宋"/>
          <w:b/>
          <w:bCs/>
          <w:sz w:val="32"/>
          <w:szCs w:val="32"/>
          <w:lang w:eastAsia="zh-CN"/>
        </w:rPr>
        <w:t>彩票公益</w:t>
      </w:r>
      <w:r>
        <w:rPr>
          <w:rFonts w:hint="eastAsia" w:ascii="仿宋" w:hAnsi="仿宋" w:eastAsia="仿宋" w:cs="仿宋"/>
          <w:b/>
          <w:bCs/>
          <w:sz w:val="32"/>
          <w:szCs w:val="32"/>
        </w:rPr>
        <w:t>金：</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ascii="仿宋" w:hAnsi="仿宋" w:eastAsia="仿宋" w:cs="仿宋"/>
          <w:b w:val="0"/>
          <w:bCs w:val="0"/>
          <w:color w:val="auto"/>
          <w:kern w:val="2"/>
          <w:sz w:val="32"/>
          <w:szCs w:val="32"/>
        </w:rPr>
      </w:pPr>
      <w:r>
        <w:rPr>
          <w:rFonts w:hint="eastAsia" w:ascii="仿宋" w:hAnsi="仿宋" w:eastAsia="仿宋" w:cs="仿宋"/>
          <w:b w:val="0"/>
          <w:bCs w:val="0"/>
          <w:kern w:val="2"/>
          <w:sz w:val="32"/>
          <w:szCs w:val="32"/>
        </w:rPr>
        <w:t>目标1：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ascii="仿宋" w:hAnsi="仿宋" w:eastAsia="仿宋" w:cs="仿宋"/>
          <w:b w:val="0"/>
          <w:bCs w:val="0"/>
          <w:kern w:val="2"/>
          <w:sz w:val="32"/>
          <w:szCs w:val="32"/>
        </w:rPr>
      </w:pPr>
      <w:r>
        <w:rPr>
          <w:rFonts w:hint="eastAsia" w:ascii="仿宋" w:hAnsi="仿宋" w:eastAsia="仿宋" w:cs="仿宋"/>
          <w:b w:val="0"/>
          <w:bCs w:val="0"/>
          <w:kern w:val="2"/>
          <w:sz w:val="32"/>
          <w:szCs w:val="32"/>
        </w:rPr>
        <w:t>目标2：支持困难重度残疾人实施家庭无障碍改造，改善残疾人居家环境。新疆实际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ascii="仿宋" w:hAnsi="仿宋" w:eastAsia="仿宋" w:cs="仿宋"/>
          <w:b w:val="0"/>
          <w:bCs w:val="0"/>
          <w:kern w:val="2"/>
          <w:sz w:val="32"/>
          <w:szCs w:val="32"/>
        </w:rPr>
      </w:pPr>
      <w:r>
        <w:rPr>
          <w:rFonts w:hint="eastAsia" w:ascii="仿宋" w:hAnsi="仿宋" w:eastAsia="仿宋" w:cs="仿宋"/>
          <w:b w:val="0"/>
          <w:bCs w:val="0"/>
          <w:kern w:val="2"/>
          <w:sz w:val="32"/>
          <w:szCs w:val="32"/>
        </w:rPr>
        <w:t>目标3：为残疾人康复和托养机构配置托养设备，提升残疾人康复和托养能力。新疆实际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目标4：通过扶持特殊艺术人才培养基地、地市级公共图书馆盲人阅览室等，使残疾人参与文化活动的需要得到满足。通过实施电视手语栏目及融媒体建设项目，使残联传播力、影响力进一步提升。新疆实际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目标5：为困难智力、精神和重度残疾人提供残疾评定补贴，减轻残疾人经济负担。新疆实际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目标</w:t>
      </w:r>
      <w:r>
        <w:rPr>
          <w:rFonts w:hint="eastAsia" w:ascii="仿宋" w:hAnsi="仿宋" w:eastAsia="仿宋" w:cs="仿宋"/>
          <w:b w:val="0"/>
          <w:bCs w:val="0"/>
          <w:kern w:val="2"/>
          <w:sz w:val="32"/>
          <w:szCs w:val="32"/>
          <w:lang w:val="en-US" w:eastAsia="zh-CN"/>
        </w:rPr>
        <w:t>6</w:t>
      </w:r>
      <w:r>
        <w:rPr>
          <w:rFonts w:hint="eastAsia" w:ascii="仿宋" w:hAnsi="仿宋" w:eastAsia="仿宋" w:cs="仿宋"/>
          <w:b w:val="0"/>
          <w:bCs w:val="0"/>
          <w:kern w:val="2"/>
          <w:sz w:val="32"/>
          <w:szCs w:val="32"/>
        </w:rPr>
        <w:t>：资助中高等特殊教育学校（院）改善办学条件、加强实训基地建设，以提高教育质量，使更多残疾人获得接受有质量的教育机会。新疆实际</w:t>
      </w:r>
      <w:r>
        <w:rPr>
          <w:rFonts w:hint="eastAsia" w:ascii="仿宋" w:hAnsi="仿宋" w:eastAsia="仿宋" w:cs="仿宋"/>
          <w:b w:val="0"/>
          <w:bCs w:val="0"/>
          <w:kern w:val="2"/>
          <w:sz w:val="32"/>
          <w:szCs w:val="32"/>
          <w:lang w:eastAsia="zh-CN"/>
        </w:rPr>
        <w:t>按计划</w:t>
      </w:r>
      <w:r>
        <w:rPr>
          <w:rFonts w:hint="eastAsia" w:ascii="仿宋" w:hAnsi="仿宋" w:eastAsia="仿宋" w:cs="仿宋"/>
          <w:b w:val="0"/>
          <w:bCs w:val="0"/>
          <w:kern w:val="2"/>
          <w:sz w:val="32"/>
          <w:szCs w:val="32"/>
        </w:rPr>
        <w:t>完成。</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）绩效指标完成情况分析</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一般公共预算</w:t>
      </w:r>
      <w:r>
        <w:rPr>
          <w:rFonts w:hint="eastAsia" w:ascii="仿宋" w:hAnsi="仿宋" w:eastAsia="仿宋" w:cs="仿宋"/>
          <w:b/>
          <w:bCs/>
          <w:sz w:val="32"/>
          <w:szCs w:val="32"/>
          <w:lang w:eastAsia="zh-CN"/>
        </w:rPr>
        <w:t>资金</w:t>
      </w:r>
      <w:r>
        <w:rPr>
          <w:rFonts w:hint="eastAsia" w:ascii="仿宋" w:hAnsi="仿宋" w:eastAsia="仿宋" w:cs="仿宋"/>
          <w:b/>
          <w:bCs/>
          <w:sz w:val="32"/>
          <w:szCs w:val="32"/>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1.产出指标完成情况分析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（1）数量指标</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sz w:val="32"/>
          <w:szCs w:val="32"/>
        </w:rPr>
        <w:t>指标1.</w:t>
      </w:r>
      <w:r>
        <w:rPr>
          <w:rFonts w:hint="eastAsia" w:ascii="仿宋" w:hAnsi="仿宋" w:eastAsia="仿宋" w:cs="仿宋"/>
          <w:sz w:val="32"/>
          <w:szCs w:val="32"/>
          <w:lang w:eastAsia="zh-CN"/>
        </w:rPr>
        <w:t>财政部随文下达</w:t>
      </w:r>
      <w:r>
        <w:rPr>
          <w:rFonts w:hint="eastAsia" w:ascii="仿宋" w:hAnsi="仿宋" w:eastAsia="仿宋" w:cs="仿宋"/>
          <w:sz w:val="32"/>
          <w:szCs w:val="32"/>
        </w:rPr>
        <w:t>有需求的7岁以上残疾儿童和成年</w:t>
      </w:r>
      <w:r>
        <w:rPr>
          <w:rFonts w:hint="eastAsia" w:ascii="仿宋" w:hAnsi="仿宋" w:eastAsia="仿宋" w:cs="仿宋"/>
          <w:sz w:val="32"/>
          <w:szCs w:val="32"/>
          <w:lang w:eastAsia="zh-CN"/>
        </w:rPr>
        <w:t>残疾人得到</w:t>
      </w:r>
      <w:r>
        <w:rPr>
          <w:rFonts w:hint="eastAsia" w:ascii="仿宋" w:hAnsi="仿宋" w:eastAsia="仿宋" w:cs="仿宋"/>
          <w:sz w:val="32"/>
          <w:szCs w:val="32"/>
        </w:rPr>
        <w:t>康复服务</w:t>
      </w:r>
      <w:r>
        <w:rPr>
          <w:rFonts w:hint="eastAsia" w:ascii="仿宋" w:hAnsi="仿宋" w:eastAsia="仿宋" w:cs="仿宋"/>
          <w:sz w:val="32"/>
          <w:szCs w:val="32"/>
          <w:lang w:eastAsia="zh-CN"/>
        </w:rPr>
        <w:t>的</w:t>
      </w:r>
      <w:r>
        <w:rPr>
          <w:rFonts w:hint="eastAsia" w:ascii="仿宋" w:hAnsi="仿宋" w:eastAsia="仿宋" w:cs="仿宋"/>
          <w:sz w:val="32"/>
          <w:szCs w:val="32"/>
        </w:rPr>
        <w:t>比例指标，指标值为≥8</w:t>
      </w:r>
      <w:r>
        <w:rPr>
          <w:rFonts w:hint="eastAsia" w:ascii="仿宋" w:hAnsi="仿宋" w:eastAsia="仿宋" w:cs="仿宋"/>
          <w:sz w:val="32"/>
          <w:szCs w:val="32"/>
          <w:lang w:val="en-US" w:eastAsia="zh-CN"/>
        </w:rPr>
        <w:t>5</w:t>
      </w:r>
      <w:r>
        <w:rPr>
          <w:rFonts w:hint="eastAsia" w:ascii="仿宋" w:hAnsi="仿宋" w:eastAsia="仿宋" w:cs="仿宋"/>
          <w:sz w:val="32"/>
          <w:szCs w:val="32"/>
        </w:rPr>
        <w:t>%，新疆实际完成9</w:t>
      </w:r>
      <w:r>
        <w:rPr>
          <w:rFonts w:hint="eastAsia" w:ascii="仿宋" w:hAnsi="仿宋" w:eastAsia="仿宋" w:cs="仿宋"/>
          <w:sz w:val="32"/>
          <w:szCs w:val="32"/>
          <w:lang w:val="en-US" w:eastAsia="zh-CN"/>
        </w:rPr>
        <w:t>6.87</w:t>
      </w:r>
      <w:r>
        <w:rPr>
          <w:rFonts w:hint="eastAsia" w:ascii="仿宋" w:hAnsi="仿宋" w:eastAsia="仿宋" w:cs="仿宋"/>
          <w:sz w:val="32"/>
          <w:szCs w:val="32"/>
        </w:rPr>
        <w:t>%，完成率1</w:t>
      </w:r>
      <w:r>
        <w:rPr>
          <w:rFonts w:hint="eastAsia" w:ascii="仿宋" w:hAnsi="仿宋" w:eastAsia="仿宋" w:cs="仿宋"/>
          <w:sz w:val="32"/>
          <w:szCs w:val="32"/>
          <w:lang w:val="en-US" w:eastAsia="zh-CN"/>
        </w:rPr>
        <w:t>13.96</w:t>
      </w:r>
      <w:r>
        <w:rPr>
          <w:rFonts w:hint="eastAsia" w:ascii="仿宋" w:hAnsi="仿宋" w:eastAsia="仿宋" w:cs="仿宋"/>
          <w:sz w:val="32"/>
          <w:szCs w:val="32"/>
        </w:rPr>
        <w:t>%，偏差率</w:t>
      </w:r>
      <w:r>
        <w:rPr>
          <w:rFonts w:hint="eastAsia" w:ascii="仿宋" w:hAnsi="仿宋" w:eastAsia="仿宋" w:cs="仿宋"/>
          <w:sz w:val="32"/>
          <w:szCs w:val="32"/>
          <w:lang w:val="en-US" w:eastAsia="zh-CN"/>
        </w:rPr>
        <w:t>13.96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2"/>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指标2.财政部随文下达培训农村困难残疾人人次数指标，指标值为≥1910人次，新疆实际完成2919人次，完成率152.83%，偏差率52.83%。偏差原因：结合实际需求与当地自筹等因素，让更多人享有培训。</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指标3.</w:t>
      </w:r>
      <w:r>
        <w:rPr>
          <w:rFonts w:hint="eastAsia" w:ascii="仿宋" w:hAnsi="仿宋" w:eastAsia="仿宋" w:cs="仿宋"/>
          <w:sz w:val="32"/>
          <w:szCs w:val="32"/>
          <w:lang w:eastAsia="zh-CN"/>
        </w:rPr>
        <w:t>财政部随文下达</w:t>
      </w:r>
      <w:r>
        <w:rPr>
          <w:rFonts w:hint="eastAsia" w:ascii="仿宋" w:hAnsi="仿宋" w:eastAsia="仿宋" w:cs="仿宋"/>
          <w:sz w:val="32"/>
          <w:szCs w:val="32"/>
        </w:rPr>
        <w:t>资助接受托养服务人次数，指标值为≥</w:t>
      </w:r>
      <w:r>
        <w:rPr>
          <w:rFonts w:hint="eastAsia" w:ascii="仿宋" w:hAnsi="仿宋" w:eastAsia="仿宋" w:cs="仿宋"/>
          <w:sz w:val="32"/>
          <w:szCs w:val="32"/>
          <w:lang w:val="en-US" w:eastAsia="zh-CN"/>
        </w:rPr>
        <w:t>3897</w:t>
      </w:r>
      <w:r>
        <w:rPr>
          <w:rFonts w:hint="eastAsia" w:ascii="仿宋" w:hAnsi="仿宋" w:eastAsia="仿宋" w:cs="仿宋"/>
          <w:sz w:val="32"/>
          <w:szCs w:val="32"/>
        </w:rPr>
        <w:t>人次，新疆实际完成</w:t>
      </w:r>
      <w:r>
        <w:rPr>
          <w:rFonts w:hint="eastAsia" w:ascii="仿宋" w:hAnsi="仿宋" w:eastAsia="仿宋" w:cs="仿宋"/>
          <w:sz w:val="32"/>
          <w:szCs w:val="32"/>
          <w:lang w:val="en-US" w:eastAsia="zh-CN"/>
        </w:rPr>
        <w:t>3936</w:t>
      </w:r>
      <w:r>
        <w:rPr>
          <w:rFonts w:hint="eastAsia" w:ascii="仿宋" w:hAnsi="仿宋" w:eastAsia="仿宋" w:cs="仿宋"/>
          <w:sz w:val="32"/>
          <w:szCs w:val="32"/>
        </w:rPr>
        <w:t>人次，完成率</w:t>
      </w:r>
      <w:r>
        <w:rPr>
          <w:rFonts w:hint="eastAsia" w:ascii="仿宋" w:hAnsi="仿宋" w:eastAsia="仿宋" w:cs="仿宋"/>
          <w:sz w:val="32"/>
          <w:szCs w:val="32"/>
          <w:lang w:val="en-US" w:eastAsia="zh-CN"/>
        </w:rPr>
        <w:t>101</w:t>
      </w:r>
      <w:r>
        <w:rPr>
          <w:rFonts w:hint="eastAsia" w:ascii="仿宋" w:hAnsi="仿宋" w:eastAsia="仿宋" w:cs="仿宋"/>
          <w:sz w:val="32"/>
          <w:szCs w:val="32"/>
        </w:rPr>
        <w:t>%，偏差率</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jc w:val="left"/>
        <w:textAlignment w:val="auto"/>
        <w:rPr>
          <w:rFonts w:hint="eastAsia" w:ascii="仿宋" w:hAnsi="仿宋" w:eastAsia="仿宋" w:cs="仿宋"/>
          <w:b/>
          <w:bCs/>
          <w:spacing w:val="-4"/>
          <w:sz w:val="32"/>
          <w:szCs w:val="32"/>
          <w:lang w:eastAsia="zh-CN"/>
        </w:rPr>
      </w:pPr>
      <w:r>
        <w:rPr>
          <w:rFonts w:hint="eastAsia" w:ascii="仿宋" w:hAnsi="仿宋" w:eastAsia="仿宋" w:cs="仿宋"/>
          <w:b/>
          <w:bCs/>
          <w:sz w:val="32"/>
          <w:szCs w:val="32"/>
        </w:rPr>
        <w:t>（2）质量指标</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指标1.</w:t>
      </w:r>
      <w:r>
        <w:rPr>
          <w:rFonts w:hint="eastAsia" w:ascii="仿宋" w:hAnsi="仿宋" w:eastAsia="仿宋" w:cs="仿宋"/>
          <w:sz w:val="32"/>
          <w:szCs w:val="32"/>
          <w:lang w:eastAsia="zh-CN"/>
        </w:rPr>
        <w:t>财政部随文下达</w:t>
      </w:r>
      <w:r>
        <w:rPr>
          <w:rFonts w:hint="eastAsia" w:ascii="仿宋" w:hAnsi="仿宋" w:eastAsia="仿宋" w:cs="仿宋"/>
          <w:sz w:val="32"/>
          <w:szCs w:val="32"/>
        </w:rPr>
        <w:t>接受农村实用技术培训的残疾人掌握的生产技能数量指标，指标值为1-2门，新疆实际完成2门，完成率100%。</w:t>
      </w:r>
    </w:p>
    <w:p>
      <w:pPr>
        <w:keepNext w:val="0"/>
        <w:keepLines w:val="0"/>
        <w:pageBreakBefore w:val="0"/>
        <w:kinsoku/>
        <w:wordWrap/>
        <w:overflowPunct/>
        <w:topLinePunct w:val="0"/>
        <w:autoSpaceDE/>
        <w:autoSpaceDN/>
        <w:bidi w:val="0"/>
        <w:adjustRightInd/>
        <w:spacing w:line="580" w:lineRule="exact"/>
        <w:ind w:left="630" w:right="0" w:rightChars="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（3）时效指标</w:t>
      </w:r>
      <w:r>
        <w:rPr>
          <w:rFonts w:hint="eastAsia" w:ascii="仿宋" w:hAnsi="仿宋" w:eastAsia="仿宋" w:cs="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ascii="仿宋" w:hAnsi="仿宋" w:eastAsia="仿宋" w:cs="仿宋"/>
          <w:color w:val="FF0000"/>
          <w:sz w:val="32"/>
          <w:szCs w:val="32"/>
        </w:rPr>
      </w:pPr>
      <w:r>
        <w:rPr>
          <w:rFonts w:hint="eastAsia" w:ascii="仿宋" w:hAnsi="仿宋" w:eastAsia="仿宋" w:cs="仿宋"/>
          <w:sz w:val="32"/>
          <w:szCs w:val="32"/>
        </w:rPr>
        <w:t>指标1.</w:t>
      </w:r>
      <w:r>
        <w:rPr>
          <w:rFonts w:hint="eastAsia" w:ascii="仿宋" w:hAnsi="仿宋" w:eastAsia="仿宋" w:cs="仿宋"/>
          <w:sz w:val="32"/>
          <w:szCs w:val="32"/>
          <w:lang w:eastAsia="zh-CN"/>
        </w:rPr>
        <w:t>财政部随文下达</w:t>
      </w:r>
      <w:r>
        <w:rPr>
          <w:rFonts w:hint="eastAsia" w:ascii="仿宋" w:hAnsi="仿宋" w:eastAsia="仿宋" w:cs="仿宋"/>
          <w:sz w:val="32"/>
          <w:szCs w:val="32"/>
        </w:rPr>
        <w:t>向本行政区域县级以上财政部门下达补助资金,指标值为收到补助资金后30日内，</w:t>
      </w:r>
      <w:r>
        <w:rPr>
          <w:rFonts w:hint="eastAsia" w:ascii="仿宋" w:hAnsi="仿宋" w:eastAsia="仿宋" w:cs="仿宋"/>
          <w:color w:val="000000" w:themeColor="text1"/>
          <w:sz w:val="32"/>
          <w:szCs w:val="32"/>
          <w14:textFill>
            <w14:solidFill>
              <w14:schemeClr w14:val="tx1"/>
            </w14:solidFill>
          </w14:textFill>
        </w:rPr>
        <w:t>新疆实际</w:t>
      </w:r>
      <w:r>
        <w:rPr>
          <w:rFonts w:hint="eastAsia" w:ascii="仿宋" w:hAnsi="仿宋" w:eastAsia="仿宋" w:cs="仿宋"/>
          <w:color w:val="000000" w:themeColor="text1"/>
          <w:sz w:val="32"/>
          <w:szCs w:val="32"/>
          <w:lang w:eastAsia="zh-CN"/>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完成率100%。</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textAlignment w:val="auto"/>
        <w:rPr>
          <w:rFonts w:hint="eastAsia" w:ascii="仿宋" w:hAnsi="仿宋" w:eastAsia="仿宋" w:cs="仿宋"/>
          <w:b w:val="0"/>
          <w:bCs w:val="0"/>
          <w:color w:val="000000" w:themeColor="text1"/>
          <w:kern w:val="2"/>
          <w:sz w:val="32"/>
          <w:szCs w:val="32"/>
          <w14:textFill>
            <w14:solidFill>
              <w14:schemeClr w14:val="tx1"/>
            </w14:solidFill>
          </w14:textFill>
        </w:rPr>
      </w:pPr>
      <w:r>
        <w:rPr>
          <w:rFonts w:hint="eastAsia" w:ascii="仿宋" w:hAnsi="仿宋" w:eastAsia="仿宋" w:cs="仿宋"/>
          <w:b w:val="0"/>
          <w:bCs w:val="0"/>
          <w:kern w:val="2"/>
          <w:sz w:val="32"/>
          <w:szCs w:val="32"/>
        </w:rPr>
        <w:t>指标2.</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b w:val="0"/>
          <w:bCs w:val="0"/>
          <w:kern w:val="2"/>
          <w:sz w:val="32"/>
          <w:szCs w:val="32"/>
        </w:rPr>
        <w:t>项目完成时间，指标值为202</w:t>
      </w:r>
      <w:r>
        <w:rPr>
          <w:rFonts w:hint="eastAsia" w:ascii="仿宋" w:hAnsi="仿宋" w:eastAsia="仿宋" w:cs="仿宋"/>
          <w:b w:val="0"/>
          <w:bCs w:val="0"/>
          <w:kern w:val="2"/>
          <w:sz w:val="32"/>
          <w:szCs w:val="32"/>
          <w:lang w:val="en-US" w:eastAsia="zh-CN"/>
        </w:rPr>
        <w:t>3</w:t>
      </w:r>
      <w:r>
        <w:rPr>
          <w:rFonts w:hint="eastAsia" w:ascii="仿宋" w:hAnsi="仿宋" w:eastAsia="仿宋" w:cs="仿宋"/>
          <w:b w:val="0"/>
          <w:bCs w:val="0"/>
          <w:kern w:val="2"/>
          <w:sz w:val="32"/>
          <w:szCs w:val="32"/>
        </w:rPr>
        <w:t>年12月底，</w:t>
      </w:r>
      <w:r>
        <w:rPr>
          <w:rFonts w:hint="eastAsia" w:ascii="仿宋" w:hAnsi="仿宋" w:eastAsia="仿宋" w:cs="仿宋"/>
          <w:b w:val="0"/>
          <w:bCs w:val="0"/>
          <w:color w:val="000000" w:themeColor="text1"/>
          <w:kern w:val="2"/>
          <w:sz w:val="32"/>
          <w:szCs w:val="32"/>
          <w14:textFill>
            <w14:solidFill>
              <w14:schemeClr w14:val="tx1"/>
            </w14:solidFill>
          </w14:textFill>
        </w:rPr>
        <w:t>新疆实际</w:t>
      </w:r>
      <w:r>
        <w:rPr>
          <w:rFonts w:hint="eastAsia" w:ascii="仿宋" w:hAnsi="仿宋" w:eastAsia="仿宋" w:cs="仿宋"/>
          <w:b w:val="0"/>
          <w:bCs w:val="0"/>
          <w:color w:val="000000" w:themeColor="text1"/>
          <w:kern w:val="2"/>
          <w:sz w:val="32"/>
          <w:szCs w:val="32"/>
          <w:lang w:eastAsia="zh-CN"/>
          <w14:textFill>
            <w14:solidFill>
              <w14:schemeClr w14:val="tx1"/>
            </w14:solidFill>
          </w14:textFill>
        </w:rPr>
        <w:t>完成</w:t>
      </w:r>
      <w:r>
        <w:rPr>
          <w:rFonts w:hint="eastAsia" w:ascii="仿宋" w:hAnsi="仿宋" w:eastAsia="仿宋" w:cs="仿宋"/>
          <w:b w:val="0"/>
          <w:bCs w:val="0"/>
          <w:color w:val="000000" w:themeColor="text1"/>
          <w:kern w:val="2"/>
          <w:sz w:val="32"/>
          <w:szCs w:val="32"/>
          <w:lang w:val="en-US" w:eastAsia="zh-CN"/>
          <w14:textFill>
            <w14:solidFill>
              <w14:schemeClr w14:val="tx1"/>
            </w14:solidFill>
          </w14:textFill>
        </w:rPr>
        <w:t>100%，完成率为100%</w:t>
      </w:r>
      <w:r>
        <w:rPr>
          <w:rFonts w:hint="eastAsia" w:ascii="仿宋" w:hAnsi="仿宋" w:eastAsia="仿宋" w:cs="仿宋"/>
          <w:b w:val="0"/>
          <w:bCs w:val="0"/>
          <w:color w:val="000000" w:themeColor="text1"/>
          <w:kern w:val="2"/>
          <w:sz w:val="32"/>
          <w:szCs w:val="32"/>
          <w14:textFill>
            <w14:solidFill>
              <w14:schemeClr w14:val="tx1"/>
            </w14:solidFill>
          </w14:textFill>
        </w:rPr>
        <w:t>。</w:t>
      </w:r>
    </w:p>
    <w:p>
      <w:pPr>
        <w:pStyle w:val="3"/>
        <w:rPr>
          <w:rFonts w:hint="default" w:eastAsia="仿宋"/>
          <w:b/>
          <w:bCs/>
          <w:sz w:val="32"/>
          <w:szCs w:val="32"/>
          <w:lang w:val="en-US" w:eastAsia="zh-CN"/>
        </w:rPr>
      </w:pPr>
      <w:r>
        <w:rPr>
          <w:rFonts w:hint="eastAsia" w:ascii="仿宋" w:hAnsi="仿宋" w:eastAsia="仿宋" w:cs="仿宋"/>
          <w:b/>
          <w:bCs/>
          <w:color w:val="000000" w:themeColor="text1"/>
          <w:kern w:val="2"/>
          <w:sz w:val="32"/>
          <w:szCs w:val="32"/>
          <w:lang w:eastAsia="zh-CN"/>
          <w14:textFill>
            <w14:solidFill>
              <w14:schemeClr w14:val="tx1"/>
            </w14:solidFill>
          </w14:textFill>
        </w:rPr>
        <w:t>（</w:t>
      </w:r>
      <w:r>
        <w:rPr>
          <w:rFonts w:hint="eastAsia" w:ascii="仿宋" w:hAnsi="仿宋" w:eastAsia="仿宋" w:cs="仿宋"/>
          <w:b/>
          <w:bCs/>
          <w:color w:val="000000" w:themeColor="text1"/>
          <w:kern w:val="2"/>
          <w:sz w:val="32"/>
          <w:szCs w:val="32"/>
          <w:lang w:val="en-US" w:eastAsia="zh-CN"/>
          <w14:textFill>
            <w14:solidFill>
              <w14:schemeClr w14:val="tx1"/>
            </w14:solidFill>
          </w14:textFill>
        </w:rPr>
        <w:t>4）成本指标。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b w:val="0"/>
          <w:bCs w:val="0"/>
          <w:sz w:val="32"/>
          <w:szCs w:val="32"/>
          <w:lang w:eastAsia="zh-CN"/>
        </w:rPr>
        <w:t>财政部下达的绩效目标未设定成本指标。</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eastAsia="仿宋"/>
          <w:b/>
          <w:bCs/>
          <w:sz w:val="32"/>
          <w:szCs w:val="32"/>
          <w:lang w:eastAsia="zh-CN"/>
        </w:rPr>
      </w:pPr>
      <w:r>
        <w:rPr>
          <w:rFonts w:hint="eastAsia" w:ascii="仿宋" w:hAnsi="仿宋" w:eastAsia="仿宋" w:cs="仿宋"/>
          <w:b/>
          <w:bCs/>
          <w:sz w:val="32"/>
          <w:szCs w:val="32"/>
        </w:rPr>
        <w:t>2.效益指标完成情况分析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1）经济效益指标。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财政部下达的绩效目标未设定经济效益指标。</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2）社会效益指标。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auto"/>
          <w:sz w:val="32"/>
          <w:szCs w:val="32"/>
        </w:rPr>
      </w:pPr>
      <w:r>
        <w:rPr>
          <w:rFonts w:hint="eastAsia" w:ascii="仿宋" w:hAnsi="仿宋" w:eastAsia="仿宋" w:cs="仿宋"/>
          <w:sz w:val="32"/>
          <w:szCs w:val="32"/>
        </w:rPr>
        <w:t>指标1.</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残疾人康复服务水平</w:t>
      </w:r>
      <w:r>
        <w:rPr>
          <w:rFonts w:hint="eastAsia" w:ascii="仿宋" w:hAnsi="仿宋" w:eastAsia="仿宋" w:cs="仿宋"/>
          <w:sz w:val="32"/>
          <w:szCs w:val="32"/>
          <w:lang w:eastAsia="zh-CN"/>
        </w:rPr>
        <w:t>指标</w:t>
      </w:r>
      <w:r>
        <w:rPr>
          <w:rFonts w:hint="eastAsia" w:ascii="仿宋" w:hAnsi="仿宋" w:eastAsia="仿宋" w:cs="仿宋"/>
          <w:sz w:val="32"/>
          <w:szCs w:val="32"/>
        </w:rPr>
        <w:t>，指标值为有所</w:t>
      </w:r>
      <w:r>
        <w:rPr>
          <w:rFonts w:hint="eastAsia" w:ascii="仿宋" w:hAnsi="仿宋" w:eastAsia="仿宋" w:cs="仿宋"/>
          <w:color w:val="auto"/>
          <w:sz w:val="32"/>
          <w:szCs w:val="32"/>
        </w:rPr>
        <w:t>提高，新疆实际</w:t>
      </w: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100%，完成率100%。</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rPr>
        <w:t>指标2.</w:t>
      </w:r>
      <w:r>
        <w:rPr>
          <w:rFonts w:hint="eastAsia" w:ascii="仿宋" w:hAnsi="仿宋" w:eastAsia="仿宋" w:cs="仿宋"/>
          <w:b w:val="0"/>
          <w:bCs w:val="0"/>
          <w:kern w:val="2"/>
          <w:sz w:val="32"/>
          <w:szCs w:val="32"/>
          <w:lang w:val="en-US" w:eastAsia="zh-CN" w:bidi="ar-SA"/>
        </w:rPr>
        <w:t>财政部随文下达</w:t>
      </w:r>
      <w:r>
        <w:rPr>
          <w:rFonts w:ascii="仿宋" w:hAnsi="仿宋" w:eastAsia="仿宋" w:cs="仿宋"/>
          <w:sz w:val="32"/>
          <w:szCs w:val="32"/>
        </w:rPr>
        <w:t>关心、理解、支持残疾人的社会氛围</w:t>
      </w:r>
      <w:r>
        <w:rPr>
          <w:rFonts w:hint="eastAsia" w:ascii="仿宋" w:hAnsi="仿宋" w:eastAsia="仿宋" w:cs="仿宋"/>
          <w:sz w:val="32"/>
          <w:szCs w:val="32"/>
          <w:lang w:eastAsia="zh-CN"/>
        </w:rPr>
        <w:t>指标</w:t>
      </w:r>
      <w:r>
        <w:rPr>
          <w:rFonts w:hint="eastAsia" w:ascii="仿宋" w:hAnsi="仿宋" w:eastAsia="仿宋" w:cs="仿宋"/>
          <w:sz w:val="32"/>
          <w:szCs w:val="32"/>
        </w:rPr>
        <w:t>，指标值为有所改善，</w:t>
      </w:r>
      <w:r>
        <w:rPr>
          <w:rFonts w:hint="eastAsia" w:ascii="仿宋" w:hAnsi="仿宋" w:eastAsia="仿宋" w:cs="仿宋"/>
          <w:color w:val="000000" w:themeColor="text1"/>
          <w:sz w:val="32"/>
          <w:szCs w:val="32"/>
          <w14:textFill>
            <w14:solidFill>
              <w14:schemeClr w14:val="tx1"/>
            </w14:solidFill>
          </w14:textFill>
        </w:rPr>
        <w:t>新疆实际完成</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0%，完成率</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3）生态效益指标。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财政部下达的绩效目标未设定生态效益指标。</w:t>
      </w:r>
    </w:p>
    <w:p>
      <w:pPr>
        <w:pStyle w:val="3"/>
        <w:rPr>
          <w:rFonts w:hint="default"/>
          <w:b/>
          <w:bCs/>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4）可持续影响指标。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lang w:eastAsia="zh-CN"/>
        </w:rPr>
        <w:t>财政部下达的绩效目标未设定</w:t>
      </w:r>
      <w:r>
        <w:rPr>
          <w:rFonts w:hint="eastAsia" w:ascii="仿宋" w:hAnsi="仿宋" w:eastAsia="仿宋" w:cs="仿宋"/>
          <w:sz w:val="32"/>
          <w:szCs w:val="32"/>
          <w:lang w:val="en-US" w:eastAsia="zh-CN"/>
        </w:rPr>
        <w:t>可持续影响指标</w:t>
      </w:r>
      <w:r>
        <w:rPr>
          <w:rFonts w:hint="eastAsia" w:ascii="仿宋" w:hAnsi="仿宋" w:eastAsia="仿宋" w:cs="仿宋"/>
          <w:b w:val="0"/>
          <w:bCs w:val="0"/>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3.满意度指标完成情况分析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指标1.</w:t>
      </w:r>
      <w:r>
        <w:rPr>
          <w:rFonts w:hint="eastAsia" w:ascii="仿宋" w:hAnsi="仿宋" w:eastAsia="仿宋" w:cs="仿宋"/>
          <w:b w:val="0"/>
          <w:bCs w:val="0"/>
          <w:kern w:val="2"/>
          <w:sz w:val="32"/>
          <w:szCs w:val="32"/>
          <w:lang w:val="en-US" w:eastAsia="zh-CN" w:bidi="ar-SA"/>
        </w:rPr>
        <w:t>财政部随文下达</w:t>
      </w:r>
      <w:r>
        <w:rPr>
          <w:rFonts w:ascii="仿宋" w:hAnsi="仿宋" w:eastAsia="仿宋" w:cs="仿宋"/>
          <w:sz w:val="32"/>
          <w:szCs w:val="32"/>
        </w:rPr>
        <w:t>残疾人及其家属对残疾人服务的满意度</w:t>
      </w:r>
      <w:r>
        <w:rPr>
          <w:rFonts w:hint="eastAsia" w:ascii="仿宋" w:hAnsi="仿宋" w:eastAsia="仿宋" w:cs="仿宋"/>
          <w:sz w:val="32"/>
          <w:szCs w:val="32"/>
          <w:lang w:eastAsia="zh-CN"/>
        </w:rPr>
        <w:t>指标</w:t>
      </w:r>
      <w:r>
        <w:rPr>
          <w:rFonts w:hint="eastAsia" w:ascii="仿宋" w:hAnsi="仿宋" w:eastAsia="仿宋" w:cs="仿宋"/>
          <w:sz w:val="32"/>
          <w:szCs w:val="32"/>
        </w:rPr>
        <w:t>，指标值为≥80%，</w:t>
      </w:r>
      <w:r>
        <w:rPr>
          <w:rFonts w:hint="eastAsia" w:ascii="仿宋" w:hAnsi="仿宋" w:eastAsia="仿宋" w:cs="仿宋"/>
          <w:color w:val="000000" w:themeColor="text1"/>
          <w:sz w:val="32"/>
          <w:szCs w:val="32"/>
          <w14:textFill>
            <w14:solidFill>
              <w14:schemeClr w14:val="tx1"/>
            </w14:solidFill>
          </w14:textFill>
        </w:rPr>
        <w:t>新疆实际完成</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，完成率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中央</w:t>
      </w:r>
      <w:r>
        <w:rPr>
          <w:rFonts w:hint="eastAsia" w:ascii="仿宋" w:hAnsi="仿宋" w:eastAsia="仿宋" w:cs="仿宋"/>
          <w:b/>
          <w:bCs/>
          <w:sz w:val="32"/>
          <w:szCs w:val="32"/>
          <w:lang w:eastAsia="zh-CN"/>
        </w:rPr>
        <w:t>彩票公益金</w:t>
      </w:r>
      <w:r>
        <w:rPr>
          <w:rFonts w:hint="eastAsia" w:ascii="仿宋" w:hAnsi="仿宋" w:eastAsia="仿宋" w:cs="仿宋"/>
          <w:b/>
          <w:bCs/>
          <w:sz w:val="32"/>
          <w:szCs w:val="32"/>
        </w:rPr>
        <w:t>部分：</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1.产出指标完成情况分析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（1）数量指标</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指标1.</w:t>
      </w:r>
      <w:r>
        <w:rPr>
          <w:rFonts w:hint="eastAsia" w:ascii="仿宋" w:hAnsi="仿宋" w:eastAsia="仿宋" w:cs="仿宋"/>
          <w:b w:val="0"/>
          <w:bCs w:val="0"/>
          <w:kern w:val="2"/>
          <w:sz w:val="32"/>
          <w:szCs w:val="32"/>
          <w:lang w:val="en-US" w:eastAsia="zh-CN" w:bidi="ar-SA"/>
        </w:rPr>
        <w:t>财政部随文下达</w:t>
      </w:r>
      <w:r>
        <w:rPr>
          <w:rFonts w:ascii="仿宋" w:hAnsi="仿宋" w:eastAsia="仿宋" w:cs="仿宋"/>
          <w:sz w:val="32"/>
          <w:szCs w:val="32"/>
        </w:rPr>
        <w:t>得到基本康复服务的残疾儿童数量</w:t>
      </w:r>
      <w:r>
        <w:rPr>
          <w:rFonts w:hint="eastAsia" w:ascii="仿宋" w:hAnsi="仿宋" w:eastAsia="仿宋" w:cs="仿宋"/>
          <w:sz w:val="32"/>
          <w:szCs w:val="32"/>
          <w:lang w:eastAsia="zh-CN"/>
        </w:rPr>
        <w:t>指标</w:t>
      </w:r>
      <w:r>
        <w:rPr>
          <w:rFonts w:hint="eastAsia" w:ascii="仿宋" w:hAnsi="仿宋" w:eastAsia="仿宋" w:cs="仿宋"/>
          <w:sz w:val="32"/>
          <w:szCs w:val="32"/>
        </w:rPr>
        <w:t>，指标值为≥2</w:t>
      </w:r>
      <w:r>
        <w:rPr>
          <w:rFonts w:hint="eastAsia" w:ascii="仿宋" w:hAnsi="仿宋" w:eastAsia="仿宋" w:cs="仿宋"/>
          <w:sz w:val="32"/>
          <w:szCs w:val="32"/>
          <w:lang w:val="en-US" w:eastAsia="zh-CN"/>
        </w:rPr>
        <w:t>705</w:t>
      </w:r>
      <w:r>
        <w:rPr>
          <w:rFonts w:hint="eastAsia" w:ascii="仿宋" w:hAnsi="仿宋" w:eastAsia="仿宋" w:cs="仿宋"/>
          <w:sz w:val="32"/>
          <w:szCs w:val="32"/>
        </w:rPr>
        <w:t>人，新疆实际完成27</w:t>
      </w:r>
      <w:r>
        <w:rPr>
          <w:rFonts w:hint="eastAsia" w:ascii="仿宋" w:hAnsi="仿宋" w:eastAsia="仿宋" w:cs="仿宋"/>
          <w:sz w:val="32"/>
          <w:szCs w:val="32"/>
          <w:lang w:val="en-US" w:eastAsia="zh-CN"/>
        </w:rPr>
        <w:t>86</w:t>
      </w:r>
      <w:r>
        <w:rPr>
          <w:rFonts w:hint="eastAsia" w:ascii="仿宋" w:hAnsi="仿宋" w:eastAsia="仿宋" w:cs="仿宋"/>
          <w:sz w:val="32"/>
          <w:szCs w:val="32"/>
        </w:rPr>
        <w:t>人，完成率</w:t>
      </w:r>
      <w:r>
        <w:rPr>
          <w:rFonts w:hint="eastAsia" w:ascii="仿宋" w:hAnsi="仿宋" w:eastAsia="仿宋" w:cs="仿宋"/>
          <w:sz w:val="32"/>
          <w:szCs w:val="32"/>
          <w:lang w:val="en-US" w:eastAsia="zh-CN"/>
        </w:rPr>
        <w:t>102.99</w:t>
      </w:r>
      <w:r>
        <w:rPr>
          <w:rFonts w:hint="eastAsia" w:ascii="仿宋" w:hAnsi="仿宋" w:eastAsia="仿宋" w:cs="仿宋"/>
          <w:sz w:val="32"/>
          <w:szCs w:val="32"/>
        </w:rPr>
        <w:t>%，</w:t>
      </w:r>
      <w:r>
        <w:rPr>
          <w:rFonts w:hint="eastAsia" w:ascii="仿宋" w:hAnsi="仿宋" w:eastAsia="仿宋" w:cs="仿宋"/>
          <w:color w:val="auto"/>
          <w:sz w:val="32"/>
          <w:szCs w:val="32"/>
        </w:rPr>
        <w:t>偏差率</w:t>
      </w:r>
      <w:r>
        <w:rPr>
          <w:rFonts w:hint="eastAsia" w:ascii="仿宋" w:hAnsi="仿宋" w:eastAsia="仿宋" w:cs="仿宋"/>
          <w:color w:val="auto"/>
          <w:sz w:val="32"/>
          <w:szCs w:val="32"/>
          <w:lang w:val="en-US" w:eastAsia="zh-CN"/>
        </w:rPr>
        <w:t>2.99</w:t>
      </w:r>
      <w:r>
        <w:rPr>
          <w:rFonts w:hint="eastAsia" w:ascii="仿宋" w:hAnsi="仿宋" w:eastAsia="仿宋" w:cs="仿宋"/>
          <w:color w:val="auto"/>
          <w:sz w:val="32"/>
          <w:szCs w:val="32"/>
        </w:rPr>
        <w:t>%。</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kern w:val="2"/>
          <w:sz w:val="32"/>
          <w:szCs w:val="32"/>
        </w:rPr>
        <w:t>指标2.</w:t>
      </w:r>
      <w:r>
        <w:rPr>
          <w:rFonts w:hint="eastAsia" w:ascii="仿宋" w:hAnsi="仿宋" w:eastAsia="仿宋" w:cs="仿宋"/>
          <w:b w:val="0"/>
          <w:bCs w:val="0"/>
          <w:kern w:val="2"/>
          <w:sz w:val="32"/>
          <w:szCs w:val="32"/>
          <w:lang w:val="en-US" w:eastAsia="zh-CN" w:bidi="ar-SA"/>
        </w:rPr>
        <w:t>财政部随文下达</w:t>
      </w:r>
      <w:r>
        <w:rPr>
          <w:rFonts w:ascii="仿宋" w:hAnsi="仿宋" w:eastAsia="仿宋" w:cs="仿宋"/>
          <w:b w:val="0"/>
          <w:bCs w:val="0"/>
          <w:kern w:val="2"/>
          <w:sz w:val="32"/>
          <w:szCs w:val="32"/>
        </w:rPr>
        <w:t>早期干预残疾儿童数量</w:t>
      </w:r>
      <w:r>
        <w:rPr>
          <w:rFonts w:hint="eastAsia" w:ascii="仿宋" w:hAnsi="仿宋" w:eastAsia="仿宋" w:cs="仿宋"/>
          <w:b w:val="0"/>
          <w:bCs w:val="0"/>
          <w:kern w:val="2"/>
          <w:sz w:val="32"/>
          <w:szCs w:val="32"/>
          <w:lang w:eastAsia="zh-CN"/>
        </w:rPr>
        <w:t>指标</w:t>
      </w:r>
      <w:r>
        <w:rPr>
          <w:rFonts w:hint="eastAsia" w:ascii="仿宋" w:hAnsi="仿宋" w:eastAsia="仿宋" w:cs="仿宋"/>
          <w:b w:val="0"/>
          <w:bCs w:val="0"/>
          <w:kern w:val="2"/>
          <w:sz w:val="32"/>
          <w:szCs w:val="32"/>
        </w:rPr>
        <w:t>，指标值为≥</w:t>
      </w:r>
      <w:r>
        <w:rPr>
          <w:rFonts w:hint="eastAsia" w:ascii="仿宋" w:hAnsi="仿宋" w:eastAsia="仿宋" w:cs="仿宋"/>
          <w:b w:val="0"/>
          <w:bCs w:val="0"/>
          <w:kern w:val="2"/>
          <w:sz w:val="32"/>
          <w:szCs w:val="32"/>
          <w:lang w:val="en-US" w:eastAsia="zh-CN"/>
        </w:rPr>
        <w:t>42</w:t>
      </w:r>
      <w:r>
        <w:rPr>
          <w:rFonts w:hint="eastAsia" w:ascii="仿宋" w:hAnsi="仿宋" w:eastAsia="仿宋" w:cs="仿宋"/>
          <w:b w:val="0"/>
          <w:bCs w:val="0"/>
          <w:kern w:val="2"/>
          <w:sz w:val="32"/>
          <w:szCs w:val="32"/>
        </w:rPr>
        <w:t>人，新疆实际完成</w:t>
      </w:r>
      <w:r>
        <w:rPr>
          <w:rFonts w:hint="eastAsia" w:ascii="仿宋" w:hAnsi="仿宋" w:eastAsia="仿宋" w:cs="仿宋"/>
          <w:b w:val="0"/>
          <w:bCs w:val="0"/>
          <w:kern w:val="2"/>
          <w:sz w:val="32"/>
          <w:szCs w:val="32"/>
          <w:lang w:val="en-US" w:eastAsia="zh-CN"/>
        </w:rPr>
        <w:t>42</w:t>
      </w:r>
      <w:r>
        <w:rPr>
          <w:rFonts w:hint="eastAsia" w:ascii="仿宋" w:hAnsi="仿宋" w:eastAsia="仿宋" w:cs="仿宋"/>
          <w:b w:val="0"/>
          <w:bCs w:val="0"/>
          <w:kern w:val="2"/>
          <w:sz w:val="32"/>
          <w:szCs w:val="32"/>
        </w:rPr>
        <w:t>人，完成率</w:t>
      </w:r>
      <w:r>
        <w:rPr>
          <w:rFonts w:hint="eastAsia" w:ascii="仿宋" w:hAnsi="仿宋" w:eastAsia="仿宋" w:cs="仿宋"/>
          <w:b w:val="0"/>
          <w:bCs w:val="0"/>
          <w:kern w:val="2"/>
          <w:sz w:val="32"/>
          <w:szCs w:val="32"/>
          <w:lang w:val="en-US" w:eastAsia="zh-CN"/>
        </w:rPr>
        <w:t>100</w:t>
      </w:r>
      <w:r>
        <w:rPr>
          <w:rFonts w:hint="eastAsia" w:ascii="仿宋" w:hAnsi="仿宋" w:eastAsia="仿宋" w:cs="仿宋"/>
          <w:b w:val="0"/>
          <w:bCs w:val="0"/>
          <w:kern w:val="2"/>
          <w:sz w:val="32"/>
          <w:szCs w:val="32"/>
        </w:rPr>
        <w:t>%</w:t>
      </w:r>
      <w:r>
        <w:rPr>
          <w:rFonts w:hint="eastAsia" w:ascii="仿宋" w:hAnsi="仿宋" w:eastAsia="仿宋" w:cs="仿宋"/>
          <w:b w:val="0"/>
          <w:bCs w:val="0"/>
          <w:color w:val="auto"/>
          <w:kern w:val="2"/>
          <w:sz w:val="32"/>
          <w:szCs w:val="32"/>
        </w:rPr>
        <w:t>。</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color w:val="FF0000"/>
          <w:kern w:val="2"/>
          <w:sz w:val="32"/>
          <w:szCs w:val="32"/>
          <w:lang w:eastAsia="zh-CN"/>
        </w:rPr>
      </w:pPr>
      <w:r>
        <w:rPr>
          <w:rFonts w:hint="eastAsia" w:ascii="仿宋" w:hAnsi="仿宋" w:eastAsia="仿宋" w:cs="仿宋"/>
          <w:b w:val="0"/>
          <w:bCs w:val="0"/>
          <w:kern w:val="2"/>
          <w:sz w:val="32"/>
          <w:szCs w:val="32"/>
        </w:rPr>
        <w:t>指标3.</w:t>
      </w:r>
      <w:r>
        <w:rPr>
          <w:rFonts w:hint="eastAsia" w:ascii="仿宋" w:hAnsi="仿宋" w:eastAsia="仿宋" w:cs="仿宋"/>
          <w:b w:val="0"/>
          <w:bCs w:val="0"/>
          <w:kern w:val="2"/>
          <w:sz w:val="32"/>
          <w:szCs w:val="32"/>
          <w:lang w:val="en-US" w:eastAsia="zh-CN" w:bidi="ar-SA"/>
        </w:rPr>
        <w:t>财政部随文下达</w:t>
      </w:r>
      <w:r>
        <w:rPr>
          <w:rFonts w:ascii="仿宋" w:hAnsi="仿宋" w:eastAsia="仿宋" w:cs="仿宋"/>
          <w:b w:val="0"/>
          <w:bCs w:val="0"/>
          <w:kern w:val="2"/>
          <w:sz w:val="32"/>
          <w:szCs w:val="32"/>
        </w:rPr>
        <w:t>困难重度残疾人家庭无障碍改造惠及人数</w:t>
      </w:r>
      <w:r>
        <w:rPr>
          <w:rFonts w:hint="eastAsia" w:ascii="仿宋" w:hAnsi="仿宋" w:eastAsia="仿宋" w:cs="仿宋"/>
          <w:b w:val="0"/>
          <w:bCs w:val="0"/>
          <w:kern w:val="2"/>
          <w:sz w:val="32"/>
          <w:szCs w:val="32"/>
          <w:lang w:eastAsia="zh-CN"/>
        </w:rPr>
        <w:t>指标</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eastAsia="zh-CN"/>
        </w:rPr>
        <w:t>指标值为</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val="en-US" w:eastAsia="zh-CN"/>
        </w:rPr>
        <w:t>4357</w:t>
      </w:r>
      <w:r>
        <w:rPr>
          <w:rFonts w:hint="eastAsia" w:ascii="仿宋" w:hAnsi="仿宋" w:eastAsia="仿宋" w:cs="仿宋"/>
          <w:b w:val="0"/>
          <w:bCs w:val="0"/>
          <w:kern w:val="2"/>
          <w:sz w:val="32"/>
          <w:szCs w:val="32"/>
        </w:rPr>
        <w:t>人，</w:t>
      </w:r>
      <w:r>
        <w:rPr>
          <w:rFonts w:hint="eastAsia" w:ascii="仿宋" w:hAnsi="仿宋" w:eastAsia="仿宋" w:cs="仿宋"/>
          <w:b w:val="0"/>
          <w:bCs w:val="0"/>
          <w:color w:val="auto"/>
          <w:kern w:val="2"/>
          <w:sz w:val="32"/>
          <w:szCs w:val="32"/>
        </w:rPr>
        <w:t>新疆实际完成</w:t>
      </w:r>
      <w:r>
        <w:rPr>
          <w:rFonts w:hint="eastAsia" w:ascii="仿宋" w:hAnsi="仿宋" w:eastAsia="仿宋" w:cs="仿宋"/>
          <w:b w:val="0"/>
          <w:bCs w:val="0"/>
          <w:color w:val="auto"/>
          <w:kern w:val="2"/>
          <w:sz w:val="32"/>
          <w:szCs w:val="32"/>
          <w:lang w:val="en-US" w:eastAsia="zh-CN"/>
        </w:rPr>
        <w:t>7982</w:t>
      </w:r>
      <w:r>
        <w:rPr>
          <w:rFonts w:hint="eastAsia" w:ascii="仿宋" w:hAnsi="仿宋" w:eastAsia="仿宋" w:cs="仿宋"/>
          <w:b w:val="0"/>
          <w:bCs w:val="0"/>
          <w:color w:val="auto"/>
          <w:kern w:val="2"/>
          <w:sz w:val="32"/>
          <w:szCs w:val="32"/>
        </w:rPr>
        <w:t>人，完成率</w:t>
      </w:r>
      <w:r>
        <w:rPr>
          <w:rFonts w:hint="eastAsia" w:ascii="仿宋" w:hAnsi="仿宋" w:eastAsia="仿宋" w:cs="仿宋"/>
          <w:b w:val="0"/>
          <w:bCs w:val="0"/>
          <w:color w:val="auto"/>
          <w:kern w:val="2"/>
          <w:sz w:val="32"/>
          <w:szCs w:val="32"/>
          <w:lang w:val="en-US" w:eastAsia="zh-CN"/>
        </w:rPr>
        <w:t>183.20</w:t>
      </w:r>
      <w:r>
        <w:rPr>
          <w:rFonts w:hint="eastAsia" w:ascii="仿宋" w:hAnsi="仿宋" w:eastAsia="仿宋" w:cs="仿宋"/>
          <w:b w:val="0"/>
          <w:bCs w:val="0"/>
          <w:color w:val="auto"/>
          <w:kern w:val="2"/>
          <w:sz w:val="32"/>
          <w:szCs w:val="32"/>
        </w:rPr>
        <w:t>%，偏差率</w:t>
      </w:r>
      <w:r>
        <w:rPr>
          <w:rFonts w:hint="eastAsia" w:ascii="仿宋" w:hAnsi="仿宋" w:eastAsia="仿宋" w:cs="仿宋"/>
          <w:b w:val="0"/>
          <w:bCs w:val="0"/>
          <w:color w:val="auto"/>
          <w:kern w:val="2"/>
          <w:sz w:val="32"/>
          <w:szCs w:val="32"/>
          <w:lang w:val="en-US" w:eastAsia="zh-CN"/>
        </w:rPr>
        <w:t>83.20</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，偏差原因：该项目有中央资金、地方配套资金共同完成，所以超额完成。</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ascii="仿宋" w:hAnsi="仿宋" w:eastAsia="仿宋" w:cs="仿宋"/>
          <w:b w:val="0"/>
          <w:bCs w:val="0"/>
          <w:color w:val="auto"/>
          <w:kern w:val="2"/>
          <w:sz w:val="32"/>
          <w:szCs w:val="32"/>
        </w:rPr>
      </w:pPr>
      <w:r>
        <w:rPr>
          <w:rFonts w:hint="eastAsia" w:ascii="仿宋" w:hAnsi="仿宋" w:eastAsia="仿宋" w:cs="仿宋"/>
          <w:b w:val="0"/>
          <w:bCs w:val="0"/>
          <w:kern w:val="2"/>
          <w:sz w:val="32"/>
          <w:szCs w:val="32"/>
        </w:rPr>
        <w:t>指标4.</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b w:val="0"/>
          <w:bCs w:val="0"/>
          <w:kern w:val="2"/>
          <w:sz w:val="32"/>
          <w:szCs w:val="32"/>
        </w:rPr>
        <w:t>得到补助的康复和托养机构个数</w:t>
      </w:r>
      <w:r>
        <w:rPr>
          <w:rFonts w:hint="eastAsia" w:ascii="仿宋" w:hAnsi="仿宋" w:eastAsia="仿宋" w:cs="仿宋"/>
          <w:b w:val="0"/>
          <w:bCs w:val="0"/>
          <w:kern w:val="2"/>
          <w:sz w:val="32"/>
          <w:szCs w:val="32"/>
          <w:lang w:eastAsia="zh-CN"/>
        </w:rPr>
        <w:t>指标</w:t>
      </w:r>
      <w:r>
        <w:rPr>
          <w:rFonts w:hint="eastAsia" w:ascii="仿宋" w:hAnsi="仿宋" w:eastAsia="仿宋" w:cs="仿宋"/>
          <w:b w:val="0"/>
          <w:bCs w:val="0"/>
          <w:kern w:val="2"/>
          <w:sz w:val="32"/>
          <w:szCs w:val="32"/>
        </w:rPr>
        <w:t>，指标值为≥</w:t>
      </w:r>
      <w:r>
        <w:rPr>
          <w:rFonts w:hint="eastAsia" w:ascii="仿宋" w:hAnsi="仿宋" w:eastAsia="仿宋" w:cs="仿宋"/>
          <w:b w:val="0"/>
          <w:bCs w:val="0"/>
          <w:kern w:val="2"/>
          <w:sz w:val="32"/>
          <w:szCs w:val="32"/>
          <w:lang w:val="en-US" w:eastAsia="zh-CN"/>
        </w:rPr>
        <w:t>7</w:t>
      </w:r>
      <w:r>
        <w:rPr>
          <w:rFonts w:hint="eastAsia" w:ascii="仿宋" w:hAnsi="仿宋" w:eastAsia="仿宋" w:cs="仿宋"/>
          <w:b w:val="0"/>
          <w:bCs w:val="0"/>
          <w:kern w:val="2"/>
          <w:sz w:val="32"/>
          <w:szCs w:val="32"/>
        </w:rPr>
        <w:t>个，</w:t>
      </w:r>
      <w:r>
        <w:rPr>
          <w:rFonts w:hint="eastAsia" w:ascii="仿宋" w:hAnsi="仿宋" w:eastAsia="仿宋" w:cs="仿宋"/>
          <w:b w:val="0"/>
          <w:bCs w:val="0"/>
          <w:color w:val="auto"/>
          <w:kern w:val="2"/>
          <w:sz w:val="32"/>
          <w:szCs w:val="32"/>
        </w:rPr>
        <w:t>新疆实际完成</w:t>
      </w:r>
      <w:r>
        <w:rPr>
          <w:rFonts w:hint="eastAsia" w:ascii="仿宋" w:hAnsi="仿宋" w:eastAsia="仿宋" w:cs="仿宋"/>
          <w:b w:val="0"/>
          <w:bCs w:val="0"/>
          <w:color w:val="auto"/>
          <w:kern w:val="2"/>
          <w:sz w:val="32"/>
          <w:szCs w:val="32"/>
          <w:lang w:val="en-US" w:eastAsia="zh-CN"/>
        </w:rPr>
        <w:t>29</w:t>
      </w:r>
      <w:r>
        <w:rPr>
          <w:rFonts w:hint="eastAsia" w:ascii="仿宋" w:hAnsi="仿宋" w:eastAsia="仿宋" w:cs="仿宋"/>
          <w:b w:val="0"/>
          <w:bCs w:val="0"/>
          <w:color w:val="auto"/>
          <w:kern w:val="2"/>
          <w:sz w:val="32"/>
          <w:szCs w:val="32"/>
          <w:lang w:eastAsia="zh-CN"/>
        </w:rPr>
        <w:t>个</w:t>
      </w:r>
      <w:r>
        <w:rPr>
          <w:rFonts w:hint="eastAsia" w:ascii="仿宋" w:hAnsi="仿宋" w:eastAsia="仿宋" w:cs="仿宋"/>
          <w:b w:val="0"/>
          <w:bCs w:val="0"/>
          <w:color w:val="auto"/>
          <w:kern w:val="2"/>
          <w:sz w:val="32"/>
          <w:szCs w:val="32"/>
        </w:rPr>
        <w:t>，完成率</w:t>
      </w:r>
      <w:r>
        <w:rPr>
          <w:rFonts w:hint="eastAsia" w:ascii="仿宋" w:hAnsi="仿宋" w:eastAsia="仿宋" w:cs="仿宋"/>
          <w:b w:val="0"/>
          <w:bCs w:val="0"/>
          <w:color w:val="auto"/>
          <w:kern w:val="2"/>
          <w:sz w:val="32"/>
          <w:szCs w:val="32"/>
          <w:lang w:val="en-US" w:eastAsia="zh-CN"/>
        </w:rPr>
        <w:t>414.29</w:t>
      </w:r>
      <w:r>
        <w:rPr>
          <w:rFonts w:hint="eastAsia" w:ascii="仿宋" w:hAnsi="仿宋" w:eastAsia="仿宋" w:cs="仿宋"/>
          <w:b w:val="0"/>
          <w:bCs w:val="0"/>
          <w:color w:val="auto"/>
          <w:kern w:val="2"/>
          <w:sz w:val="32"/>
          <w:szCs w:val="32"/>
        </w:rPr>
        <w:t>%，偏差率</w:t>
      </w:r>
      <w:r>
        <w:rPr>
          <w:rFonts w:hint="eastAsia" w:ascii="仿宋" w:hAnsi="仿宋" w:eastAsia="仿宋" w:cs="仿宋"/>
          <w:b w:val="0"/>
          <w:bCs w:val="0"/>
          <w:color w:val="auto"/>
          <w:kern w:val="2"/>
          <w:sz w:val="32"/>
          <w:szCs w:val="32"/>
          <w:lang w:val="en-US" w:eastAsia="zh-CN"/>
        </w:rPr>
        <w:t>314.29</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偏差原因：新疆</w:t>
      </w:r>
      <w:r>
        <w:rPr>
          <w:rFonts w:hint="eastAsia" w:ascii="仿宋" w:hAnsi="仿宋" w:eastAsia="仿宋" w:cs="仿宋"/>
          <w:b w:val="0"/>
          <w:bCs w:val="0"/>
          <w:kern w:val="2"/>
          <w:sz w:val="32"/>
          <w:szCs w:val="32"/>
        </w:rPr>
        <w:t>康复和托养机构</w:t>
      </w:r>
      <w:r>
        <w:rPr>
          <w:rFonts w:hint="eastAsia" w:ascii="仿宋" w:hAnsi="仿宋" w:eastAsia="仿宋" w:cs="仿宋"/>
          <w:b w:val="0"/>
          <w:bCs w:val="0"/>
          <w:kern w:val="2"/>
          <w:sz w:val="32"/>
          <w:szCs w:val="32"/>
          <w:lang w:eastAsia="zh-CN"/>
        </w:rPr>
        <w:t>设备缺口较大，根据实际需求分配</w:t>
      </w:r>
      <w:r>
        <w:rPr>
          <w:rFonts w:hint="eastAsia" w:ascii="仿宋" w:hAnsi="仿宋" w:eastAsia="仿宋" w:cs="仿宋"/>
          <w:b w:val="0"/>
          <w:bCs w:val="0"/>
          <w:kern w:val="2"/>
          <w:sz w:val="32"/>
          <w:szCs w:val="32"/>
          <w:lang w:val="en-US" w:eastAsia="zh-CN"/>
        </w:rPr>
        <w:t>,让更多的机构获得</w:t>
      </w:r>
      <w:r>
        <w:rPr>
          <w:rFonts w:hint="eastAsia" w:ascii="仿宋" w:hAnsi="仿宋" w:eastAsia="仿宋" w:cs="仿宋"/>
          <w:b w:val="0"/>
          <w:bCs w:val="0"/>
          <w:kern w:val="2"/>
          <w:sz w:val="32"/>
          <w:szCs w:val="32"/>
          <w:lang w:eastAsia="zh-CN"/>
        </w:rPr>
        <w:t>补助资金。</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指标5.</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电视手语广播专题节目及融媒体建设</w:t>
      </w:r>
      <w:r>
        <w:rPr>
          <w:rFonts w:hint="eastAsia" w:ascii="仿宋" w:hAnsi="仿宋" w:eastAsia="仿宋" w:cs="仿宋"/>
          <w:sz w:val="32"/>
          <w:szCs w:val="32"/>
          <w:lang w:eastAsia="zh-CN"/>
        </w:rPr>
        <w:t>指标</w:t>
      </w:r>
      <w:r>
        <w:rPr>
          <w:rFonts w:hint="eastAsia" w:ascii="仿宋" w:hAnsi="仿宋" w:eastAsia="仿宋" w:cs="仿宋"/>
          <w:sz w:val="32"/>
          <w:szCs w:val="32"/>
        </w:rPr>
        <w:t>，指标值为≥1</w:t>
      </w:r>
      <w:r>
        <w:rPr>
          <w:rFonts w:hint="eastAsia" w:ascii="仿宋" w:hAnsi="仿宋" w:eastAsia="仿宋" w:cs="仿宋"/>
          <w:sz w:val="32"/>
          <w:szCs w:val="32"/>
          <w:lang w:eastAsia="zh-CN"/>
        </w:rPr>
        <w:t>个</w:t>
      </w:r>
      <w:r>
        <w:rPr>
          <w:rFonts w:hint="eastAsia" w:ascii="仿宋" w:hAnsi="仿宋" w:eastAsia="仿宋" w:cs="仿宋"/>
          <w:sz w:val="32"/>
          <w:szCs w:val="32"/>
        </w:rPr>
        <w:t>，新疆实际完成</w:t>
      </w:r>
      <w:r>
        <w:rPr>
          <w:rFonts w:hint="eastAsia" w:ascii="仿宋" w:hAnsi="仿宋" w:eastAsia="仿宋" w:cs="仿宋"/>
          <w:sz w:val="32"/>
          <w:szCs w:val="32"/>
          <w:lang w:val="en-US" w:eastAsia="zh-CN"/>
        </w:rPr>
        <w:t>1个</w:t>
      </w:r>
      <w:r>
        <w:rPr>
          <w:rFonts w:hint="eastAsia" w:ascii="仿宋" w:hAnsi="仿宋" w:eastAsia="仿宋" w:cs="仿宋"/>
          <w:sz w:val="32"/>
          <w:szCs w:val="32"/>
        </w:rPr>
        <w:t>，完成率100%。</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auto"/>
          <w:sz w:val="32"/>
          <w:szCs w:val="32"/>
        </w:rPr>
      </w:pPr>
      <w:r>
        <w:rPr>
          <w:rFonts w:hint="eastAsia" w:ascii="仿宋" w:hAnsi="仿宋" w:eastAsia="仿宋" w:cs="仿宋"/>
          <w:sz w:val="32"/>
          <w:szCs w:val="32"/>
        </w:rPr>
        <w:t>指标6.</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特殊艺术人才培养基地数量</w:t>
      </w:r>
      <w:r>
        <w:rPr>
          <w:rFonts w:hint="eastAsia" w:ascii="仿宋" w:hAnsi="仿宋" w:eastAsia="仿宋" w:cs="仿宋"/>
          <w:sz w:val="32"/>
          <w:szCs w:val="32"/>
          <w:lang w:eastAsia="zh-CN"/>
        </w:rPr>
        <w:t>指标</w:t>
      </w:r>
      <w:r>
        <w:rPr>
          <w:rFonts w:hint="eastAsia" w:ascii="仿宋" w:hAnsi="仿宋" w:eastAsia="仿宋" w:cs="仿宋"/>
          <w:sz w:val="32"/>
          <w:szCs w:val="32"/>
        </w:rPr>
        <w:t>，指标值为≥</w:t>
      </w:r>
      <w:r>
        <w:rPr>
          <w:rFonts w:hint="eastAsia" w:ascii="仿宋" w:hAnsi="仿宋" w:eastAsia="仿宋" w:cs="仿宋"/>
          <w:sz w:val="32"/>
          <w:szCs w:val="32"/>
          <w:lang w:val="en-US" w:eastAsia="zh-CN"/>
        </w:rPr>
        <w:t>3</w:t>
      </w:r>
      <w:r>
        <w:rPr>
          <w:rFonts w:hint="eastAsia" w:ascii="仿宋" w:hAnsi="仿宋" w:eastAsia="仿宋" w:cs="仿宋"/>
          <w:sz w:val="32"/>
          <w:szCs w:val="32"/>
        </w:rPr>
        <w:t>个，新疆实际</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个，完成率100%。</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指标</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得到残疾评定补贴的残疾人数</w:t>
      </w:r>
      <w:r>
        <w:rPr>
          <w:rFonts w:hint="eastAsia" w:ascii="仿宋" w:hAnsi="仿宋" w:eastAsia="仿宋" w:cs="仿宋"/>
          <w:sz w:val="32"/>
          <w:szCs w:val="32"/>
          <w:lang w:eastAsia="zh-CN"/>
        </w:rPr>
        <w:t>指标</w:t>
      </w:r>
      <w:r>
        <w:rPr>
          <w:rFonts w:hint="eastAsia" w:ascii="仿宋" w:hAnsi="仿宋" w:eastAsia="仿宋" w:cs="仿宋"/>
          <w:sz w:val="32"/>
          <w:szCs w:val="32"/>
        </w:rPr>
        <w:t>，指标值为≥</w:t>
      </w:r>
      <w:r>
        <w:rPr>
          <w:rFonts w:hint="eastAsia" w:ascii="仿宋" w:hAnsi="仿宋" w:eastAsia="仿宋" w:cs="仿宋"/>
          <w:sz w:val="32"/>
          <w:szCs w:val="32"/>
          <w:lang w:val="en-US" w:eastAsia="zh-CN"/>
        </w:rPr>
        <w:t>930</w:t>
      </w:r>
      <w:r>
        <w:rPr>
          <w:rFonts w:hint="eastAsia" w:ascii="仿宋" w:hAnsi="仿宋" w:eastAsia="仿宋" w:cs="仿宋"/>
          <w:sz w:val="32"/>
          <w:szCs w:val="32"/>
        </w:rPr>
        <w:t>人，新疆实际完成</w:t>
      </w:r>
      <w:r>
        <w:rPr>
          <w:rFonts w:hint="eastAsia" w:ascii="仿宋" w:hAnsi="仿宋" w:eastAsia="仿宋" w:cs="仿宋"/>
          <w:sz w:val="32"/>
          <w:szCs w:val="32"/>
          <w:lang w:val="en-US" w:eastAsia="zh-CN"/>
        </w:rPr>
        <w:t>2023</w:t>
      </w:r>
      <w:r>
        <w:rPr>
          <w:rFonts w:hint="eastAsia" w:ascii="仿宋" w:hAnsi="仿宋" w:eastAsia="仿宋" w:cs="仿宋"/>
          <w:sz w:val="32"/>
          <w:szCs w:val="32"/>
        </w:rPr>
        <w:t>人，完成率</w:t>
      </w:r>
      <w:r>
        <w:rPr>
          <w:rFonts w:hint="eastAsia" w:ascii="仿宋" w:hAnsi="仿宋" w:eastAsia="仿宋" w:cs="仿宋"/>
          <w:sz w:val="32"/>
          <w:szCs w:val="32"/>
          <w:lang w:val="en-US" w:eastAsia="zh-CN"/>
        </w:rPr>
        <w:t>217.53</w:t>
      </w:r>
      <w:r>
        <w:rPr>
          <w:rFonts w:hint="eastAsia" w:ascii="仿宋" w:hAnsi="仿宋" w:eastAsia="仿宋" w:cs="仿宋"/>
          <w:sz w:val="32"/>
          <w:szCs w:val="32"/>
        </w:rPr>
        <w:t>%，偏差率</w:t>
      </w:r>
      <w:r>
        <w:rPr>
          <w:rFonts w:hint="eastAsia" w:ascii="仿宋" w:hAnsi="仿宋" w:eastAsia="仿宋" w:cs="仿宋"/>
          <w:sz w:val="32"/>
          <w:szCs w:val="32"/>
          <w:lang w:val="en-US" w:eastAsia="zh-CN"/>
        </w:rPr>
        <w:t>117.53</w:t>
      </w:r>
      <w:r>
        <w:rPr>
          <w:rFonts w:hint="eastAsia" w:ascii="仿宋" w:hAnsi="仿宋" w:eastAsia="仿宋" w:cs="仿宋"/>
          <w:sz w:val="32"/>
          <w:szCs w:val="32"/>
        </w:rPr>
        <w:t>%。</w:t>
      </w:r>
      <w:r>
        <w:rPr>
          <w:rFonts w:hint="eastAsia" w:ascii="仿宋" w:hAnsi="仿宋" w:eastAsia="仿宋" w:cs="仿宋"/>
          <w:color w:val="auto"/>
          <w:sz w:val="32"/>
          <w:szCs w:val="32"/>
          <w:lang w:eastAsia="zh-CN"/>
        </w:rPr>
        <w:t>偏差原因：根据实际需求，新疆实际下达的任务数高于中央。</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指标</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得到补贴的中高等特教学校（院）数</w:t>
      </w:r>
      <w:r>
        <w:rPr>
          <w:rFonts w:hint="eastAsia" w:ascii="仿宋" w:hAnsi="仿宋" w:eastAsia="仿宋" w:cs="仿宋"/>
          <w:sz w:val="32"/>
          <w:szCs w:val="32"/>
          <w:lang w:eastAsia="zh-CN"/>
        </w:rPr>
        <w:t>指标</w:t>
      </w:r>
      <w:r>
        <w:rPr>
          <w:rFonts w:hint="eastAsia" w:ascii="仿宋" w:hAnsi="仿宋" w:eastAsia="仿宋" w:cs="仿宋"/>
          <w:sz w:val="32"/>
          <w:szCs w:val="32"/>
        </w:rPr>
        <w:t>，指标值为≥1个，新疆实际完成1个，完成率100%。</w:t>
      </w:r>
    </w:p>
    <w:p>
      <w:pPr>
        <w:keepNext w:val="0"/>
        <w:keepLines w:val="0"/>
        <w:pageBreakBefore w:val="0"/>
        <w:kinsoku/>
        <w:wordWrap/>
        <w:overflowPunct/>
        <w:topLinePunct w:val="0"/>
        <w:autoSpaceDE/>
        <w:autoSpaceDN/>
        <w:bidi w:val="0"/>
        <w:adjustRightInd/>
        <w:spacing w:line="580" w:lineRule="exact"/>
        <w:ind w:right="0" w:rightChars="0" w:firstLine="643" w:firstLineChars="200"/>
        <w:jc w:val="left"/>
        <w:textAlignment w:val="auto"/>
        <w:rPr>
          <w:rFonts w:hint="eastAsia" w:ascii="仿宋" w:hAnsi="仿宋" w:eastAsia="仿宋" w:cs="仿宋"/>
          <w:b/>
          <w:bCs/>
          <w:spacing w:val="-4"/>
          <w:sz w:val="32"/>
          <w:szCs w:val="32"/>
          <w:lang w:eastAsia="zh-CN"/>
        </w:rPr>
      </w:pPr>
      <w:r>
        <w:rPr>
          <w:rFonts w:hint="eastAsia" w:ascii="仿宋" w:hAnsi="仿宋" w:eastAsia="仿宋" w:cs="仿宋"/>
          <w:b/>
          <w:bCs/>
          <w:sz w:val="32"/>
          <w:szCs w:val="32"/>
        </w:rPr>
        <w:t>（2）质量指标</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财政部下达的绩效目标未设定</w:t>
      </w:r>
      <w:r>
        <w:rPr>
          <w:rFonts w:hint="eastAsia" w:ascii="仿宋" w:hAnsi="仿宋" w:eastAsia="仿宋" w:cs="仿宋"/>
          <w:sz w:val="32"/>
          <w:szCs w:val="32"/>
          <w:lang w:eastAsia="zh-CN"/>
        </w:rPr>
        <w:t>质量</w:t>
      </w:r>
      <w:r>
        <w:rPr>
          <w:rFonts w:hint="eastAsia" w:ascii="仿宋" w:hAnsi="仿宋" w:eastAsia="仿宋" w:cs="仿宋"/>
          <w:sz w:val="32"/>
          <w:szCs w:val="32"/>
        </w:rPr>
        <w:t>指标。</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）时效指标</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指标1.</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向本行政区域县级以上财政部门下达补助资金</w:t>
      </w:r>
      <w:r>
        <w:rPr>
          <w:rFonts w:hint="eastAsia" w:ascii="仿宋" w:hAnsi="仿宋" w:eastAsia="仿宋" w:cs="仿宋"/>
          <w:sz w:val="32"/>
          <w:szCs w:val="32"/>
          <w:lang w:eastAsia="zh-CN"/>
        </w:rPr>
        <w:t>指标</w:t>
      </w:r>
      <w:r>
        <w:rPr>
          <w:rFonts w:hint="eastAsia" w:ascii="仿宋" w:hAnsi="仿宋" w:eastAsia="仿宋" w:cs="仿宋"/>
          <w:sz w:val="32"/>
          <w:szCs w:val="32"/>
        </w:rPr>
        <w:t>，指标值为收到预算文件30日内，新疆实际完成</w:t>
      </w:r>
      <w:r>
        <w:rPr>
          <w:rFonts w:hint="eastAsia" w:ascii="仿宋" w:hAnsi="仿宋" w:eastAsia="仿宋" w:cs="仿宋"/>
          <w:sz w:val="32"/>
          <w:szCs w:val="32"/>
          <w:lang w:val="en-US" w:eastAsia="zh-CN"/>
        </w:rPr>
        <w:t>100%</w:t>
      </w:r>
      <w:r>
        <w:rPr>
          <w:rFonts w:hint="eastAsia" w:ascii="仿宋" w:hAnsi="仿宋" w:eastAsia="仿宋" w:cs="仿宋"/>
          <w:sz w:val="32"/>
          <w:szCs w:val="32"/>
        </w:rPr>
        <w:t>，完成率100%。</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指标2.</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接受资助的中高等特教学校（院）发展水平</w:t>
      </w:r>
      <w:r>
        <w:rPr>
          <w:rFonts w:hint="eastAsia" w:ascii="仿宋" w:hAnsi="仿宋" w:eastAsia="仿宋" w:cs="仿宋"/>
          <w:sz w:val="32"/>
          <w:szCs w:val="32"/>
          <w:lang w:eastAsia="zh-CN"/>
        </w:rPr>
        <w:t>指标</w:t>
      </w:r>
      <w:r>
        <w:rPr>
          <w:rFonts w:hint="eastAsia" w:ascii="仿宋" w:hAnsi="仿宋" w:eastAsia="仿宋" w:cs="仿宋"/>
          <w:sz w:val="32"/>
          <w:szCs w:val="32"/>
        </w:rPr>
        <w:t>，指标值为有所提高，新疆实际完成</w:t>
      </w:r>
      <w:r>
        <w:rPr>
          <w:rFonts w:hint="eastAsia" w:ascii="仿宋" w:hAnsi="仿宋" w:eastAsia="仿宋" w:cs="仿宋"/>
          <w:sz w:val="32"/>
          <w:szCs w:val="32"/>
          <w:lang w:val="en-US" w:eastAsia="zh-CN"/>
        </w:rPr>
        <w:t>10</w:t>
      </w:r>
      <w:r>
        <w:rPr>
          <w:rFonts w:hint="eastAsia" w:ascii="仿宋" w:hAnsi="仿宋" w:eastAsia="仿宋" w:cs="仿宋"/>
          <w:sz w:val="32"/>
          <w:szCs w:val="32"/>
        </w:rPr>
        <w:t>0%，</w:t>
      </w:r>
      <w:r>
        <w:rPr>
          <w:rFonts w:hint="eastAsia" w:ascii="仿宋" w:hAnsi="仿宋" w:eastAsia="仿宋" w:cs="仿宋"/>
          <w:sz w:val="32"/>
          <w:szCs w:val="32"/>
          <w:lang w:eastAsia="zh-CN"/>
        </w:rPr>
        <w:t>完成率</w:t>
      </w:r>
      <w:r>
        <w:rPr>
          <w:rFonts w:hint="eastAsia" w:ascii="仿宋" w:hAnsi="仿宋" w:eastAsia="仿宋" w:cs="仿宋"/>
          <w:sz w:val="32"/>
          <w:szCs w:val="32"/>
          <w:lang w:val="en-US" w:eastAsia="zh-CN"/>
        </w:rPr>
        <w:t>100%。</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auto"/>
          <w:sz w:val="32"/>
          <w:szCs w:val="32"/>
        </w:rPr>
      </w:pPr>
      <w:r>
        <w:rPr>
          <w:rFonts w:hint="eastAsia" w:ascii="仿宋" w:hAnsi="仿宋" w:eastAsia="仿宋" w:cs="仿宋"/>
          <w:sz w:val="32"/>
          <w:szCs w:val="32"/>
        </w:rPr>
        <w:t>指标3.</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项目完成时间</w:t>
      </w:r>
      <w:r>
        <w:rPr>
          <w:rFonts w:hint="eastAsia" w:ascii="仿宋" w:hAnsi="仿宋" w:eastAsia="仿宋" w:cs="仿宋"/>
          <w:sz w:val="32"/>
          <w:szCs w:val="32"/>
          <w:lang w:eastAsia="zh-CN"/>
        </w:rPr>
        <w:t>指标</w:t>
      </w:r>
      <w:r>
        <w:rPr>
          <w:rFonts w:hint="eastAsia" w:ascii="仿宋" w:hAnsi="仿宋" w:eastAsia="仿宋" w:cs="仿宋"/>
          <w:sz w:val="32"/>
          <w:szCs w:val="32"/>
        </w:rPr>
        <w:t>，指标值为202</w:t>
      </w:r>
      <w:r>
        <w:rPr>
          <w:rFonts w:hint="eastAsia" w:ascii="仿宋" w:hAnsi="仿宋" w:eastAsia="仿宋" w:cs="仿宋"/>
          <w:sz w:val="32"/>
          <w:szCs w:val="32"/>
          <w:lang w:val="en-US" w:eastAsia="zh-CN"/>
        </w:rPr>
        <w:t>3</w:t>
      </w:r>
      <w:r>
        <w:rPr>
          <w:rFonts w:hint="eastAsia" w:ascii="仿宋" w:hAnsi="仿宋" w:eastAsia="仿宋" w:cs="仿宋"/>
          <w:sz w:val="32"/>
          <w:szCs w:val="32"/>
        </w:rPr>
        <w:t>年12月底，</w:t>
      </w:r>
      <w:r>
        <w:rPr>
          <w:rFonts w:hint="eastAsia" w:ascii="仿宋" w:hAnsi="仿宋" w:eastAsia="仿宋" w:cs="仿宋"/>
          <w:b w:val="0"/>
          <w:bCs w:val="0"/>
          <w:color w:val="000000" w:themeColor="text1"/>
          <w:kern w:val="2"/>
          <w:sz w:val="32"/>
          <w:szCs w:val="32"/>
          <w14:textFill>
            <w14:solidFill>
              <w14:schemeClr w14:val="tx1"/>
            </w14:solidFill>
          </w14:textFill>
        </w:rPr>
        <w:t>新疆实际</w:t>
      </w:r>
      <w:r>
        <w:rPr>
          <w:rFonts w:hint="eastAsia" w:ascii="仿宋" w:hAnsi="仿宋" w:eastAsia="仿宋" w:cs="仿宋"/>
          <w:b w:val="0"/>
          <w:bCs w:val="0"/>
          <w:color w:val="000000" w:themeColor="text1"/>
          <w:kern w:val="2"/>
          <w:sz w:val="32"/>
          <w:szCs w:val="32"/>
          <w:lang w:eastAsia="zh-CN"/>
          <w14:textFill>
            <w14:solidFill>
              <w14:schemeClr w14:val="tx1"/>
            </w14:solidFill>
          </w14:textFill>
        </w:rPr>
        <w:t>完成</w:t>
      </w:r>
      <w:r>
        <w:rPr>
          <w:rFonts w:hint="eastAsia" w:ascii="仿宋" w:hAnsi="仿宋" w:eastAsia="仿宋" w:cs="仿宋"/>
          <w:b w:val="0"/>
          <w:bCs w:val="0"/>
          <w:color w:val="000000" w:themeColor="text1"/>
          <w:kern w:val="2"/>
          <w:sz w:val="32"/>
          <w:szCs w:val="32"/>
          <w:lang w:val="en-US" w:eastAsia="zh-CN"/>
          <w14:textFill>
            <w14:solidFill>
              <w14:schemeClr w14:val="tx1"/>
            </w14:solidFill>
          </w14:textFill>
        </w:rPr>
        <w:t>100%，完成率为100%</w:t>
      </w:r>
      <w:r>
        <w:rPr>
          <w:rFonts w:hint="eastAsia" w:ascii="仿宋" w:hAnsi="仿宋" w:eastAsia="仿宋" w:cs="仿宋"/>
          <w:b w:val="0"/>
          <w:bCs w:val="0"/>
          <w:color w:val="000000" w:themeColor="text1"/>
          <w:kern w:val="2"/>
          <w:sz w:val="32"/>
          <w:szCs w:val="32"/>
          <w14:textFill>
            <w14:solidFill>
              <w14:schemeClr w14:val="tx1"/>
            </w14:solidFill>
          </w14:textFill>
        </w:rPr>
        <w:t>。</w:t>
      </w:r>
    </w:p>
    <w:p>
      <w:pPr>
        <w:pStyle w:val="3"/>
        <w:rPr>
          <w:rFonts w:hint="default" w:eastAsia="仿宋"/>
          <w:b/>
          <w:bCs/>
          <w:sz w:val="32"/>
          <w:szCs w:val="32"/>
          <w:lang w:val="en-US" w:eastAsia="zh-CN"/>
        </w:rPr>
      </w:pPr>
      <w:r>
        <w:rPr>
          <w:rFonts w:hint="eastAsia" w:ascii="仿宋" w:hAnsi="仿宋" w:eastAsia="仿宋" w:cs="仿宋"/>
          <w:b/>
          <w:bCs/>
          <w:color w:val="000000" w:themeColor="text1"/>
          <w:kern w:val="2"/>
          <w:sz w:val="32"/>
          <w:szCs w:val="32"/>
          <w:lang w:eastAsia="zh-CN"/>
          <w14:textFill>
            <w14:solidFill>
              <w14:schemeClr w14:val="tx1"/>
            </w14:solidFill>
          </w14:textFill>
        </w:rPr>
        <w:t>（</w:t>
      </w:r>
      <w:r>
        <w:rPr>
          <w:rFonts w:hint="eastAsia" w:ascii="仿宋" w:hAnsi="仿宋" w:eastAsia="仿宋" w:cs="仿宋"/>
          <w:b/>
          <w:bCs/>
          <w:color w:val="000000" w:themeColor="text1"/>
          <w:kern w:val="2"/>
          <w:sz w:val="32"/>
          <w:szCs w:val="32"/>
          <w:lang w:val="en-US" w:eastAsia="zh-CN"/>
          <w14:textFill>
            <w14:solidFill>
              <w14:schemeClr w14:val="tx1"/>
            </w14:solidFill>
          </w14:textFill>
        </w:rPr>
        <w:t>4）成本指标。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lang w:eastAsia="zh-CN"/>
        </w:rPr>
        <w:t>财政部下达的绩效目标未设定成本指标。</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eastAsia="仿宋"/>
          <w:b/>
          <w:bCs/>
          <w:lang w:eastAsia="zh-CN"/>
        </w:rPr>
      </w:pPr>
      <w:r>
        <w:rPr>
          <w:rFonts w:hint="eastAsia" w:ascii="仿宋" w:hAnsi="仿宋" w:eastAsia="仿宋" w:cs="仿宋"/>
          <w:b/>
          <w:bCs/>
          <w:sz w:val="32"/>
          <w:szCs w:val="32"/>
        </w:rPr>
        <w:t>2.效益指标完成情况分析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1）经济效益指标。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财政部下达的绩效目标未设定经济效益指标。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（2）社会效益指标。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ascii="仿宋" w:hAnsi="仿宋" w:eastAsia="仿宋" w:cs="仿宋"/>
          <w:color w:val="FF0000"/>
          <w:sz w:val="32"/>
          <w:szCs w:val="32"/>
        </w:rPr>
      </w:pPr>
      <w:r>
        <w:rPr>
          <w:rFonts w:hint="eastAsia" w:ascii="仿宋" w:hAnsi="仿宋" w:eastAsia="仿宋" w:cs="仿宋"/>
          <w:sz w:val="32"/>
          <w:szCs w:val="32"/>
        </w:rPr>
        <w:t>指标1.</w:t>
      </w:r>
      <w:r>
        <w:rPr>
          <w:rFonts w:hint="eastAsia" w:ascii="仿宋" w:hAnsi="仿宋" w:eastAsia="仿宋" w:cs="仿宋"/>
          <w:b w:val="0"/>
          <w:bCs w:val="0"/>
          <w:kern w:val="2"/>
          <w:sz w:val="32"/>
          <w:szCs w:val="32"/>
          <w:lang w:val="en-US" w:eastAsia="zh-CN" w:bidi="ar-SA"/>
        </w:rPr>
        <w:t>财政部随文下达</w:t>
      </w:r>
      <w:r>
        <w:rPr>
          <w:rFonts w:ascii="仿宋" w:hAnsi="仿宋" w:eastAsia="仿宋" w:cs="仿宋"/>
          <w:sz w:val="32"/>
          <w:szCs w:val="32"/>
        </w:rPr>
        <w:t>有需求的残疾儿童得到基本康复服务覆盖率</w:t>
      </w:r>
      <w:r>
        <w:rPr>
          <w:rFonts w:hint="eastAsia" w:ascii="仿宋" w:hAnsi="仿宋" w:eastAsia="仿宋" w:cs="仿宋"/>
          <w:sz w:val="32"/>
          <w:szCs w:val="32"/>
          <w:lang w:eastAsia="zh-CN"/>
        </w:rPr>
        <w:t>指标</w:t>
      </w:r>
      <w:r>
        <w:rPr>
          <w:rFonts w:hint="eastAsia" w:ascii="仿宋" w:hAnsi="仿宋" w:eastAsia="仿宋" w:cs="仿宋"/>
          <w:sz w:val="32"/>
          <w:szCs w:val="32"/>
        </w:rPr>
        <w:t>，指标值为≥90%，</w:t>
      </w:r>
      <w:r>
        <w:rPr>
          <w:rFonts w:hint="eastAsia" w:ascii="仿宋" w:hAnsi="仿宋" w:eastAsia="仿宋" w:cs="仿宋"/>
          <w:color w:val="auto"/>
          <w:sz w:val="32"/>
          <w:szCs w:val="32"/>
        </w:rPr>
        <w:t>新疆实际完成9</w:t>
      </w:r>
      <w:r>
        <w:rPr>
          <w:rFonts w:hint="eastAsia" w:ascii="仿宋" w:hAnsi="仿宋" w:eastAsia="仿宋" w:cs="仿宋"/>
          <w:color w:val="auto"/>
          <w:sz w:val="32"/>
          <w:szCs w:val="32"/>
          <w:lang w:val="en-US" w:eastAsia="zh-CN"/>
        </w:rPr>
        <w:t>8.7</w:t>
      </w:r>
      <w:r>
        <w:rPr>
          <w:rFonts w:hint="eastAsia" w:ascii="仿宋" w:hAnsi="仿宋" w:eastAsia="仿宋" w:cs="仿宋"/>
          <w:color w:val="auto"/>
          <w:sz w:val="32"/>
          <w:szCs w:val="32"/>
        </w:rPr>
        <w:t>%，完成率</w:t>
      </w:r>
      <w:r>
        <w:rPr>
          <w:rFonts w:hint="eastAsia" w:ascii="仿宋" w:hAnsi="仿宋" w:eastAsia="仿宋" w:cs="仿宋"/>
          <w:color w:val="auto"/>
          <w:sz w:val="32"/>
          <w:szCs w:val="32"/>
          <w:lang w:val="en-US" w:eastAsia="zh-CN"/>
        </w:rPr>
        <w:t>109.67</w:t>
      </w:r>
      <w:r>
        <w:rPr>
          <w:rFonts w:hint="eastAsia" w:ascii="仿宋" w:hAnsi="仿宋" w:eastAsia="仿宋" w:cs="仿宋"/>
          <w:color w:val="auto"/>
          <w:sz w:val="32"/>
          <w:szCs w:val="32"/>
        </w:rPr>
        <w:t>%，偏差率</w:t>
      </w:r>
      <w:r>
        <w:rPr>
          <w:rFonts w:hint="eastAsia" w:ascii="仿宋" w:hAnsi="仿宋" w:eastAsia="仿宋" w:cs="仿宋"/>
          <w:color w:val="auto"/>
          <w:sz w:val="32"/>
          <w:szCs w:val="32"/>
          <w:lang w:val="en-US" w:eastAsia="zh-CN"/>
        </w:rPr>
        <w:t>9.67</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指标2.</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残疾人享有公共文化服务水平</w:t>
      </w:r>
      <w:r>
        <w:rPr>
          <w:rFonts w:hint="eastAsia" w:ascii="仿宋" w:hAnsi="仿宋" w:eastAsia="仿宋" w:cs="仿宋"/>
          <w:sz w:val="32"/>
          <w:szCs w:val="32"/>
          <w:lang w:eastAsia="zh-CN"/>
        </w:rPr>
        <w:t>指标</w:t>
      </w:r>
      <w:r>
        <w:rPr>
          <w:rFonts w:hint="eastAsia" w:ascii="仿宋" w:hAnsi="仿宋" w:eastAsia="仿宋" w:cs="仿宋"/>
          <w:sz w:val="32"/>
          <w:szCs w:val="32"/>
        </w:rPr>
        <w:t>，指标值为有所提高，新疆实际完成</w:t>
      </w:r>
      <w:r>
        <w:rPr>
          <w:rFonts w:hint="eastAsia" w:ascii="仿宋" w:hAnsi="仿宋" w:eastAsia="仿宋" w:cs="仿宋"/>
          <w:sz w:val="32"/>
          <w:szCs w:val="32"/>
          <w:lang w:val="en-US" w:eastAsia="zh-CN"/>
        </w:rPr>
        <w:t>100%</w:t>
      </w:r>
      <w:r>
        <w:rPr>
          <w:rFonts w:hint="eastAsia" w:ascii="仿宋" w:hAnsi="仿宋" w:eastAsia="仿宋" w:cs="仿宋"/>
          <w:sz w:val="32"/>
          <w:szCs w:val="32"/>
        </w:rPr>
        <w:t>，完成率</w:t>
      </w:r>
      <w:r>
        <w:rPr>
          <w:rFonts w:hint="eastAsia" w:ascii="仿宋" w:hAnsi="仿宋" w:eastAsia="仿宋" w:cs="仿宋"/>
          <w:sz w:val="32"/>
          <w:szCs w:val="32"/>
          <w:lang w:val="en-US" w:eastAsia="zh-CN"/>
        </w:rPr>
        <w:t>100%。</w:t>
      </w:r>
    </w:p>
    <w:p>
      <w:pPr>
        <w:keepNext w:val="0"/>
        <w:keepLines w:val="0"/>
        <w:pageBreakBefore w:val="0"/>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3）生态效益指标。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财政部下达的绩效目标未设定生态效益指标。</w:t>
      </w:r>
    </w:p>
    <w:p>
      <w:pPr>
        <w:pStyle w:val="3"/>
        <w:rPr>
          <w:rFonts w:hint="default"/>
          <w:b/>
          <w:bCs/>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4）可持续影响指标。</w:t>
      </w:r>
    </w:p>
    <w:p>
      <w:pPr>
        <w:keepNext w:val="0"/>
        <w:keepLines w:val="0"/>
        <w:pageBreakBefore w:val="0"/>
        <w:numPr>
          <w:ilvl w:val="0"/>
          <w:numId w:val="0"/>
        </w:numPr>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eastAsia="zh-CN"/>
        </w:rPr>
        <w:t>财政部下达的绩效目标未设定</w:t>
      </w:r>
      <w:r>
        <w:rPr>
          <w:rFonts w:hint="eastAsia" w:ascii="仿宋" w:hAnsi="仿宋" w:eastAsia="仿宋" w:cs="仿宋"/>
          <w:sz w:val="32"/>
          <w:szCs w:val="32"/>
          <w:lang w:val="en-US" w:eastAsia="zh-CN"/>
        </w:rPr>
        <w:t>可持续影响指标</w:t>
      </w:r>
      <w:r>
        <w:rPr>
          <w:rFonts w:hint="eastAsia" w:ascii="仿宋" w:hAnsi="仿宋" w:eastAsia="仿宋" w:cs="仿宋"/>
          <w:b w:val="0"/>
          <w:bCs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满意度指标完成情况分析</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FF0000"/>
          <w:sz w:val="32"/>
          <w:szCs w:val="32"/>
        </w:rPr>
      </w:pPr>
      <w:r>
        <w:rPr>
          <w:rFonts w:hint="eastAsia" w:ascii="仿宋" w:hAnsi="仿宋" w:eastAsia="仿宋" w:cs="仿宋"/>
          <w:sz w:val="32"/>
          <w:szCs w:val="32"/>
        </w:rPr>
        <w:t>指标1.</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残疾儿童或家属对基本康复服务的满意度</w:t>
      </w:r>
      <w:r>
        <w:rPr>
          <w:rFonts w:hint="eastAsia" w:ascii="仿宋" w:hAnsi="仿宋" w:eastAsia="仿宋" w:cs="仿宋"/>
          <w:sz w:val="32"/>
          <w:szCs w:val="32"/>
          <w:lang w:eastAsia="zh-CN"/>
        </w:rPr>
        <w:t>指标</w:t>
      </w:r>
      <w:r>
        <w:rPr>
          <w:rFonts w:hint="eastAsia" w:ascii="仿宋" w:hAnsi="仿宋" w:eastAsia="仿宋" w:cs="仿宋"/>
          <w:sz w:val="32"/>
          <w:szCs w:val="32"/>
        </w:rPr>
        <w:t>，指标值为≥80%，</w:t>
      </w:r>
      <w:r>
        <w:rPr>
          <w:rFonts w:hint="eastAsia" w:ascii="仿宋" w:hAnsi="仿宋" w:eastAsia="仿宋" w:cs="仿宋"/>
          <w:color w:val="auto"/>
          <w:sz w:val="32"/>
          <w:szCs w:val="32"/>
        </w:rPr>
        <w:t>新疆实际完成</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%，完成率1</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%，偏差率</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default" w:ascii="仿宋" w:hAnsi="仿宋" w:eastAsia="仿宋" w:cs="仿宋"/>
          <w:color w:val="FF0000"/>
          <w:sz w:val="32"/>
          <w:szCs w:val="32"/>
          <w:lang w:val="en-US" w:eastAsia="zh-CN"/>
        </w:rPr>
      </w:pPr>
      <w:r>
        <w:rPr>
          <w:rFonts w:hint="eastAsia" w:ascii="仿宋" w:hAnsi="仿宋" w:eastAsia="仿宋" w:cs="仿宋"/>
          <w:sz w:val="32"/>
          <w:szCs w:val="32"/>
        </w:rPr>
        <w:t>指标2.</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接受无障碍改造残疾人家庭满意度</w:t>
      </w:r>
      <w:r>
        <w:rPr>
          <w:rFonts w:hint="eastAsia" w:ascii="仿宋" w:hAnsi="仿宋" w:eastAsia="仿宋" w:cs="仿宋"/>
          <w:sz w:val="32"/>
          <w:szCs w:val="32"/>
          <w:lang w:eastAsia="zh-CN"/>
        </w:rPr>
        <w:t>指标</w:t>
      </w:r>
      <w:r>
        <w:rPr>
          <w:rFonts w:hint="eastAsia" w:ascii="仿宋" w:hAnsi="仿宋" w:eastAsia="仿宋" w:cs="仿宋"/>
          <w:sz w:val="32"/>
          <w:szCs w:val="32"/>
        </w:rPr>
        <w:t>，指标值为≥80%</w:t>
      </w:r>
      <w:r>
        <w:rPr>
          <w:rFonts w:hint="eastAsia" w:ascii="仿宋" w:hAnsi="仿宋" w:eastAsia="仿宋" w:cs="仿宋"/>
          <w:color w:val="auto"/>
          <w:sz w:val="32"/>
          <w:szCs w:val="32"/>
        </w:rPr>
        <w:t>，新疆实际完成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%，完成率</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，偏差率</w:t>
      </w:r>
      <w:r>
        <w:rPr>
          <w:rFonts w:hint="eastAsia" w:ascii="仿宋" w:hAnsi="仿宋" w:eastAsia="仿宋" w:cs="仿宋"/>
          <w:color w:val="auto"/>
          <w:sz w:val="32"/>
          <w:szCs w:val="32"/>
          <w:lang w:val="en-US" w:eastAsia="zh-CN"/>
        </w:rPr>
        <w:t>25%。</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auto"/>
          <w:sz w:val="32"/>
          <w:szCs w:val="32"/>
        </w:rPr>
      </w:pPr>
      <w:r>
        <w:rPr>
          <w:rFonts w:hint="eastAsia" w:ascii="仿宋" w:hAnsi="仿宋" w:eastAsia="仿宋" w:cs="仿宋"/>
          <w:sz w:val="32"/>
          <w:szCs w:val="32"/>
        </w:rPr>
        <w:t>指标3.</w:t>
      </w:r>
      <w:r>
        <w:rPr>
          <w:rFonts w:hint="eastAsia" w:ascii="仿宋" w:hAnsi="仿宋" w:eastAsia="仿宋" w:cs="仿宋"/>
          <w:b w:val="0"/>
          <w:bCs w:val="0"/>
          <w:kern w:val="2"/>
          <w:sz w:val="32"/>
          <w:szCs w:val="32"/>
          <w:lang w:val="en-US" w:eastAsia="zh-CN" w:bidi="ar-SA"/>
        </w:rPr>
        <w:t>财政部随文下达</w:t>
      </w:r>
      <w:r>
        <w:rPr>
          <w:rFonts w:hint="eastAsia" w:ascii="仿宋" w:hAnsi="仿宋" w:eastAsia="仿宋" w:cs="仿宋"/>
          <w:sz w:val="32"/>
          <w:szCs w:val="32"/>
        </w:rPr>
        <w:t>残疾人及亲友对残疾人能享有的文化服务的满意率</w:t>
      </w:r>
      <w:r>
        <w:rPr>
          <w:rFonts w:hint="eastAsia" w:ascii="仿宋" w:hAnsi="仿宋" w:eastAsia="仿宋" w:cs="仿宋"/>
          <w:sz w:val="32"/>
          <w:szCs w:val="32"/>
          <w:lang w:eastAsia="zh-CN"/>
        </w:rPr>
        <w:t>指标</w:t>
      </w:r>
      <w:r>
        <w:rPr>
          <w:rFonts w:hint="eastAsia" w:ascii="仿宋" w:hAnsi="仿宋" w:eastAsia="仿宋" w:cs="仿宋"/>
          <w:sz w:val="32"/>
          <w:szCs w:val="32"/>
        </w:rPr>
        <w:t>，指标值为≥80%，</w:t>
      </w:r>
      <w:r>
        <w:rPr>
          <w:rFonts w:hint="eastAsia" w:ascii="仿宋" w:hAnsi="仿宋" w:eastAsia="仿宋" w:cs="仿宋"/>
          <w:color w:val="auto"/>
          <w:sz w:val="32"/>
          <w:szCs w:val="32"/>
        </w:rPr>
        <w:t>新疆实际完成8</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%，完成率1</w:t>
      </w:r>
      <w:r>
        <w:rPr>
          <w:rFonts w:hint="eastAsia" w:ascii="仿宋" w:hAnsi="仿宋" w:eastAsia="仿宋" w:cs="仿宋"/>
          <w:color w:val="auto"/>
          <w:sz w:val="32"/>
          <w:szCs w:val="32"/>
          <w:lang w:val="en-US" w:eastAsia="zh-CN"/>
        </w:rPr>
        <w:t>06.25</w:t>
      </w:r>
      <w:r>
        <w:rPr>
          <w:rFonts w:hint="eastAsia" w:ascii="仿宋" w:hAnsi="仿宋" w:eastAsia="仿宋" w:cs="仿宋"/>
          <w:color w:val="auto"/>
          <w:sz w:val="32"/>
          <w:szCs w:val="32"/>
        </w:rPr>
        <w:t>%，偏差率</w:t>
      </w:r>
      <w:r>
        <w:rPr>
          <w:rFonts w:hint="eastAsia" w:ascii="仿宋" w:hAnsi="仿宋" w:eastAsia="仿宋" w:cs="仿宋"/>
          <w:color w:val="auto"/>
          <w:sz w:val="32"/>
          <w:szCs w:val="32"/>
          <w:lang w:val="en-US" w:eastAsia="zh-CN"/>
        </w:rPr>
        <w:t>6.25</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 w:hAnsi="仿宋" w:eastAsia="仿宋" w:cs="仿宋"/>
          <w:color w:val="auto"/>
          <w:sz w:val="32"/>
          <w:szCs w:val="32"/>
        </w:rPr>
      </w:pPr>
      <w:r>
        <w:rPr>
          <w:rFonts w:hint="eastAsia" w:ascii="仿宋" w:hAnsi="仿宋" w:eastAsia="仿宋" w:cs="仿宋"/>
          <w:sz w:val="32"/>
          <w:szCs w:val="32"/>
        </w:rPr>
        <w:t>指标4.</w:t>
      </w:r>
      <w:r>
        <w:rPr>
          <w:rFonts w:hint="eastAsia" w:ascii="仿宋" w:hAnsi="仿宋" w:eastAsia="仿宋" w:cs="仿宋"/>
          <w:b w:val="0"/>
          <w:bCs w:val="0"/>
          <w:kern w:val="2"/>
          <w:sz w:val="32"/>
          <w:szCs w:val="32"/>
          <w:lang w:val="en-US" w:eastAsia="zh-CN" w:bidi="ar-SA"/>
        </w:rPr>
        <w:t>财政部随文下达受助院校的</w:t>
      </w:r>
      <w:r>
        <w:rPr>
          <w:rFonts w:ascii="仿宋" w:hAnsi="仿宋" w:eastAsia="仿宋" w:cs="仿宋"/>
          <w:sz w:val="32"/>
          <w:szCs w:val="32"/>
        </w:rPr>
        <w:t>残疾学生满意度</w:t>
      </w:r>
      <w:r>
        <w:rPr>
          <w:rFonts w:hint="eastAsia" w:ascii="仿宋" w:hAnsi="仿宋" w:eastAsia="仿宋" w:cs="仿宋"/>
          <w:sz w:val="32"/>
          <w:szCs w:val="32"/>
          <w:lang w:eastAsia="zh-CN"/>
        </w:rPr>
        <w:t>指标</w:t>
      </w:r>
      <w:r>
        <w:rPr>
          <w:rFonts w:hint="eastAsia" w:ascii="仿宋" w:hAnsi="仿宋" w:eastAsia="仿宋" w:cs="仿宋"/>
          <w:sz w:val="32"/>
          <w:szCs w:val="32"/>
        </w:rPr>
        <w:t>，指</w:t>
      </w:r>
      <w:r>
        <w:rPr>
          <w:rFonts w:hint="eastAsia" w:ascii="仿宋" w:hAnsi="仿宋" w:eastAsia="仿宋" w:cs="仿宋"/>
          <w:color w:val="auto"/>
          <w:sz w:val="32"/>
          <w:szCs w:val="32"/>
        </w:rPr>
        <w:t>标值为≥8</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%，新疆实际完成</w:t>
      </w:r>
      <w:r>
        <w:rPr>
          <w:rFonts w:hint="eastAsia" w:ascii="仿宋" w:hAnsi="仿宋" w:eastAsia="仿宋" w:cs="仿宋"/>
          <w:color w:val="auto"/>
          <w:sz w:val="32"/>
          <w:szCs w:val="32"/>
          <w:lang w:val="en-US" w:eastAsia="zh-CN"/>
        </w:rPr>
        <w:t>98.5</w:t>
      </w:r>
      <w:r>
        <w:rPr>
          <w:rFonts w:hint="eastAsia" w:ascii="仿宋" w:hAnsi="仿宋" w:eastAsia="仿宋" w:cs="仿宋"/>
          <w:color w:val="auto"/>
          <w:sz w:val="32"/>
          <w:szCs w:val="32"/>
        </w:rPr>
        <w:t>%，完成率</w:t>
      </w:r>
      <w:r>
        <w:rPr>
          <w:rFonts w:hint="eastAsia" w:ascii="仿宋" w:hAnsi="仿宋" w:eastAsia="仿宋" w:cs="仿宋"/>
          <w:color w:val="auto"/>
          <w:sz w:val="32"/>
          <w:szCs w:val="32"/>
          <w:lang w:val="en-US" w:eastAsia="zh-CN"/>
        </w:rPr>
        <w:t>115.88</w:t>
      </w:r>
      <w:r>
        <w:rPr>
          <w:rFonts w:hint="eastAsia" w:ascii="仿宋" w:hAnsi="仿宋" w:eastAsia="仿宋" w:cs="仿宋"/>
          <w:color w:val="auto"/>
          <w:sz w:val="32"/>
          <w:szCs w:val="32"/>
        </w:rPr>
        <w:t>%，偏差率</w:t>
      </w:r>
      <w:r>
        <w:rPr>
          <w:rFonts w:hint="eastAsia" w:ascii="仿宋" w:hAnsi="仿宋" w:eastAsia="仿宋" w:cs="仿宋"/>
          <w:color w:val="auto"/>
          <w:sz w:val="32"/>
          <w:szCs w:val="32"/>
          <w:lang w:val="en-US" w:eastAsia="zh-CN"/>
        </w:rPr>
        <w:t>15.88</w:t>
      </w:r>
      <w:r>
        <w:rPr>
          <w:rFonts w:hint="eastAsia"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1.偏离的绩效目标。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（1）完成率超30%及以上数量指标。</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w:t>
      </w:r>
      <w:r>
        <w:rPr>
          <w:rFonts w:ascii="仿宋" w:hAnsi="仿宋" w:eastAsia="仿宋" w:cs="仿宋"/>
          <w:b w:val="0"/>
          <w:bCs w:val="0"/>
          <w:kern w:val="2"/>
          <w:sz w:val="32"/>
          <w:szCs w:val="32"/>
        </w:rPr>
        <w:t>困难重度残疾人家庭无障碍改造惠及人数</w:t>
      </w:r>
      <w:r>
        <w:rPr>
          <w:rFonts w:hint="eastAsia" w:ascii="仿宋" w:hAnsi="仿宋" w:eastAsia="仿宋" w:cs="仿宋"/>
          <w:b w:val="0"/>
          <w:bCs w:val="0"/>
          <w:kern w:val="2"/>
          <w:sz w:val="32"/>
          <w:szCs w:val="32"/>
          <w:lang w:eastAsia="zh-CN"/>
        </w:rPr>
        <w:t>指标，</w:t>
      </w:r>
      <w:r>
        <w:rPr>
          <w:rFonts w:hint="eastAsia" w:ascii="仿宋" w:hAnsi="仿宋" w:eastAsia="仿宋" w:cs="仿宋"/>
          <w:sz w:val="32"/>
          <w:szCs w:val="32"/>
          <w:lang w:val="en-US" w:eastAsia="zh-CN"/>
        </w:rPr>
        <w:t>偏差原因：该项目由中央资金、地方配套资金共同投入，实际完成超过目标值，让更多的残疾人家庭得到无障碍改造服务。</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b.</w:t>
      </w:r>
      <w:r>
        <w:rPr>
          <w:rFonts w:hint="eastAsia" w:ascii="仿宋" w:hAnsi="仿宋" w:eastAsia="仿宋" w:cs="仿宋"/>
          <w:sz w:val="32"/>
          <w:szCs w:val="32"/>
        </w:rPr>
        <w:t>得到残疾评定补贴的残疾人数</w:t>
      </w:r>
      <w:r>
        <w:rPr>
          <w:rFonts w:hint="eastAsia" w:ascii="仿宋" w:hAnsi="仿宋" w:eastAsia="仿宋" w:cs="仿宋"/>
          <w:sz w:val="32"/>
          <w:szCs w:val="32"/>
          <w:lang w:eastAsia="zh-CN"/>
        </w:rPr>
        <w:t>指标，</w:t>
      </w:r>
      <w:r>
        <w:rPr>
          <w:rFonts w:hint="eastAsia" w:ascii="仿宋" w:hAnsi="仿宋" w:eastAsia="仿宋" w:cs="仿宋"/>
          <w:color w:val="auto"/>
          <w:sz w:val="32"/>
          <w:szCs w:val="32"/>
          <w:lang w:val="en-US" w:eastAsia="zh-CN"/>
        </w:rPr>
        <w:t>偏差原因:根据实际需求，新疆实际完成任务数高于中央任务数。</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2"/>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c.培训农村困难残疾人人次数指标,偏差原因：结合实际需求与当地自筹等因素</w:t>
      </w:r>
      <w:r>
        <w:rPr>
          <w:rFonts w:hint="eastAsia" w:ascii="仿宋" w:hAnsi="仿宋" w:eastAsia="仿宋" w:cs="仿宋"/>
          <w:b w:val="0"/>
          <w:bCs w:val="0"/>
          <w:kern w:val="2"/>
          <w:sz w:val="32"/>
          <w:szCs w:val="32"/>
          <w:lang w:val="en-US" w:eastAsia="zh-CN" w:bidi="ar-SA"/>
        </w:rPr>
        <w:t>，实际完成超过目标值，让更多人享有培训。</w:t>
      </w:r>
    </w:p>
    <w:p>
      <w:pPr>
        <w:pStyle w:val="2"/>
        <w:keepNext w:val="0"/>
        <w:keepLines w:val="0"/>
        <w:pageBreakBefore w:val="0"/>
        <w:kinsoku/>
        <w:wordWrap/>
        <w:overflowPunct/>
        <w:topLinePunct w:val="0"/>
        <w:autoSpaceDE/>
        <w:autoSpaceDN/>
        <w:bidi w:val="0"/>
        <w:adjustRightInd/>
        <w:spacing w:before="0" w:beforeAutospacing="0" w:after="0" w:afterAutospacing="0" w:line="580" w:lineRule="exact"/>
        <w:ind w:right="0" w:rightChars="0" w:firstLine="640" w:firstLineChars="200"/>
        <w:jc w:val="both"/>
        <w:textAlignment w:val="auto"/>
        <w:rPr>
          <w:rFonts w:hint="eastAsia"/>
          <w:lang w:val="en-US" w:eastAsia="zh-CN"/>
        </w:rPr>
      </w:pPr>
      <w:r>
        <w:rPr>
          <w:rFonts w:hint="eastAsia" w:ascii="仿宋" w:hAnsi="仿宋" w:eastAsia="仿宋" w:cs="仿宋"/>
          <w:b w:val="0"/>
          <w:bCs w:val="0"/>
          <w:kern w:val="2"/>
          <w:sz w:val="32"/>
          <w:szCs w:val="32"/>
          <w:lang w:val="en-US" w:eastAsia="zh-CN" w:bidi="ar-SA"/>
        </w:rPr>
        <w:t>d.</w:t>
      </w:r>
      <w:r>
        <w:rPr>
          <w:rFonts w:hint="eastAsia" w:ascii="仿宋" w:hAnsi="仿宋" w:eastAsia="仿宋" w:cs="仿宋"/>
          <w:b w:val="0"/>
          <w:bCs w:val="0"/>
          <w:kern w:val="2"/>
          <w:sz w:val="32"/>
          <w:szCs w:val="32"/>
        </w:rPr>
        <w:t>得到补助的康复和托养机构个数</w:t>
      </w:r>
      <w:r>
        <w:rPr>
          <w:rFonts w:hint="eastAsia" w:ascii="仿宋" w:hAnsi="仿宋" w:eastAsia="仿宋" w:cs="仿宋"/>
          <w:b w:val="0"/>
          <w:bCs w:val="0"/>
          <w:kern w:val="2"/>
          <w:sz w:val="32"/>
          <w:szCs w:val="32"/>
          <w:lang w:eastAsia="zh-CN"/>
        </w:rPr>
        <w:t>指标</w:t>
      </w:r>
      <w:r>
        <w:rPr>
          <w:rFonts w:hint="eastAsia" w:ascii="仿宋" w:hAnsi="仿宋" w:eastAsia="仿宋" w:cs="仿宋"/>
          <w:b w:val="0"/>
          <w:bCs w:val="0"/>
          <w:kern w:val="2"/>
          <w:sz w:val="32"/>
          <w:szCs w:val="32"/>
        </w:rPr>
        <w:t>，</w:t>
      </w:r>
      <w:r>
        <w:rPr>
          <w:rFonts w:hint="eastAsia" w:ascii="仿宋" w:hAnsi="仿宋" w:eastAsia="仿宋" w:cs="仿宋"/>
          <w:b w:val="0"/>
          <w:bCs w:val="0"/>
          <w:color w:val="auto"/>
          <w:kern w:val="2"/>
          <w:sz w:val="32"/>
          <w:szCs w:val="32"/>
          <w:lang w:eastAsia="zh-CN"/>
        </w:rPr>
        <w:t>偏差原因：新疆</w:t>
      </w:r>
      <w:r>
        <w:rPr>
          <w:rFonts w:hint="eastAsia" w:ascii="仿宋" w:hAnsi="仿宋" w:eastAsia="仿宋" w:cs="仿宋"/>
          <w:b w:val="0"/>
          <w:bCs w:val="0"/>
          <w:kern w:val="2"/>
          <w:sz w:val="32"/>
          <w:szCs w:val="32"/>
        </w:rPr>
        <w:t>康复和托养机构</w:t>
      </w:r>
      <w:r>
        <w:rPr>
          <w:rFonts w:hint="eastAsia" w:ascii="仿宋" w:hAnsi="仿宋" w:eastAsia="仿宋" w:cs="仿宋"/>
          <w:b w:val="0"/>
          <w:bCs w:val="0"/>
          <w:kern w:val="2"/>
          <w:sz w:val="32"/>
          <w:szCs w:val="32"/>
          <w:lang w:eastAsia="zh-CN"/>
        </w:rPr>
        <w:t>设备缺口较大，根据实际需求分配</w:t>
      </w:r>
      <w:r>
        <w:rPr>
          <w:rFonts w:hint="eastAsia" w:ascii="仿宋" w:hAnsi="仿宋" w:eastAsia="仿宋" w:cs="仿宋"/>
          <w:b w:val="0"/>
          <w:bCs w:val="0"/>
          <w:kern w:val="2"/>
          <w:sz w:val="32"/>
          <w:szCs w:val="32"/>
          <w:lang w:val="en-US" w:eastAsia="zh-CN"/>
        </w:rPr>
        <w:t>,</w:t>
      </w:r>
      <w:r>
        <w:rPr>
          <w:rFonts w:hint="eastAsia" w:ascii="仿宋" w:hAnsi="仿宋" w:eastAsia="仿宋" w:cs="仿宋"/>
          <w:b w:val="0"/>
          <w:bCs w:val="0"/>
          <w:kern w:val="2"/>
          <w:sz w:val="32"/>
          <w:szCs w:val="32"/>
          <w:lang w:val="en-US" w:eastAsia="zh-CN" w:bidi="ar-SA"/>
        </w:rPr>
        <w:t>实际完成超过目标值，</w:t>
      </w:r>
      <w:r>
        <w:rPr>
          <w:rFonts w:hint="eastAsia" w:ascii="仿宋" w:hAnsi="仿宋" w:eastAsia="仿宋" w:cs="仿宋"/>
          <w:b w:val="0"/>
          <w:bCs w:val="0"/>
          <w:kern w:val="2"/>
          <w:sz w:val="32"/>
          <w:szCs w:val="32"/>
          <w:lang w:val="en-US" w:eastAsia="zh-CN"/>
        </w:rPr>
        <w:t>让更多的机构获得</w:t>
      </w:r>
      <w:r>
        <w:rPr>
          <w:rFonts w:hint="eastAsia" w:ascii="仿宋" w:hAnsi="仿宋" w:eastAsia="仿宋" w:cs="仿宋"/>
          <w:b w:val="0"/>
          <w:bCs w:val="0"/>
          <w:kern w:val="2"/>
          <w:sz w:val="32"/>
          <w:szCs w:val="32"/>
          <w:lang w:eastAsia="zh-CN"/>
        </w:rPr>
        <w:t>补助资金。</w:t>
      </w:r>
    </w:p>
    <w:p>
      <w:pPr>
        <w:keepNext w:val="0"/>
        <w:keepLines w:val="0"/>
        <w:pageBreakBefore w:val="0"/>
        <w:numPr>
          <w:ilvl w:val="0"/>
          <w:numId w:val="6"/>
        </w:numPr>
        <w:kinsoku/>
        <w:wordWrap/>
        <w:overflowPunct/>
        <w:topLinePunct w:val="0"/>
        <w:autoSpaceDE/>
        <w:autoSpaceDN/>
        <w:bidi w:val="0"/>
        <w:adjustRightInd/>
        <w:spacing w:line="580" w:lineRule="exact"/>
        <w:ind w:right="0" w:righ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（1）加强绩效目标申报管理。提高绩效目标申报质量，做到目标明确，量化指标安排合理。</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规范财务运行，加强预算支出管理。严格遵循“先有预算、后有支出”的原则，在资金支付管理方面，严格按照规定程序向财政部门申请用款。建立健全并认真执行各项资金使用管理制度，资金使用严格履行审批程序，确保资金支出合法、真实。严格落实会计核算、报销审批制度，加强对资金使用环节的监督。</w:t>
      </w:r>
    </w:p>
    <w:p>
      <w:pPr>
        <w:keepNext w:val="0"/>
        <w:keepLines w:val="0"/>
        <w:pageBreakBefore w:val="0"/>
        <w:kinsoku/>
        <w:wordWrap/>
        <w:overflowPunct/>
        <w:topLinePunct w:val="0"/>
        <w:autoSpaceDE/>
        <w:autoSpaceDN/>
        <w:bidi w:val="0"/>
        <w:adjustRightInd/>
        <w:spacing w:line="580" w:lineRule="exact"/>
        <w:ind w:right="0" w:rightChars="0" w:firstLine="640" w:firstLineChars="200"/>
        <w:textAlignment w:val="auto"/>
        <w:rPr>
          <w:rFonts w:ascii="仿宋_GB2312" w:hAnsi="仿宋" w:cs="仿宋"/>
          <w:sz w:val="32"/>
          <w:szCs w:val="32"/>
        </w:rPr>
      </w:pPr>
      <w:r>
        <w:rPr>
          <w:rFonts w:hint="eastAsia" w:ascii="仿宋" w:hAnsi="仿宋" w:eastAsia="仿宋" w:cs="仿宋"/>
          <w:b w:val="0"/>
          <w:bCs w:val="0"/>
          <w:sz w:val="32"/>
          <w:szCs w:val="32"/>
          <w:lang w:eastAsia="zh-CN"/>
        </w:rPr>
        <w:t>（3）进一步加强对绩效管理工作的组织领导，提高对预算绩效管理工作重要性的认识，总结经验查找问题，加大对全面实施预算绩效管理和绩效管理工作的学习力度，让“花钱必问效，无效必问责”的理念深入工作每个环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b/>
          <w:bCs/>
          <w:color w:val="auto"/>
          <w:sz w:val="32"/>
          <w:szCs w:val="32"/>
          <w:lang w:val="en-US" w:eastAsia="zh-CN"/>
        </w:rPr>
      </w:pPr>
      <w:r>
        <w:rPr>
          <w:rFonts w:hint="eastAsia"/>
          <w:b/>
          <w:bCs/>
          <w:color w:val="auto"/>
          <w:sz w:val="32"/>
          <w:szCs w:val="32"/>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 w:hAnsi="仿宋" w:eastAsia="仿宋" w:cs="仿宋"/>
          <w:sz w:val="32"/>
          <w:szCs w:val="32"/>
          <w:lang w:val="en-US" w:eastAsia="zh-CN"/>
        </w:rPr>
        <w:t>1.按照财政部《项目支出绩效评价管理办法》（财预</w:t>
      </w:r>
      <w:r>
        <w:rPr>
          <w:rFonts w:hint="eastAsia" w:ascii="仿宋" w:hAnsi="仿宋" w:eastAsia="仿宋" w:cs="仿宋"/>
          <w:sz w:val="32"/>
          <w:szCs w:val="32"/>
        </w:rPr>
        <w:t>〔202</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10号）规定，单位自评标准是：预算执行10分、产出指标50分、效益指标30分、服务对象满意度指标10分，</w:t>
      </w:r>
      <w:r>
        <w:rPr>
          <w:rFonts w:hint="eastAsia" w:ascii="仿宋_GB2312" w:eastAsia="仿宋_GB2312"/>
          <w:sz w:val="32"/>
          <w:szCs w:val="32"/>
        </w:rPr>
        <w:t>经自评，202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自治区残联残疾人事业发展补助</w:t>
      </w:r>
      <w:r>
        <w:rPr>
          <w:rFonts w:hint="eastAsia" w:ascii="仿宋_GB2312" w:eastAsia="仿宋_GB2312"/>
          <w:sz w:val="32"/>
          <w:szCs w:val="32"/>
        </w:rPr>
        <w:t>资金</w:t>
      </w:r>
      <w:r>
        <w:rPr>
          <w:rFonts w:hint="eastAsia" w:ascii="仿宋_GB2312" w:eastAsia="仿宋_GB2312"/>
          <w:sz w:val="32"/>
          <w:szCs w:val="32"/>
          <w:lang w:val="en-US" w:eastAsia="zh-CN"/>
        </w:rPr>
        <w:t>中央专项转移支付</w:t>
      </w:r>
      <w:r>
        <w:rPr>
          <w:rFonts w:hint="eastAsia" w:ascii="仿宋_GB2312" w:eastAsia="仿宋_GB2312"/>
          <w:sz w:val="32"/>
          <w:szCs w:val="32"/>
        </w:rPr>
        <w:t>绩效自评价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一般公共预算部分</w:t>
      </w:r>
      <w:r>
        <w:rPr>
          <w:rFonts w:hint="eastAsia" w:ascii="仿宋_GB2312" w:eastAsia="仿宋_GB2312"/>
          <w:color w:val="auto"/>
          <w:sz w:val="32"/>
          <w:szCs w:val="32"/>
        </w:rPr>
        <w:t>得分为</w:t>
      </w:r>
      <w:r>
        <w:rPr>
          <w:rFonts w:hint="eastAsia" w:ascii="仿宋_GB2312" w:eastAsia="仿宋_GB2312"/>
          <w:color w:val="auto"/>
          <w:sz w:val="32"/>
          <w:szCs w:val="32"/>
          <w:lang w:val="en-US" w:eastAsia="zh-CN"/>
        </w:rPr>
        <w:t>97.8</w:t>
      </w:r>
      <w:r>
        <w:rPr>
          <w:rFonts w:hint="eastAsia" w:ascii="仿宋_GB2312" w:eastAsia="仿宋_GB2312"/>
          <w:color w:val="auto"/>
          <w:sz w:val="32"/>
          <w:szCs w:val="32"/>
        </w:rPr>
        <w:t>分，其中：预算执行</w:t>
      </w:r>
      <w:r>
        <w:rPr>
          <w:rFonts w:hint="eastAsia" w:ascii="仿宋_GB2312" w:eastAsia="仿宋_GB2312"/>
          <w:color w:val="auto"/>
          <w:sz w:val="32"/>
          <w:szCs w:val="32"/>
          <w:lang w:val="en-US" w:eastAsia="zh-CN"/>
        </w:rPr>
        <w:t>9.8</w:t>
      </w:r>
      <w:r>
        <w:rPr>
          <w:rFonts w:hint="eastAsia" w:ascii="仿宋_GB2312" w:eastAsia="仿宋_GB2312"/>
          <w:color w:val="auto"/>
          <w:sz w:val="32"/>
          <w:szCs w:val="32"/>
        </w:rPr>
        <w:t>分、产出指标</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分、效益指标</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分、服务对象满意度指标10分，自评结果为“</w:t>
      </w:r>
      <w:r>
        <w:rPr>
          <w:rFonts w:hint="eastAsia" w:ascii="仿宋_GB2312" w:eastAsia="仿宋_GB2312"/>
          <w:color w:val="auto"/>
          <w:sz w:val="32"/>
          <w:szCs w:val="32"/>
          <w:lang w:val="en-US" w:eastAsia="zh-CN"/>
        </w:rPr>
        <w:t>优</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eastAsia="仿宋_GB2312"/>
          <w:color w:val="auto"/>
          <w:sz w:val="32"/>
          <w:szCs w:val="32"/>
        </w:rPr>
      </w:pPr>
      <w:r>
        <w:rPr>
          <w:rFonts w:hint="eastAsia" w:ascii="仿宋_GB2312" w:hAnsi="Times New Roman" w:eastAsia="仿宋_GB2312" w:cs="Times New Roman"/>
          <w:b w:val="0"/>
          <w:bCs w:val="0"/>
          <w:color w:val="auto"/>
          <w:kern w:val="2"/>
          <w:sz w:val="32"/>
          <w:szCs w:val="32"/>
          <w:lang w:val="en-US" w:eastAsia="zh-CN" w:bidi="ar-SA"/>
        </w:rPr>
        <w:t>彩票公益金部分得分为</w:t>
      </w:r>
      <w:r>
        <w:rPr>
          <w:rFonts w:hint="eastAsia" w:ascii="仿宋_GB2312" w:eastAsia="仿宋_GB2312"/>
          <w:color w:val="auto"/>
          <w:sz w:val="32"/>
          <w:szCs w:val="32"/>
          <w:lang w:val="en-US" w:eastAsia="zh-CN"/>
        </w:rPr>
        <w:t>97.5</w:t>
      </w:r>
      <w:r>
        <w:rPr>
          <w:rFonts w:hint="eastAsia" w:ascii="仿宋_GB2312" w:eastAsia="仿宋_GB2312"/>
          <w:color w:val="auto"/>
          <w:sz w:val="32"/>
          <w:szCs w:val="32"/>
        </w:rPr>
        <w:t>分，其中：预算执行</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分、产出指标</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分、效益指标</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分、服务对象满意度指标10分，自评结果为“</w:t>
      </w:r>
      <w:r>
        <w:rPr>
          <w:rFonts w:hint="eastAsia" w:ascii="仿宋_GB2312" w:eastAsia="仿宋_GB2312"/>
          <w:color w:val="auto"/>
          <w:sz w:val="32"/>
          <w:szCs w:val="32"/>
          <w:lang w:val="en-US" w:eastAsia="zh-CN"/>
        </w:rPr>
        <w:t>优</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 w:hAnsi="仿宋" w:eastAsia="仿宋" w:cs="仿宋"/>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w:t>
      </w:r>
      <w:r>
        <w:rPr>
          <w:rFonts w:hint="eastAsia" w:ascii="仿宋_GB2312" w:eastAsia="仿宋_GB2312" w:cstheme="minorBidi"/>
          <w:b w:val="0"/>
          <w:bCs w:val="0"/>
          <w:kern w:val="2"/>
          <w:sz w:val="32"/>
          <w:szCs w:val="32"/>
          <w:lang w:val="en-US" w:eastAsia="zh-CN" w:bidi="ar-SA"/>
        </w:rPr>
        <w:t>存在的问题：</w:t>
      </w:r>
      <w:r>
        <w:rPr>
          <w:rFonts w:hint="eastAsia" w:ascii="仿宋" w:hAnsi="仿宋" w:eastAsia="仿宋" w:cs="仿宋"/>
          <w:sz w:val="32"/>
          <w:szCs w:val="32"/>
        </w:rPr>
        <w:t>农村实用技术培训的</w:t>
      </w:r>
      <w:r>
        <w:rPr>
          <w:rFonts w:hint="eastAsia" w:ascii="仿宋" w:hAnsi="仿宋" w:eastAsia="仿宋" w:cs="仿宋"/>
          <w:sz w:val="32"/>
          <w:szCs w:val="32"/>
          <w:lang w:eastAsia="zh-CN"/>
        </w:rPr>
        <w:t>个性化、</w:t>
      </w:r>
      <w:r>
        <w:rPr>
          <w:rFonts w:hint="eastAsia" w:ascii="仿宋" w:hAnsi="仿宋" w:eastAsia="仿宋" w:cs="仿宋"/>
          <w:sz w:val="32"/>
          <w:szCs w:val="32"/>
        </w:rPr>
        <w:t>针对性不够强</w:t>
      </w:r>
      <w:r>
        <w:rPr>
          <w:rFonts w:hint="eastAsia" w:ascii="仿宋" w:hAnsi="仿宋" w:eastAsia="仿宋" w:cs="仿宋"/>
          <w:sz w:val="32"/>
          <w:szCs w:val="32"/>
          <w:lang w:val="en-US" w:eastAsia="zh-CN"/>
        </w:rPr>
        <w:t>,</w:t>
      </w:r>
      <w:r>
        <w:rPr>
          <w:rFonts w:hint="eastAsia" w:ascii="仿宋" w:hAnsi="仿宋" w:eastAsia="仿宋" w:cs="仿宋"/>
          <w:b w:val="0"/>
          <w:bCs w:val="0"/>
          <w:kern w:val="2"/>
          <w:sz w:val="32"/>
          <w:szCs w:val="32"/>
          <w:lang w:val="en-US" w:eastAsia="zh-CN" w:bidi="ar-SA"/>
        </w:rPr>
        <w:t>托养服务项目的工作人员素质及服务质量需进一步提升。整改措施：</w:t>
      </w:r>
      <w:r>
        <w:rPr>
          <w:rFonts w:hint="eastAsia" w:ascii="仿宋" w:hAnsi="仿宋" w:eastAsia="仿宋" w:cs="仿宋"/>
          <w:sz w:val="32"/>
          <w:szCs w:val="32"/>
          <w:lang w:eastAsia="zh-CN"/>
        </w:rPr>
        <w:t>一是</w:t>
      </w:r>
      <w:r>
        <w:rPr>
          <w:rFonts w:hint="eastAsia" w:ascii="仿宋" w:hAnsi="仿宋" w:eastAsia="仿宋" w:cs="仿宋"/>
          <w:sz w:val="32"/>
          <w:szCs w:val="32"/>
        </w:rPr>
        <w:t>督促各地扎实做好摸底调查，全面了解残疾人需求，有针对性制定培训计划，确保培训的质量和效果。</w:t>
      </w:r>
      <w:r>
        <w:rPr>
          <w:rFonts w:hint="eastAsia" w:ascii="仿宋" w:hAnsi="仿宋" w:eastAsia="仿宋" w:cs="仿宋"/>
          <w:sz w:val="32"/>
          <w:szCs w:val="32"/>
          <w:lang w:eastAsia="zh-CN"/>
        </w:rPr>
        <w:t>二是</w:t>
      </w:r>
      <w:r>
        <w:rPr>
          <w:rFonts w:hint="eastAsia" w:ascii="仿宋" w:hAnsi="仿宋" w:eastAsia="仿宋" w:cs="仿宋"/>
          <w:sz w:val="32"/>
          <w:szCs w:val="32"/>
        </w:rPr>
        <w:t>督促各地定期对托养服务管理人员和业务人员的护理、康复等相关业务知识的培训，进一步提升托养服务水平和质量。</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3.评价结果在自治区残联门户网站及自治区财政厅网站上进行公示公开，广泛接受社会监督。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五、其他需要说明的问题</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default"/>
          <w:lang w:val="en-US" w:eastAsia="zh-CN"/>
        </w:rPr>
      </w:pPr>
      <w:r>
        <w:rPr>
          <w:rFonts w:hint="eastAsia" w:ascii="仿宋_GB2312" w:eastAsia="仿宋_GB2312" w:hAnsiTheme="minorHAnsi" w:cstheme="minorBidi"/>
          <w:b w:val="0"/>
          <w:bCs w:val="0"/>
          <w:kern w:val="2"/>
          <w:sz w:val="32"/>
          <w:szCs w:val="32"/>
          <w:lang w:val="en-US" w:eastAsia="zh-CN" w:bidi="ar-SA"/>
        </w:rPr>
        <w:t>在中央巡视、各级审计和财政监督中未发现问题。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val="en-US" w:eastAsia="zh-CN"/>
        </w:rPr>
        <w:t>六、附件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附：残疾人事业发展补助资金转移支付绩效自评表</w:t>
      </w:r>
      <w:r>
        <w:rPr>
          <w:rFonts w:hint="eastAsia" w:ascii="仿宋" w:hAnsi="仿宋" w:eastAsia="仿宋" w:cs="仿宋"/>
          <w:sz w:val="32"/>
          <w:szCs w:val="32"/>
          <w:lang w:eastAsia="zh-CN"/>
        </w:rPr>
        <w:t>。</w:t>
      </w: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rPr>
      </w:pPr>
    </w:p>
    <w:p>
      <w:pPr>
        <w:pStyle w:val="3"/>
        <w:rPr>
          <w:rFonts w:hint="eastAsia"/>
        </w:rPr>
      </w:pPr>
    </w:p>
    <w:p>
      <w:pPr>
        <w:pStyle w:val="2"/>
        <w:rPr>
          <w:rFonts w:hint="eastAsia"/>
        </w:rPr>
      </w:pP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8"/>
        <w:gridCol w:w="362"/>
        <w:gridCol w:w="520"/>
        <w:gridCol w:w="1319"/>
        <w:gridCol w:w="1387"/>
        <w:gridCol w:w="1011"/>
        <w:gridCol w:w="1012"/>
        <w:gridCol w:w="1012"/>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833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残疾人事业发展补助资金转移支付绩效自评表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33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 xml:space="preserve">2023 </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8" w:type="dxa"/>
            <w:shd w:val="clear" w:color="auto" w:fill="auto"/>
            <w:vAlign w:val="center"/>
          </w:tcPr>
          <w:p>
            <w:pPr>
              <w:jc w:val="center"/>
              <w:rPr>
                <w:rFonts w:hint="eastAsia" w:ascii="宋体" w:hAnsi="宋体" w:eastAsia="宋体" w:cs="宋体"/>
                <w:i w:val="0"/>
                <w:color w:val="000000"/>
                <w:sz w:val="24"/>
                <w:szCs w:val="24"/>
                <w:u w:val="none"/>
              </w:rPr>
            </w:pPr>
          </w:p>
        </w:tc>
        <w:tc>
          <w:tcPr>
            <w:tcW w:w="362" w:type="dxa"/>
            <w:shd w:val="clear" w:color="auto" w:fill="auto"/>
            <w:vAlign w:val="center"/>
          </w:tcPr>
          <w:p>
            <w:pPr>
              <w:jc w:val="center"/>
              <w:rPr>
                <w:rFonts w:hint="eastAsia" w:ascii="宋体" w:hAnsi="宋体" w:eastAsia="宋体" w:cs="宋体"/>
                <w:i w:val="0"/>
                <w:color w:val="000000"/>
                <w:sz w:val="24"/>
                <w:szCs w:val="24"/>
                <w:u w:val="none"/>
              </w:rPr>
            </w:pPr>
          </w:p>
        </w:tc>
        <w:tc>
          <w:tcPr>
            <w:tcW w:w="520" w:type="dxa"/>
            <w:shd w:val="clear" w:color="auto" w:fill="auto"/>
            <w:vAlign w:val="center"/>
          </w:tcPr>
          <w:p>
            <w:pPr>
              <w:jc w:val="center"/>
              <w:rPr>
                <w:rFonts w:hint="eastAsia" w:ascii="宋体" w:hAnsi="宋体" w:eastAsia="宋体" w:cs="宋体"/>
                <w:i w:val="0"/>
                <w:color w:val="000000"/>
                <w:sz w:val="24"/>
                <w:szCs w:val="24"/>
                <w:u w:val="none"/>
              </w:rPr>
            </w:pPr>
          </w:p>
        </w:tc>
        <w:tc>
          <w:tcPr>
            <w:tcW w:w="1319" w:type="dxa"/>
            <w:shd w:val="clear" w:color="auto" w:fill="auto"/>
            <w:vAlign w:val="center"/>
          </w:tcPr>
          <w:p>
            <w:pPr>
              <w:jc w:val="center"/>
              <w:rPr>
                <w:rFonts w:hint="eastAsia" w:ascii="宋体" w:hAnsi="宋体" w:eastAsia="宋体" w:cs="宋体"/>
                <w:i w:val="0"/>
                <w:color w:val="000000"/>
                <w:sz w:val="24"/>
                <w:szCs w:val="24"/>
                <w:u w:val="none"/>
              </w:rPr>
            </w:pPr>
          </w:p>
        </w:tc>
        <w:tc>
          <w:tcPr>
            <w:tcW w:w="1387" w:type="dxa"/>
            <w:shd w:val="clear" w:color="auto" w:fill="auto"/>
            <w:vAlign w:val="center"/>
          </w:tcPr>
          <w:p>
            <w:pPr>
              <w:jc w:val="center"/>
              <w:rPr>
                <w:rFonts w:hint="eastAsia" w:ascii="宋体" w:hAnsi="宋体" w:eastAsia="宋体" w:cs="宋体"/>
                <w:i w:val="0"/>
                <w:color w:val="000000"/>
                <w:sz w:val="24"/>
                <w:szCs w:val="24"/>
                <w:u w:val="none"/>
              </w:rPr>
            </w:pPr>
          </w:p>
        </w:tc>
        <w:tc>
          <w:tcPr>
            <w:tcW w:w="1011" w:type="dxa"/>
            <w:shd w:val="clear" w:color="auto" w:fill="auto"/>
            <w:vAlign w:val="center"/>
          </w:tcPr>
          <w:p>
            <w:pPr>
              <w:jc w:val="center"/>
              <w:rPr>
                <w:rFonts w:hint="eastAsia" w:ascii="宋体" w:hAnsi="宋体" w:eastAsia="宋体" w:cs="宋体"/>
                <w:i w:val="0"/>
                <w:color w:val="000000"/>
                <w:sz w:val="24"/>
                <w:szCs w:val="24"/>
                <w:u w:val="none"/>
              </w:rPr>
            </w:pPr>
          </w:p>
        </w:tc>
        <w:tc>
          <w:tcPr>
            <w:tcW w:w="1012" w:type="dxa"/>
            <w:shd w:val="clear" w:color="auto" w:fill="auto"/>
            <w:vAlign w:val="center"/>
          </w:tcPr>
          <w:p>
            <w:pPr>
              <w:jc w:val="center"/>
              <w:rPr>
                <w:rFonts w:hint="eastAsia" w:ascii="宋体" w:hAnsi="宋体" w:eastAsia="宋体" w:cs="宋体"/>
                <w:i w:val="0"/>
                <w:color w:val="000000"/>
                <w:sz w:val="24"/>
                <w:szCs w:val="24"/>
                <w:u w:val="none"/>
              </w:rPr>
            </w:pPr>
          </w:p>
        </w:tc>
        <w:tc>
          <w:tcPr>
            <w:tcW w:w="1012" w:type="dxa"/>
            <w:shd w:val="clear" w:color="auto" w:fill="auto"/>
            <w:vAlign w:val="center"/>
          </w:tcPr>
          <w:p>
            <w:pPr>
              <w:jc w:val="center"/>
              <w:rPr>
                <w:rFonts w:hint="eastAsia" w:ascii="宋体" w:hAnsi="宋体" w:eastAsia="宋体" w:cs="宋体"/>
                <w:i w:val="0"/>
                <w:color w:val="000000"/>
                <w:sz w:val="24"/>
                <w:szCs w:val="24"/>
                <w:u w:val="none"/>
              </w:rPr>
            </w:pPr>
          </w:p>
        </w:tc>
        <w:tc>
          <w:tcPr>
            <w:tcW w:w="1345" w:type="dxa"/>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转移支付（项目）名称</w:t>
            </w:r>
          </w:p>
        </w:tc>
        <w:tc>
          <w:tcPr>
            <w:tcW w:w="7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残疾人事业发展补助资金（一般公共预算）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7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地方主管部门</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新疆维吾尔自治区残疾人联合会</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资金使用单位</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各地（州、市）残疾人联合会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资金投入情况（万元）</w:t>
            </w:r>
          </w:p>
        </w:tc>
        <w:tc>
          <w:tcPr>
            <w:tcW w:w="1319"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4,045.64 </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3,981.54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中央财政资金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2,923.00 </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2,876.97 </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1,120.92 </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1,102.85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资金管理情况</w:t>
            </w:r>
          </w:p>
        </w:tc>
        <w:tc>
          <w:tcPr>
            <w:tcW w:w="1319"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情况说明</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分配科学性</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00" w:firstLineChars="200"/>
              <w:jc w:val="both"/>
              <w:textAlignment w:val="auto"/>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中央拨款文件财社﹝2023﹞34号、财社﹝2022﹞129号规定的使用范围分配资金，结合实际，对乡村振兴重点帮扶地区适当倾斜，对绩效评价结果差，预算执行不到位、资金结余消化慢的地方，资金适当扣减，自治区对资金分配额度合理，资金分配依据充分。</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9"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下达及时性</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2022年12月16日，自治区《关于提前下达2023年中央残疾人事业发展补助资金预算的通知》（新财社</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171</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7257万元，2023年6月2日，</w:t>
            </w:r>
            <w:r>
              <w:rPr>
                <w:rFonts w:hint="eastAsia" w:ascii="宋体" w:hAnsi="宋体" w:eastAsia="宋体" w:cs="宋体"/>
                <w:i w:val="0"/>
                <w:color w:val="000000"/>
                <w:sz w:val="20"/>
                <w:szCs w:val="20"/>
                <w:u w:val="none"/>
                <w:lang w:eastAsia="zh-CN"/>
              </w:rPr>
              <w:t>《关于拨付</w:t>
            </w:r>
            <w:r>
              <w:rPr>
                <w:rFonts w:hint="eastAsia" w:ascii="宋体" w:hAnsi="宋体" w:eastAsia="宋体" w:cs="宋体"/>
                <w:i w:val="0"/>
                <w:color w:val="000000"/>
                <w:sz w:val="20"/>
                <w:szCs w:val="20"/>
                <w:u w:val="none"/>
                <w:lang w:val="en-US" w:eastAsia="zh-CN"/>
              </w:rPr>
              <w:t>2023年中央财政残疾人事业发展补助资金（第二批）预算的通知》（新财社</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3</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73</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1564万元，2022年12月15日，《关于提前下达2023年自治区财政残疾人事业发展补助资金的通知》（新财社</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204</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3385.06万元,其中与中央财政残疾人事业发展补助资金投入同一项目的资金为3036.66万元，2023年3月9日，《关于拨付机关实有资金用于残疾儿童康复救助任务的通知》（新残函</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3</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41</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452.2万元，将资金分解下达各地州，资金分解下达及时有效。</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拨付合规性</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财政部关于提前下达2023年中央财政残疾人事业发展补助资金预算的通知》（财社〔2022〕129号）、《财政部关于下达2023年中央财政残疾人事业发展补助资金预算的通知》（财社〔2023〕34号）等文件要求，一般公共预算资金统筹用于7岁以上残疾人康复、农村困难残疾人实用技术培训、阳光家园计划等方面支出，中央专项彩票公益金用于0-6岁残疾儿童康复救助及早期干预试点、困难重度残疾人家庭无障碍改造、残疾人文化服务、困难智力精神和重度残疾人残疾评定补贴、残疾学生助学、残疾人康复和托养机构设备补助等方面支出，资金拨付合规。</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使用规范性</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项目实施过程中严格按照《新疆维吾尔自治区残疾人事业发展补助资金管理办法》执行。按照财政绩效监控要求，逐项制定专项实施方案，明确了年度执行计划、工作任务、验收评价等方面的工作要求。资金严格按照自治区残疾人联合会项目管理制度、办法，依托财务管理一体化平台开展全流程资金管控，无违规执行项目资金情况发生。</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执行准确性</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会严格按照《关于印发&lt;自治区本级财政支出绩效评价管理暂行办法&gt;的通知》新财预〔2018〕188号，《关于印发&lt;自治区本级预算绩效监控管理暂行办法&gt;的通知》新财预〔2018〕191号、《关于印发&lt;自治区本级财政支出绩效评价结果应用暂行办法&gt;的通知》新财预〔2018〕193号、《新疆维吾尔自治区残疾人事业发展补助资金管理办法》等相关文件要求，实施专项资金的使用和管理，与财政厅配合实行动态监控，发现问题，及时纠正，资金执行准确。</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0"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预算绩效管理情况</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确预算项目责任单位的主要责任，突出重要考核时间节点，重点抓好每年5月和8月底两次阶段性预算执行情况的重点考核。每月召开视频调度会，督促执行进度，解决问题。注重考核结果应用，实行考核结果双挂钩，将预算执行结果与部门（单位）考核、下年度预算增减安排挂钩，将预算执行考核结果与年度考核挂钩，纳入部门（单位）和领导干部年度评先评优考核，切实保障资金按序时进度执行，无违规项目资金情况发生。做好项目绩效评价工作，切实提高财政资金使用效益，资金安全规范使用，年度绩效目标如期实现。</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trPr>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支出责任履行情况</w:t>
            </w:r>
          </w:p>
        </w:tc>
        <w:tc>
          <w:tcPr>
            <w:tcW w:w="4422"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自治区财政厅拨付足额经费用于残疾人事业发展补助资金项目；</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自治区残疾人联合会要求地州市残疾人联合会根据政策规定严格审核，确保补贴对象符合政策要求，遵循公开、公正、公平的原则；</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财政厅、自治区残疾人联合会联合印发《新疆维吾尔自治区残疾人事业发展补助资金管理办法》，建立健全残疾人事业发展补助资金项目管理制度，确保资金使用合理、透明、安全；</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自治区残疾人联合会通过调研督导，及时总结经验和问题，不断完善项目执行和支付方式，保障残疾人事业发展补助资金项目履行情况良好。</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总体     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p>
        </w:tc>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2.通过农村困难残疾人实用技术培训项目的实施，进一步巩固脱贫攻坚成果，让更多有需求的残疾人获得生产劳动技能，促进就业增收。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3.通过“阳光家园计划”项目年度工作的实施，帮助残疾人得到托养照料。</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1.通过实施残疾人精准康复服务行动，使有需求的7岁以上残疾儿童和成年残疾人得到康复服务的比例达到96.87%。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2完成农村困难残疾人实用技术培训2919人次，进一步巩固脱贫攻坚成果，让更多有需求的残疾人获得生产劳动技能，促进就业增收。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3.通过“阳光家园计划”项目年度工作的实施，帮助残疾人得到托养照料3936人次。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绩       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       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其中：中央资金完成值</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有需求的7岁以上残疾儿童和成年残疾人得到康复服务的比例</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96.87%</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96.87%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培训农村困难残疾人人次数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≥1910人次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2919人次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1910人次</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资助接受托养服务人次数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≥3897人次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3936人次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1627人次</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接受农村实用技术培训的残疾人掌握的生产技能数量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向本行政区域县级以上财政部门下达补助资金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收到补助资金后30日内</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残疾人康复服务水平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关心、理解、支持残疾人的社会氛围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有所改善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  度指  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    标</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残疾人及其家属对残疾人服务的满意度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79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rPr>
          <w:rFonts w:hint="eastAsia"/>
        </w:rPr>
      </w:pPr>
      <w:r>
        <w:rPr>
          <w:rFonts w:hint="eastAsia"/>
        </w:rPr>
        <w:br w:type="page"/>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5"/>
        <w:gridCol w:w="359"/>
        <w:gridCol w:w="516"/>
        <w:gridCol w:w="1310"/>
        <w:gridCol w:w="1377"/>
        <w:gridCol w:w="978"/>
        <w:gridCol w:w="979"/>
        <w:gridCol w:w="97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833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残疾人事业发展补助资金转移支付绩效自评表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33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 xml:space="preserve">2023 </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5" w:type="dxa"/>
            <w:tcBorders>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59" w:type="dxa"/>
            <w:tcBorders>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6" w:type="dxa"/>
            <w:shd w:val="clear" w:color="auto" w:fill="auto"/>
            <w:vAlign w:val="center"/>
          </w:tcPr>
          <w:p>
            <w:pPr>
              <w:rPr>
                <w:rFonts w:hint="eastAsia" w:ascii="宋体" w:hAnsi="宋体" w:eastAsia="宋体" w:cs="宋体"/>
                <w:i w:val="0"/>
                <w:color w:val="000000"/>
                <w:sz w:val="22"/>
                <w:szCs w:val="22"/>
                <w:u w:val="none"/>
              </w:rPr>
            </w:pPr>
          </w:p>
        </w:tc>
        <w:tc>
          <w:tcPr>
            <w:tcW w:w="1310" w:type="dxa"/>
            <w:shd w:val="clear" w:color="auto" w:fill="auto"/>
            <w:vAlign w:val="center"/>
          </w:tcPr>
          <w:p>
            <w:pPr>
              <w:rPr>
                <w:rFonts w:hint="eastAsia" w:ascii="宋体" w:hAnsi="宋体" w:eastAsia="宋体" w:cs="宋体"/>
                <w:i w:val="0"/>
                <w:color w:val="000000"/>
                <w:sz w:val="22"/>
                <w:szCs w:val="22"/>
                <w:u w:val="none"/>
              </w:rPr>
            </w:pPr>
          </w:p>
        </w:tc>
        <w:tc>
          <w:tcPr>
            <w:tcW w:w="1377" w:type="dxa"/>
            <w:shd w:val="clear" w:color="auto" w:fill="auto"/>
            <w:vAlign w:val="center"/>
          </w:tcPr>
          <w:p>
            <w:pPr>
              <w:rPr>
                <w:rFonts w:hint="eastAsia" w:ascii="宋体" w:hAnsi="宋体" w:eastAsia="宋体" w:cs="宋体"/>
                <w:i w:val="0"/>
                <w:color w:val="000000"/>
                <w:sz w:val="22"/>
                <w:szCs w:val="22"/>
                <w:u w:val="none"/>
              </w:rPr>
            </w:pPr>
          </w:p>
        </w:tc>
        <w:tc>
          <w:tcPr>
            <w:tcW w:w="978" w:type="dxa"/>
            <w:shd w:val="clear" w:color="auto" w:fill="auto"/>
            <w:vAlign w:val="center"/>
          </w:tcPr>
          <w:p>
            <w:pPr>
              <w:rPr>
                <w:rFonts w:hint="eastAsia" w:ascii="宋体" w:hAnsi="宋体" w:eastAsia="宋体" w:cs="宋体"/>
                <w:i w:val="0"/>
                <w:color w:val="000000"/>
                <w:sz w:val="22"/>
                <w:szCs w:val="22"/>
                <w:u w:val="none"/>
              </w:rPr>
            </w:pPr>
          </w:p>
        </w:tc>
        <w:tc>
          <w:tcPr>
            <w:tcW w:w="979" w:type="dxa"/>
            <w:shd w:val="clear" w:color="auto" w:fill="auto"/>
            <w:vAlign w:val="center"/>
          </w:tcPr>
          <w:p>
            <w:pPr>
              <w:rPr>
                <w:rFonts w:hint="eastAsia" w:ascii="宋体" w:hAnsi="宋体" w:eastAsia="宋体" w:cs="宋体"/>
                <w:i w:val="0"/>
                <w:color w:val="000000"/>
                <w:sz w:val="22"/>
                <w:szCs w:val="22"/>
                <w:u w:val="none"/>
              </w:rPr>
            </w:pPr>
          </w:p>
        </w:tc>
        <w:tc>
          <w:tcPr>
            <w:tcW w:w="979" w:type="dxa"/>
            <w:shd w:val="clear" w:color="auto" w:fill="auto"/>
            <w:vAlign w:val="center"/>
          </w:tcPr>
          <w:p>
            <w:pPr>
              <w:rPr>
                <w:rFonts w:hint="eastAsia" w:ascii="宋体" w:hAnsi="宋体" w:eastAsia="宋体" w:cs="宋体"/>
                <w:i w:val="0"/>
                <w:color w:val="000000"/>
                <w:sz w:val="22"/>
                <w:szCs w:val="22"/>
                <w:u w:val="none"/>
              </w:rPr>
            </w:pPr>
          </w:p>
        </w:tc>
        <w:tc>
          <w:tcPr>
            <w:tcW w:w="1473" w:type="dxa"/>
            <w:tcBorders>
              <w:bottom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转移支付（项目）名称</w:t>
            </w:r>
          </w:p>
        </w:tc>
        <w:tc>
          <w:tcPr>
            <w:tcW w:w="7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中央专项彩票公益金支持残疾人事业发展补助资金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7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地方主管部门</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新疆维吾尔自治区残疾人联合会</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资金使用单位</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各地（州、市）残疾人联合会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资金投入情况（万元）</w:t>
            </w:r>
          </w:p>
        </w:tc>
        <w:tc>
          <w:tcPr>
            <w:tcW w:w="131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8,475</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8086.06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中央财政资金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5,898.00 </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5,659.17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2099.74 </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1989.31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477.26</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资金管理情况</w:t>
            </w:r>
          </w:p>
        </w:tc>
        <w:tc>
          <w:tcPr>
            <w:tcW w:w="131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情况说明</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分配科学性</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中央拨款文件财社﹝2023﹞34号、财社﹝2022﹞129号规定的使用范围分配资金，结合实际，对乡村振兴重点帮扶地区适当倾斜，对绩效评价结果差，预算执行不到位、资金结余消化慢的地方，资金适当扣减，自治区对资金分配额度合理，资金分配依据充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0"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下达及时性</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2022年12月16日，自治区《关于提前下达2023年中央残疾人事业发展补助资金预算的通知》（新财社</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171</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7257万元，2023年6月2日，</w:t>
            </w:r>
            <w:r>
              <w:rPr>
                <w:rFonts w:hint="eastAsia" w:ascii="宋体" w:hAnsi="宋体" w:eastAsia="宋体" w:cs="宋体"/>
                <w:i w:val="0"/>
                <w:color w:val="000000"/>
                <w:sz w:val="20"/>
                <w:szCs w:val="20"/>
                <w:u w:val="none"/>
                <w:lang w:eastAsia="zh-CN"/>
              </w:rPr>
              <w:t>《关于拨付</w:t>
            </w:r>
            <w:r>
              <w:rPr>
                <w:rFonts w:hint="eastAsia" w:ascii="宋体" w:hAnsi="宋体" w:eastAsia="宋体" w:cs="宋体"/>
                <w:i w:val="0"/>
                <w:color w:val="000000"/>
                <w:sz w:val="20"/>
                <w:szCs w:val="20"/>
                <w:u w:val="none"/>
                <w:lang w:val="en-US" w:eastAsia="zh-CN"/>
              </w:rPr>
              <w:t>2023年中央财政残疾人事业发展补助资金（第二批）预算的通知》（新财社</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3</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73</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1564万元，2022年12月15日，《关于提前下达2023年自治区财政残疾人事业发展补助资金的通知》（新财社</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204</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3385.06万元,其中与中央财政残疾人事业发展补助资金投入同一项目的资金为3036.66万元，2023年3月9日，《关于拨付机关实有资金用于残疾儿童康复救助任务的通知》（新残函</w:t>
            </w:r>
            <w:r>
              <w:rPr>
                <w:rFonts w:hint="eastAsia" w:ascii="宋体" w:hAnsi="宋体" w:eastAsia="宋体" w:cs="宋体"/>
                <w:i w:val="0"/>
                <w:color w:val="000000"/>
                <w:sz w:val="20"/>
                <w:szCs w:val="20"/>
                <w:u w:val="none"/>
              </w:rPr>
              <w:t>〔202</w:t>
            </w:r>
            <w:r>
              <w:rPr>
                <w:rFonts w:hint="eastAsia" w:ascii="宋体" w:hAnsi="宋体" w:eastAsia="宋体" w:cs="宋体"/>
                <w:i w:val="0"/>
                <w:color w:val="000000"/>
                <w:sz w:val="20"/>
                <w:szCs w:val="20"/>
                <w:u w:val="none"/>
                <w:lang w:val="en-US" w:eastAsia="zh-CN"/>
              </w:rPr>
              <w:t>3</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41</w:t>
            </w:r>
            <w:r>
              <w:rPr>
                <w:rFonts w:hint="eastAsia" w:ascii="宋体" w:hAnsi="宋体" w:eastAsia="宋体" w:cs="宋体"/>
                <w:i w:val="0"/>
                <w:color w:val="000000"/>
                <w:sz w:val="20"/>
                <w:szCs w:val="20"/>
                <w:u w:val="none"/>
              </w:rPr>
              <w:t>号</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452.2万元，将资金分解下达各地州，资金分解下达及时有效。</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拨付合规性</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财政部关于提前下达2023年中央财政残疾人事业发展补助资金预算的通知》（财社〔2022〕129号）、《财政部关于下达2023年中央财政残疾人事业发展补助资金预算的通知》（财社〔2023〕34号）等文件要求，一般公共预算资金统筹用于7岁以上残疾人康复、农村困难残疾人实用技术培训、阳光家园计划等方面支出，中央专项彩票公益金用于0-6岁残疾儿童康复救助及早期干预试点、困难重度残疾人家庭无障碍改造、残疾人文化服务、困难智力精神和重度残疾人残疾评定补贴、残疾学生助学、残疾人康复和托养机构设备补助等方面支出，资金拨付合规。</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5"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使用规范性</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项目实施过程中严格按照《新疆维吾尔自治区残疾人事业发展补助资金管理办法》执行。按照财政绩效监控要求，逐项制定专项实施方案，明确了年度执行计划、工作任务、验收评价等方面的工作要求。资金严格按照自治区残疾人联合会项目管理制度、办法，依托财务管理一体化平台开展全流程资金管控，无违规执行项目资金情况发生。</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0"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执行准确性</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会严格按照《关于印发&lt;自治区本级财政支出绩效评价管理暂行办法&gt;的通知》新财预〔2018〕188号，《关于印发&lt;自治区本级预算绩效监控管理暂行办法&gt;的通知》新财预〔2018〕191号、《关于印发&lt;自治区本级财政支出绩效评价结果应用暂行办法&gt;的通知》新财预〔2018〕193号、《新疆维吾尔自治区残疾人事业发展补助资金管理办法》等相关文件要求，实施专项资金的使用和管理，与财政厅配合实行动态监控，发现问题，及时纠正，资金执行准确。</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1"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预算绩效管理情况</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确预算项目责任单位的主要责任，突出重要考核时间节点，重点抓好每年5月和8月底两次阶段性预算执行情况的重点考核。每月召开视频调度会，督促执行进度，解决问题。注重考核结果应用，实行考核结果双挂钩，将预算执行结果与部门（单位）考核、下年度预算增减安排挂钩，将预算执行考核结果与年度考核挂钩，纳入部门（单位）和领导干部年度评先评优考核，切实保障资金按序时进度执行，无违规项目资金情况发生。做好项目绩效评价工作，切实提高财政资金使用效益，资金安全规范使用，年度绩效目标如期实现。</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0" w:hRule="atLeast"/>
        </w:trPr>
        <w:tc>
          <w:tcPr>
            <w:tcW w:w="1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支出责任履行情况</w:t>
            </w:r>
          </w:p>
        </w:tc>
        <w:tc>
          <w:tcPr>
            <w:tcW w:w="4313"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自治区财政厅拨付足额经费用于残疾人事业发展补助资金项目；</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自治区残疾人联合会要求地州市残疾人联合会根据政策规定严格审核，确保补贴对象符合政策要求，遵循公开、公正、公平的原则；</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财政厅、自治区残疾人联合会联合印发《新疆维吾尔自治区残疾人事业发展补助资金管理办法》，建立健全残疾人事业发展补助资金项目管理制度，确保资金使用合理、透明、安全；</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00" w:firstLineChars="20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自治区残疾人联合会通过调研督导，及时总结经验和问题，不断完善项目执行和支付方式，保障残疾人事业发展补助资金项目履行情况良好。</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总体     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p>
        </w:tc>
        <w:tc>
          <w:tcPr>
            <w:tcW w:w="3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2.支持困难重度残疾人实施家庭无障碍改造，改善残疾人居家环境。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3.为残疾人康复和托养机构配置设备，提升残疾人康复和托养能力。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4.通过扶持特殊艺术人才培养基地、地市级公共图书馆盲人阅览室等，使残疾人参与文化活动的需要得到满足。通过实施电视手语栏目及融媒体建设项目，使残联传播力、影响力进一步提升。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5.为困难智力、精神和重度残疾人提供残疾评定补贴，减轻残疾人经济负担。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6.资助中高等特殊教育学校（院）改善办学条、加强实训基地建设，以提高教育质量，使更多残疾人获得接受有质量的教育机会。</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为2786名0-6岁家庭困难，视力、听力、语言、肢体、智力等残疾儿童和孤独症儿童提供人工耳蜗及助听器验配、肢体矫治手术、功能训练等服务，显著改善残疾儿童功能状况，增强自理及社会参与能力，基本实现残疾儿童应救尽救；为试点地区42名小龄残疾儿童提供亲子同训、家长培训等以家庭为中心的早期干预康复服务，改善残疾儿童康复服务效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2.为9050名困难重度残疾人实施家庭无障碍改造，改善残疾人居家环境。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3.为29个残疾人康复和托养机构配置设备，提升残疾人康复和托养能力。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4.通过扶持3个特殊艺术人才培养基地等，使残疾人参与文化活动的需要得到满足。通过实施电视手语栏目及融媒体建设项目，使残联传播力、影响力进一步提升。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5.为2023名困难智力、精神和重度残疾人提供残疾评定补贴，减轻残疾人经济负担。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6.资助1个中高等特殊教育学校（院）改善办学条、加强实训基地建设，以提高教育质量，使更多残疾人获得接受有质量的教育机会。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绩       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       标</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其中：中央资金完成值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得到基本康复服务的残疾儿童数量</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1640人</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早期干预残疾儿童数量</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42人</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困难重度残疾人家庭无障碍改造惠及人数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≥4357人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9050人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5490人</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得到补助的康复和托养机构个数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29个</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电视手语广播专题节目及融媒体建设</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特殊艺术人才培养基地数量</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得到残疾评定补贴的残疾人数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1823人</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得到补贴的中高等特教学校（院）数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向本行政区域县级以上财政部门下达补助资金</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收到预算文件30日内</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接受资助的中高等特教学校（院）发展水平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项目完成时间</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有需求的残疾儿童得到基本康复服务覆盖率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98.70%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98.70%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残疾人享有公共文化服务水平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  度指  标</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    标</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残疾儿童或家属对基本康复服务的满意度</w:t>
            </w:r>
          </w:p>
        </w:tc>
        <w:tc>
          <w:tcPr>
            <w:tcW w:w="97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接受无障碍改造残疾人家庭满意度</w:t>
            </w:r>
          </w:p>
        </w:tc>
        <w:tc>
          <w:tcPr>
            <w:tcW w:w="97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残疾人及亲友对残疾人能享有的文化服务的满意率</w:t>
            </w:r>
          </w:p>
        </w:tc>
        <w:tc>
          <w:tcPr>
            <w:tcW w:w="97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受助院校的残疾学生满意度</w:t>
            </w:r>
          </w:p>
        </w:tc>
        <w:tc>
          <w:tcPr>
            <w:tcW w:w="97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98.50%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98.50%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79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pStyle w:val="3"/>
        <w:ind w:left="0" w:leftChars="0" w:firstLine="0" w:firstLineChars="0"/>
        <w:rPr>
          <w:rFonts w:hint="eastAsia" w:ascii="仿宋" w:hAnsi="仿宋" w:eastAsia="仿宋" w:cs="仿宋"/>
          <w:sz w:val="32"/>
          <w:szCs w:val="32"/>
        </w:rPr>
      </w:pPr>
    </w:p>
    <w:p>
      <w:pPr>
        <w:rPr>
          <w:rFonts w:hint="eastAsia" w:ascii="仿宋" w:hAnsi="仿宋" w:eastAsia="仿宋" w:cs="仿宋"/>
          <w:sz w:val="32"/>
          <w:szCs w:val="32"/>
        </w:rPr>
      </w:pPr>
    </w:p>
    <w:p>
      <w:pPr/>
    </w:p>
    <w:p>
      <w:pPr/>
    </w:p>
    <w:p>
      <w:pPr>
        <w:pStyle w:val="2"/>
      </w:pPr>
    </w:p>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0" w:beforeLines="50" w:beforeAutospacing="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spacing w:before="0" w:beforeLines="50" w:beforeAutospacing="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10131058">
    <w:nsid w:val="65EE8772"/>
    <w:multiLevelType w:val="singleLevel"/>
    <w:tmpl w:val="65EE8772"/>
    <w:lvl w:ilvl="0" w:tentative="1">
      <w:start w:val="1"/>
      <w:numFmt w:val="decimal"/>
      <w:suff w:val="nothing"/>
      <w:lvlText w:val="%1."/>
      <w:lvlJc w:val="left"/>
    </w:lvl>
  </w:abstractNum>
  <w:abstractNum w:abstractNumId="2506938586">
    <w:nsid w:val="956CD8DA"/>
    <w:multiLevelType w:val="singleLevel"/>
    <w:tmpl w:val="956CD8DA"/>
    <w:lvl w:ilvl="0" w:tentative="1">
      <w:start w:val="1"/>
      <w:numFmt w:val="chineseCounting"/>
      <w:suff w:val="nothing"/>
      <w:lvlText w:val="%1、"/>
      <w:lvlJc w:val="left"/>
      <w:rPr>
        <w:rFonts w:hint="eastAsia"/>
      </w:rPr>
    </w:lvl>
  </w:abstractNum>
  <w:abstractNum w:abstractNumId="1710131480">
    <w:nsid w:val="65EE8918"/>
    <w:multiLevelType w:val="singleLevel"/>
    <w:tmpl w:val="65EE8918"/>
    <w:lvl w:ilvl="0" w:tentative="1">
      <w:start w:val="1"/>
      <w:numFmt w:val="decimal"/>
      <w:suff w:val="nothing"/>
      <w:lvlText w:val="%1."/>
      <w:lvlJc w:val="left"/>
    </w:lvl>
  </w:abstractNum>
  <w:abstractNum w:abstractNumId="1710131505">
    <w:nsid w:val="65EE8931"/>
    <w:multiLevelType w:val="singleLevel"/>
    <w:tmpl w:val="65EE8931"/>
    <w:lvl w:ilvl="0" w:tentative="1">
      <w:start w:val="3"/>
      <w:numFmt w:val="decimal"/>
      <w:suff w:val="nothing"/>
      <w:lvlText w:val="%1."/>
      <w:lvlJc w:val="left"/>
    </w:lvl>
  </w:abstractNum>
  <w:abstractNum w:abstractNumId="1990732373">
    <w:nsid w:val="76A82A55"/>
    <w:multiLevelType w:val="singleLevel"/>
    <w:tmpl w:val="76A82A55"/>
    <w:lvl w:ilvl="0" w:tentative="1">
      <w:start w:val="2"/>
      <w:numFmt w:val="chineseCounting"/>
      <w:suff w:val="nothing"/>
      <w:lvlText w:val="（%1）"/>
      <w:lvlJc w:val="left"/>
      <w:pPr>
        <w:ind w:left="-10"/>
      </w:pPr>
      <w:rPr>
        <w:rFonts w:hint="eastAsia"/>
      </w:rPr>
    </w:lvl>
  </w:abstractNum>
  <w:abstractNum w:abstractNumId="1711339830">
    <w:nsid w:val="6600F936"/>
    <w:multiLevelType w:val="singleLevel"/>
    <w:tmpl w:val="6600F936"/>
    <w:lvl w:ilvl="0" w:tentative="1">
      <w:start w:val="2"/>
      <w:numFmt w:val="decimal"/>
      <w:suff w:val="nothing"/>
      <w:lvlText w:val="%1."/>
      <w:lvlJc w:val="left"/>
    </w:lvl>
  </w:abstractNum>
  <w:num w:numId="1">
    <w:abstractNumId w:val="2506938586"/>
  </w:num>
  <w:num w:numId="2">
    <w:abstractNumId w:val="1710131058"/>
  </w:num>
  <w:num w:numId="3">
    <w:abstractNumId w:val="1710131480"/>
  </w:num>
  <w:num w:numId="4">
    <w:abstractNumId w:val="1710131505"/>
  </w:num>
  <w:num w:numId="5">
    <w:abstractNumId w:val="1990732373"/>
  </w:num>
  <w:num w:numId="6">
    <w:abstractNumId w:val="17113398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OTJjNTE3NDYxMWI2MjUzZmQ1ZWQzYTIwOWRjYWYifQ=="/>
  </w:docVars>
  <w:rsids>
    <w:rsidRoot w:val="00904297"/>
    <w:rsid w:val="00094CBF"/>
    <w:rsid w:val="00136D9F"/>
    <w:rsid w:val="00232726"/>
    <w:rsid w:val="0028198D"/>
    <w:rsid w:val="002C6A43"/>
    <w:rsid w:val="00440AFC"/>
    <w:rsid w:val="00514308"/>
    <w:rsid w:val="00594F87"/>
    <w:rsid w:val="007F7CC8"/>
    <w:rsid w:val="00904297"/>
    <w:rsid w:val="00953201"/>
    <w:rsid w:val="009F200B"/>
    <w:rsid w:val="00A47A86"/>
    <w:rsid w:val="00AE44C0"/>
    <w:rsid w:val="00DE5389"/>
    <w:rsid w:val="00DF5455"/>
    <w:rsid w:val="00E10AD8"/>
    <w:rsid w:val="00E71192"/>
    <w:rsid w:val="00F24AE0"/>
    <w:rsid w:val="012A7AF5"/>
    <w:rsid w:val="0198004D"/>
    <w:rsid w:val="01B62F5C"/>
    <w:rsid w:val="01B97F5E"/>
    <w:rsid w:val="01CF1530"/>
    <w:rsid w:val="02061F67"/>
    <w:rsid w:val="022F3951"/>
    <w:rsid w:val="028F6185"/>
    <w:rsid w:val="029638CF"/>
    <w:rsid w:val="02A969F1"/>
    <w:rsid w:val="02DE3CC3"/>
    <w:rsid w:val="02F019DF"/>
    <w:rsid w:val="031F6CAB"/>
    <w:rsid w:val="03296B27"/>
    <w:rsid w:val="03CF48D0"/>
    <w:rsid w:val="045647A9"/>
    <w:rsid w:val="04A66578"/>
    <w:rsid w:val="04CF0C38"/>
    <w:rsid w:val="06167DB5"/>
    <w:rsid w:val="06CE00BA"/>
    <w:rsid w:val="06ED3F0D"/>
    <w:rsid w:val="06F56377"/>
    <w:rsid w:val="071551BB"/>
    <w:rsid w:val="074816D0"/>
    <w:rsid w:val="07841B91"/>
    <w:rsid w:val="07A42C97"/>
    <w:rsid w:val="07D956F0"/>
    <w:rsid w:val="080D2DB2"/>
    <w:rsid w:val="08183C31"/>
    <w:rsid w:val="081F25E1"/>
    <w:rsid w:val="086055C9"/>
    <w:rsid w:val="08743EF1"/>
    <w:rsid w:val="08747AEC"/>
    <w:rsid w:val="099459C5"/>
    <w:rsid w:val="0A285706"/>
    <w:rsid w:val="0A601263"/>
    <w:rsid w:val="0A6C7C27"/>
    <w:rsid w:val="0A795F52"/>
    <w:rsid w:val="0AAB2F8F"/>
    <w:rsid w:val="0ABA57A8"/>
    <w:rsid w:val="0ACB7550"/>
    <w:rsid w:val="0B6F074F"/>
    <w:rsid w:val="0BD64902"/>
    <w:rsid w:val="0C121156"/>
    <w:rsid w:val="0C590374"/>
    <w:rsid w:val="0C5F38DA"/>
    <w:rsid w:val="0C8D31C7"/>
    <w:rsid w:val="0CD6481E"/>
    <w:rsid w:val="0D121560"/>
    <w:rsid w:val="0D370C84"/>
    <w:rsid w:val="0D3C4186"/>
    <w:rsid w:val="0D564194"/>
    <w:rsid w:val="0D6237CD"/>
    <w:rsid w:val="0DAF278D"/>
    <w:rsid w:val="0DDF2AFB"/>
    <w:rsid w:val="0E4946FF"/>
    <w:rsid w:val="0E8C2C83"/>
    <w:rsid w:val="0EC608BC"/>
    <w:rsid w:val="0F7208C8"/>
    <w:rsid w:val="0FAB68C5"/>
    <w:rsid w:val="0FF043DE"/>
    <w:rsid w:val="0FFA3C1C"/>
    <w:rsid w:val="10346FBB"/>
    <w:rsid w:val="10535364"/>
    <w:rsid w:val="112F78F5"/>
    <w:rsid w:val="11687F1E"/>
    <w:rsid w:val="11755B31"/>
    <w:rsid w:val="1178129C"/>
    <w:rsid w:val="11ED22F7"/>
    <w:rsid w:val="12386EF3"/>
    <w:rsid w:val="129912E3"/>
    <w:rsid w:val="12D40754"/>
    <w:rsid w:val="131D6BA3"/>
    <w:rsid w:val="136B14AB"/>
    <w:rsid w:val="13D47C56"/>
    <w:rsid w:val="14404DD6"/>
    <w:rsid w:val="14ED3D4F"/>
    <w:rsid w:val="155F7720"/>
    <w:rsid w:val="15674E3A"/>
    <w:rsid w:val="15743E42"/>
    <w:rsid w:val="158B2D0B"/>
    <w:rsid w:val="15DE1F7F"/>
    <w:rsid w:val="15E52BD5"/>
    <w:rsid w:val="161031AA"/>
    <w:rsid w:val="16833793"/>
    <w:rsid w:val="16FB7141"/>
    <w:rsid w:val="170A508C"/>
    <w:rsid w:val="17CC78C9"/>
    <w:rsid w:val="17D33542"/>
    <w:rsid w:val="18266C2F"/>
    <w:rsid w:val="182D15A6"/>
    <w:rsid w:val="184503EA"/>
    <w:rsid w:val="18453C60"/>
    <w:rsid w:val="18B57797"/>
    <w:rsid w:val="18EB4A4A"/>
    <w:rsid w:val="195A5D27"/>
    <w:rsid w:val="19767855"/>
    <w:rsid w:val="198D7AF9"/>
    <w:rsid w:val="19D83220"/>
    <w:rsid w:val="1A161DE7"/>
    <w:rsid w:val="1A2827F0"/>
    <w:rsid w:val="1A9E72B8"/>
    <w:rsid w:val="1AE14A63"/>
    <w:rsid w:val="1B1D624C"/>
    <w:rsid w:val="1B5F4A2C"/>
    <w:rsid w:val="1BA50EE0"/>
    <w:rsid w:val="1BAE077A"/>
    <w:rsid w:val="1C097B8F"/>
    <w:rsid w:val="1C340653"/>
    <w:rsid w:val="1C4853DF"/>
    <w:rsid w:val="1CB57848"/>
    <w:rsid w:val="1CE94C7E"/>
    <w:rsid w:val="1D0048A3"/>
    <w:rsid w:val="1E307194"/>
    <w:rsid w:val="1E5124DA"/>
    <w:rsid w:val="1EC32D82"/>
    <w:rsid w:val="1F3467E5"/>
    <w:rsid w:val="1F92657F"/>
    <w:rsid w:val="1F9F2776"/>
    <w:rsid w:val="201176A9"/>
    <w:rsid w:val="204777E3"/>
    <w:rsid w:val="205F5853"/>
    <w:rsid w:val="210439D2"/>
    <w:rsid w:val="212D6B7C"/>
    <w:rsid w:val="216259A6"/>
    <w:rsid w:val="217B0859"/>
    <w:rsid w:val="217C68FB"/>
    <w:rsid w:val="21C127EB"/>
    <w:rsid w:val="22053AFD"/>
    <w:rsid w:val="220A7532"/>
    <w:rsid w:val="226E080D"/>
    <w:rsid w:val="22E61751"/>
    <w:rsid w:val="22F34437"/>
    <w:rsid w:val="231F4DAE"/>
    <w:rsid w:val="23CB2CC8"/>
    <w:rsid w:val="244C25DB"/>
    <w:rsid w:val="248B6D4C"/>
    <w:rsid w:val="252E7157"/>
    <w:rsid w:val="258A4BB2"/>
    <w:rsid w:val="25EF714A"/>
    <w:rsid w:val="26222B16"/>
    <w:rsid w:val="2684763E"/>
    <w:rsid w:val="268D0943"/>
    <w:rsid w:val="26B72760"/>
    <w:rsid w:val="26D938D3"/>
    <w:rsid w:val="273803E6"/>
    <w:rsid w:val="276A33AD"/>
    <w:rsid w:val="276E2ACE"/>
    <w:rsid w:val="2776083F"/>
    <w:rsid w:val="27994EFD"/>
    <w:rsid w:val="27AF712B"/>
    <w:rsid w:val="27D435FB"/>
    <w:rsid w:val="27D55529"/>
    <w:rsid w:val="27F0784F"/>
    <w:rsid w:val="289B5881"/>
    <w:rsid w:val="28CC07FC"/>
    <w:rsid w:val="28EA5E01"/>
    <w:rsid w:val="28F84B43"/>
    <w:rsid w:val="298D2E39"/>
    <w:rsid w:val="29B82D89"/>
    <w:rsid w:val="29C42F93"/>
    <w:rsid w:val="29F54404"/>
    <w:rsid w:val="2A210A0A"/>
    <w:rsid w:val="2AA96A88"/>
    <w:rsid w:val="2AB425E8"/>
    <w:rsid w:val="2AB55FD5"/>
    <w:rsid w:val="2B064605"/>
    <w:rsid w:val="2B0E422E"/>
    <w:rsid w:val="2B2D68E1"/>
    <w:rsid w:val="2B4F4DBD"/>
    <w:rsid w:val="2B964CE9"/>
    <w:rsid w:val="2BAB0C35"/>
    <w:rsid w:val="2C251BC9"/>
    <w:rsid w:val="2CE22B82"/>
    <w:rsid w:val="2D017186"/>
    <w:rsid w:val="2D3077A1"/>
    <w:rsid w:val="2D3164B2"/>
    <w:rsid w:val="2D586C54"/>
    <w:rsid w:val="2D8D7A26"/>
    <w:rsid w:val="2DC10320"/>
    <w:rsid w:val="2DD105BA"/>
    <w:rsid w:val="2DFC4C81"/>
    <w:rsid w:val="2E4327D0"/>
    <w:rsid w:val="2E465D16"/>
    <w:rsid w:val="2E7279F9"/>
    <w:rsid w:val="2E755845"/>
    <w:rsid w:val="2E8F1C72"/>
    <w:rsid w:val="2E976C4E"/>
    <w:rsid w:val="2F2111E1"/>
    <w:rsid w:val="2F6A30BF"/>
    <w:rsid w:val="2F85714C"/>
    <w:rsid w:val="2FD46A86"/>
    <w:rsid w:val="2FEB2A14"/>
    <w:rsid w:val="30347DA4"/>
    <w:rsid w:val="30383DBF"/>
    <w:rsid w:val="303B192D"/>
    <w:rsid w:val="30542857"/>
    <w:rsid w:val="3054563D"/>
    <w:rsid w:val="30991CC7"/>
    <w:rsid w:val="30D75BC0"/>
    <w:rsid w:val="30E57296"/>
    <w:rsid w:val="310820CD"/>
    <w:rsid w:val="310F0551"/>
    <w:rsid w:val="312760B3"/>
    <w:rsid w:val="312D39F9"/>
    <w:rsid w:val="313A53FA"/>
    <w:rsid w:val="315721B3"/>
    <w:rsid w:val="317B5B3D"/>
    <w:rsid w:val="31A44A51"/>
    <w:rsid w:val="31B83B62"/>
    <w:rsid w:val="31C33D33"/>
    <w:rsid w:val="31CF16A2"/>
    <w:rsid w:val="320329AC"/>
    <w:rsid w:val="320716E7"/>
    <w:rsid w:val="322701D4"/>
    <w:rsid w:val="323B26F8"/>
    <w:rsid w:val="332B2000"/>
    <w:rsid w:val="332F3001"/>
    <w:rsid w:val="33506ED1"/>
    <w:rsid w:val="33852FB2"/>
    <w:rsid w:val="33BA63EC"/>
    <w:rsid w:val="34023445"/>
    <w:rsid w:val="34423458"/>
    <w:rsid w:val="348F514A"/>
    <w:rsid w:val="34B944DC"/>
    <w:rsid w:val="34EA547B"/>
    <w:rsid w:val="34ED615C"/>
    <w:rsid w:val="35237850"/>
    <w:rsid w:val="3578720D"/>
    <w:rsid w:val="366175C4"/>
    <w:rsid w:val="36915B95"/>
    <w:rsid w:val="36A54835"/>
    <w:rsid w:val="36AC10FC"/>
    <w:rsid w:val="37965442"/>
    <w:rsid w:val="37AB38CA"/>
    <w:rsid w:val="37F24205"/>
    <w:rsid w:val="38230A85"/>
    <w:rsid w:val="383438BF"/>
    <w:rsid w:val="383833F1"/>
    <w:rsid w:val="38523D46"/>
    <w:rsid w:val="385915B4"/>
    <w:rsid w:val="3922056D"/>
    <w:rsid w:val="39825EE7"/>
    <w:rsid w:val="39AE31FE"/>
    <w:rsid w:val="3A1546F7"/>
    <w:rsid w:val="3B0E6B2C"/>
    <w:rsid w:val="3BAE7AA1"/>
    <w:rsid w:val="3BD52AC5"/>
    <w:rsid w:val="3BDF37C8"/>
    <w:rsid w:val="3BED6EB0"/>
    <w:rsid w:val="3C6F136A"/>
    <w:rsid w:val="3C8B300A"/>
    <w:rsid w:val="3C99647A"/>
    <w:rsid w:val="3D36284E"/>
    <w:rsid w:val="3DC604D3"/>
    <w:rsid w:val="3DFF1244"/>
    <w:rsid w:val="3E585156"/>
    <w:rsid w:val="3E5973BD"/>
    <w:rsid w:val="3EAB2402"/>
    <w:rsid w:val="3F1132D1"/>
    <w:rsid w:val="40562A1D"/>
    <w:rsid w:val="405F34A4"/>
    <w:rsid w:val="40965A05"/>
    <w:rsid w:val="40E43586"/>
    <w:rsid w:val="415C005D"/>
    <w:rsid w:val="415F544E"/>
    <w:rsid w:val="41774FF8"/>
    <w:rsid w:val="419249A3"/>
    <w:rsid w:val="41F149BD"/>
    <w:rsid w:val="42185761"/>
    <w:rsid w:val="42407FBF"/>
    <w:rsid w:val="4252155E"/>
    <w:rsid w:val="427B4921"/>
    <w:rsid w:val="429B15D2"/>
    <w:rsid w:val="433C6E2B"/>
    <w:rsid w:val="435F0C7D"/>
    <w:rsid w:val="43784EE3"/>
    <w:rsid w:val="437E4E16"/>
    <w:rsid w:val="43AC4C52"/>
    <w:rsid w:val="43D2620A"/>
    <w:rsid w:val="43EA2579"/>
    <w:rsid w:val="43FC045F"/>
    <w:rsid w:val="44254A04"/>
    <w:rsid w:val="447E4FEB"/>
    <w:rsid w:val="459559CE"/>
    <w:rsid w:val="45E83512"/>
    <w:rsid w:val="468B699A"/>
    <w:rsid w:val="46B603E6"/>
    <w:rsid w:val="473236C0"/>
    <w:rsid w:val="47511561"/>
    <w:rsid w:val="48022AC1"/>
    <w:rsid w:val="482A0805"/>
    <w:rsid w:val="48BD61DB"/>
    <w:rsid w:val="48C7332C"/>
    <w:rsid w:val="48C82477"/>
    <w:rsid w:val="495F5E6E"/>
    <w:rsid w:val="4965277E"/>
    <w:rsid w:val="49985780"/>
    <w:rsid w:val="4A174DEF"/>
    <w:rsid w:val="4A482DF7"/>
    <w:rsid w:val="4AA32C82"/>
    <w:rsid w:val="4B901606"/>
    <w:rsid w:val="4BB75CE0"/>
    <w:rsid w:val="4C20325D"/>
    <w:rsid w:val="4C4F073F"/>
    <w:rsid w:val="4C946820"/>
    <w:rsid w:val="4DD36738"/>
    <w:rsid w:val="4E274E00"/>
    <w:rsid w:val="4E467E55"/>
    <w:rsid w:val="4EEB1388"/>
    <w:rsid w:val="4F6457CE"/>
    <w:rsid w:val="4F7C2E75"/>
    <w:rsid w:val="4F911DFF"/>
    <w:rsid w:val="4F9950C2"/>
    <w:rsid w:val="4FB52777"/>
    <w:rsid w:val="50A866F2"/>
    <w:rsid w:val="51575886"/>
    <w:rsid w:val="51A11E8F"/>
    <w:rsid w:val="51E93035"/>
    <w:rsid w:val="521248BB"/>
    <w:rsid w:val="521659AD"/>
    <w:rsid w:val="524C7483"/>
    <w:rsid w:val="52814F75"/>
    <w:rsid w:val="52D36F70"/>
    <w:rsid w:val="52EE281C"/>
    <w:rsid w:val="534906FC"/>
    <w:rsid w:val="548518F2"/>
    <w:rsid w:val="551B5994"/>
    <w:rsid w:val="551C0B8D"/>
    <w:rsid w:val="5524243C"/>
    <w:rsid w:val="55292147"/>
    <w:rsid w:val="55301AD2"/>
    <w:rsid w:val="55311752"/>
    <w:rsid w:val="55A22D0A"/>
    <w:rsid w:val="55AB06E3"/>
    <w:rsid w:val="55C62F77"/>
    <w:rsid w:val="5643645D"/>
    <w:rsid w:val="56923A5D"/>
    <w:rsid w:val="56CE3222"/>
    <w:rsid w:val="56E201DF"/>
    <w:rsid w:val="58175C92"/>
    <w:rsid w:val="582C2E4B"/>
    <w:rsid w:val="5876752E"/>
    <w:rsid w:val="5889510A"/>
    <w:rsid w:val="58BE1257"/>
    <w:rsid w:val="58DB4AD6"/>
    <w:rsid w:val="59653481"/>
    <w:rsid w:val="59851D75"/>
    <w:rsid w:val="59A918F4"/>
    <w:rsid w:val="59AA5B63"/>
    <w:rsid w:val="59EF76B0"/>
    <w:rsid w:val="59FD262F"/>
    <w:rsid w:val="5A026F22"/>
    <w:rsid w:val="5A2B7565"/>
    <w:rsid w:val="5A6B6E4E"/>
    <w:rsid w:val="5A9E1BFF"/>
    <w:rsid w:val="5B6634E0"/>
    <w:rsid w:val="5C45122B"/>
    <w:rsid w:val="5CA23634"/>
    <w:rsid w:val="5CB457D7"/>
    <w:rsid w:val="5D213E13"/>
    <w:rsid w:val="5D281115"/>
    <w:rsid w:val="5D4D2BAA"/>
    <w:rsid w:val="5D916BB6"/>
    <w:rsid w:val="5D9A1D12"/>
    <w:rsid w:val="5E3D3852"/>
    <w:rsid w:val="5E4E4EC8"/>
    <w:rsid w:val="5E570225"/>
    <w:rsid w:val="5E702B14"/>
    <w:rsid w:val="5E76420C"/>
    <w:rsid w:val="5EDB7FAF"/>
    <w:rsid w:val="5EDF505F"/>
    <w:rsid w:val="5EEF16C6"/>
    <w:rsid w:val="5F170B25"/>
    <w:rsid w:val="5F232AB7"/>
    <w:rsid w:val="5F363D66"/>
    <w:rsid w:val="5F4D64D8"/>
    <w:rsid w:val="5F8030FF"/>
    <w:rsid w:val="60F11153"/>
    <w:rsid w:val="61107F4E"/>
    <w:rsid w:val="61B60AA7"/>
    <w:rsid w:val="61F061FA"/>
    <w:rsid w:val="620B7DE6"/>
    <w:rsid w:val="62EB3805"/>
    <w:rsid w:val="63052886"/>
    <w:rsid w:val="636A59CF"/>
    <w:rsid w:val="6370685C"/>
    <w:rsid w:val="6391263D"/>
    <w:rsid w:val="639600BB"/>
    <w:rsid w:val="63C71AB7"/>
    <w:rsid w:val="64801AB7"/>
    <w:rsid w:val="648E5907"/>
    <w:rsid w:val="64E61819"/>
    <w:rsid w:val="650A5332"/>
    <w:rsid w:val="654C1999"/>
    <w:rsid w:val="658E54A9"/>
    <w:rsid w:val="65F55BA8"/>
    <w:rsid w:val="66396C9C"/>
    <w:rsid w:val="66724822"/>
    <w:rsid w:val="66825592"/>
    <w:rsid w:val="66B3780A"/>
    <w:rsid w:val="66C420D0"/>
    <w:rsid w:val="66D61C79"/>
    <w:rsid w:val="672A2D2D"/>
    <w:rsid w:val="673A67EA"/>
    <w:rsid w:val="67650933"/>
    <w:rsid w:val="676D57BC"/>
    <w:rsid w:val="679A4285"/>
    <w:rsid w:val="67BF5264"/>
    <w:rsid w:val="67E21064"/>
    <w:rsid w:val="680234A2"/>
    <w:rsid w:val="681E01F0"/>
    <w:rsid w:val="6837199B"/>
    <w:rsid w:val="683C549D"/>
    <w:rsid w:val="686E1C26"/>
    <w:rsid w:val="68A015B4"/>
    <w:rsid w:val="68DE1099"/>
    <w:rsid w:val="69022577"/>
    <w:rsid w:val="6907473B"/>
    <w:rsid w:val="690E7DCA"/>
    <w:rsid w:val="694978C1"/>
    <w:rsid w:val="69524E27"/>
    <w:rsid w:val="69FB35A1"/>
    <w:rsid w:val="6A134634"/>
    <w:rsid w:val="6A4D243B"/>
    <w:rsid w:val="6A5B510D"/>
    <w:rsid w:val="6B8F4205"/>
    <w:rsid w:val="6BB728A1"/>
    <w:rsid w:val="6C7E123B"/>
    <w:rsid w:val="6C98599C"/>
    <w:rsid w:val="6CDF6BBE"/>
    <w:rsid w:val="6CE413D4"/>
    <w:rsid w:val="6D955854"/>
    <w:rsid w:val="6DB206AC"/>
    <w:rsid w:val="6DD23302"/>
    <w:rsid w:val="6DD418DB"/>
    <w:rsid w:val="6DDA0547"/>
    <w:rsid w:val="6E881BC0"/>
    <w:rsid w:val="6F3F3A72"/>
    <w:rsid w:val="6F427669"/>
    <w:rsid w:val="6F551140"/>
    <w:rsid w:val="6F8040FB"/>
    <w:rsid w:val="70185747"/>
    <w:rsid w:val="703C76EB"/>
    <w:rsid w:val="70DC202F"/>
    <w:rsid w:val="710267F5"/>
    <w:rsid w:val="7118679B"/>
    <w:rsid w:val="712107AA"/>
    <w:rsid w:val="71E07451"/>
    <w:rsid w:val="72193DBF"/>
    <w:rsid w:val="721B4678"/>
    <w:rsid w:val="723B526F"/>
    <w:rsid w:val="728E6599"/>
    <w:rsid w:val="728F7281"/>
    <w:rsid w:val="72B17D0E"/>
    <w:rsid w:val="733E6120"/>
    <w:rsid w:val="73706993"/>
    <w:rsid w:val="73AB6E8B"/>
    <w:rsid w:val="73DD4662"/>
    <w:rsid w:val="73E20BA1"/>
    <w:rsid w:val="73F31F24"/>
    <w:rsid w:val="741779CE"/>
    <w:rsid w:val="742B0327"/>
    <w:rsid w:val="742D2DEE"/>
    <w:rsid w:val="743E375A"/>
    <w:rsid w:val="74641763"/>
    <w:rsid w:val="74B77420"/>
    <w:rsid w:val="74F65471"/>
    <w:rsid w:val="751C7306"/>
    <w:rsid w:val="7572283C"/>
    <w:rsid w:val="75B037C6"/>
    <w:rsid w:val="75E02A5A"/>
    <w:rsid w:val="75F22B5F"/>
    <w:rsid w:val="7605603C"/>
    <w:rsid w:val="766878D1"/>
    <w:rsid w:val="76882384"/>
    <w:rsid w:val="768F09D6"/>
    <w:rsid w:val="769A6A08"/>
    <w:rsid w:val="76A9033B"/>
    <w:rsid w:val="77251943"/>
    <w:rsid w:val="773216A2"/>
    <w:rsid w:val="777E0B28"/>
    <w:rsid w:val="77DC6BAC"/>
    <w:rsid w:val="780F6F82"/>
    <w:rsid w:val="78306EF8"/>
    <w:rsid w:val="78D3390E"/>
    <w:rsid w:val="795B69AA"/>
    <w:rsid w:val="796F70C5"/>
    <w:rsid w:val="79917BA1"/>
    <w:rsid w:val="79A75071"/>
    <w:rsid w:val="79C97604"/>
    <w:rsid w:val="7A4522F4"/>
    <w:rsid w:val="7A4549E2"/>
    <w:rsid w:val="7A7660E7"/>
    <w:rsid w:val="7AAA3EF0"/>
    <w:rsid w:val="7AC5017B"/>
    <w:rsid w:val="7B0E61D2"/>
    <w:rsid w:val="7B1E706F"/>
    <w:rsid w:val="7B453F4C"/>
    <w:rsid w:val="7B626C21"/>
    <w:rsid w:val="7C14093D"/>
    <w:rsid w:val="7C317C62"/>
    <w:rsid w:val="7C463AEF"/>
    <w:rsid w:val="7C7167F4"/>
    <w:rsid w:val="7C987434"/>
    <w:rsid w:val="7CF8464C"/>
    <w:rsid w:val="7D170876"/>
    <w:rsid w:val="7D3E110D"/>
    <w:rsid w:val="7D417BA4"/>
    <w:rsid w:val="7DE642E1"/>
    <w:rsid w:val="7DEF2183"/>
    <w:rsid w:val="7E1F0AAC"/>
    <w:rsid w:val="7E214359"/>
    <w:rsid w:val="7E2D7213"/>
    <w:rsid w:val="7EA76B4B"/>
    <w:rsid w:val="7EB07429"/>
    <w:rsid w:val="7F652792"/>
    <w:rsid w:val="7F660214"/>
    <w:rsid w:val="7F691B1C"/>
    <w:rsid w:val="7FE861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0"/>
    <w:rPr>
      <w:b/>
      <w:bCs/>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41"/>
    <w:basedOn w:val="7"/>
    <w:qFormat/>
    <w:uiPriority w:val="0"/>
    <w:rPr>
      <w:rFonts w:hint="default" w:ascii="Times New Roman" w:hAnsi="Times New Roman" w:cs="Times New Roman"/>
      <w:color w:val="000000"/>
      <w:sz w:val="24"/>
      <w:szCs w:val="24"/>
      <w:u w:val="none"/>
    </w:rPr>
  </w:style>
  <w:style w:type="character" w:customStyle="1" w:styleId="13">
    <w:name w:val="font61"/>
    <w:basedOn w:val="7"/>
    <w:qFormat/>
    <w:uiPriority w:val="0"/>
    <w:rPr>
      <w:rFonts w:hint="default" w:ascii="Times New Roman" w:hAnsi="Times New Roman" w:cs="Times New Roman"/>
      <w:color w:val="000000"/>
      <w:sz w:val="24"/>
      <w:szCs w:val="24"/>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0"/>
      <w:szCs w:val="20"/>
      <w:u w:val="none"/>
    </w:rPr>
  </w:style>
  <w:style w:type="character" w:customStyle="1" w:styleId="16">
    <w:name w:val="font51"/>
    <w:basedOn w:val="7"/>
    <w:qFormat/>
    <w:uiPriority w:val="0"/>
    <w:rPr>
      <w:rFonts w:ascii="Arial" w:hAnsi="Arial" w:cs="Arial"/>
      <w:color w:val="000000"/>
      <w:sz w:val="20"/>
      <w:szCs w:val="20"/>
      <w:u w:val="none"/>
    </w:rPr>
  </w:style>
  <w:style w:type="paragraph" w:customStyle="1" w:styleId="17">
    <w:name w:val="Body text|1"/>
    <w:basedOn w:val="1"/>
    <w:qFormat/>
    <w:uiPriority w:val="0"/>
    <w:pPr>
      <w:spacing w:line="448" w:lineRule="auto"/>
      <w:ind w:firstLine="400"/>
      <w:jc w:val="left"/>
    </w:pPr>
    <w:rPr>
      <w:rFonts w:ascii="宋体" w:hAnsi="宋体" w:cs="宋体"/>
      <w:sz w:val="20"/>
      <w:szCs w:val="20"/>
      <w:lang w:val="zh-CN" w:bidi="zh-CN"/>
    </w:rPr>
  </w:style>
  <w:style w:type="character" w:customStyle="1" w:styleId="18">
    <w:name w:val="font91"/>
    <w:basedOn w:val="7"/>
    <w:qFormat/>
    <w:uiPriority w:val="0"/>
    <w:rPr>
      <w:rFonts w:hint="default"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17631</Words>
  <Characters>21294</Characters>
  <Lines>82</Lines>
  <Paragraphs>23</Paragraphs>
  <ScaleCrop>false</ScaleCrop>
  <LinksUpToDate>false</LinksUpToDate>
  <CharactersWithSpaces>22038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2023-04-09T15:18:00Z</dcterms:created>
  <dc:creator>pc-001</dc:creator>
  <cp:lastModifiedBy>pc-001</cp:lastModifiedBy>
  <cp:lastPrinted>2024-03-28T08:47:00Z</cp:lastPrinted>
  <dcterms:modified xsi:type="dcterms:W3CDTF">2024-03-28T11:30:48Z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8931B968CD774F09A4FD8D39F1C250AE</vt:lpwstr>
  </property>
</Properties>
</file>