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8A7" w:rsidRDefault="00AE28A7">
      <w:pPr>
        <w:rPr>
          <w:rFonts w:ascii="黑体" w:eastAsia="黑体" w:hAnsi="黑体"/>
          <w:sz w:val="32"/>
          <w:szCs w:val="32"/>
        </w:rPr>
      </w:pPr>
    </w:p>
    <w:p w:rsidR="00AE28A7" w:rsidRDefault="00AE28A7">
      <w:pPr>
        <w:jc w:val="center"/>
        <w:rPr>
          <w:rFonts w:ascii="方正小标宋_GBK" w:eastAsia="方正小标宋_GBK" w:hAnsi="宋体"/>
          <w:sz w:val="44"/>
          <w:szCs w:val="44"/>
        </w:rPr>
      </w:pPr>
    </w:p>
    <w:p w:rsidR="00AE28A7" w:rsidRDefault="00531BA5">
      <w:pPr>
        <w:jc w:val="center"/>
        <w:rPr>
          <w:rFonts w:ascii="方正小标宋_GBK" w:eastAsia="方正小标宋_GBK" w:hAnsi="宋体"/>
          <w:sz w:val="44"/>
          <w:szCs w:val="44"/>
        </w:rPr>
      </w:pPr>
      <w:r>
        <w:rPr>
          <w:rFonts w:ascii="方正小标宋_GBK" w:eastAsia="方正小标宋_GBK" w:hAnsi="宋体" w:hint="eastAsia"/>
          <w:sz w:val="44"/>
          <w:szCs w:val="44"/>
        </w:rPr>
        <w:t>新疆头屯河流域管理局水利管理中心</w:t>
      </w:r>
    </w:p>
    <w:p w:rsidR="00AE28A7" w:rsidRDefault="00531BA5">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w:t>
      </w:r>
      <w:r>
        <w:rPr>
          <w:rFonts w:ascii="方正小标宋_GBK" w:eastAsia="方正小标宋_GBK" w:hAnsi="宋体" w:hint="eastAsia"/>
          <w:sz w:val="44"/>
          <w:szCs w:val="44"/>
        </w:rPr>
        <w:t>部门决算</w:t>
      </w:r>
    </w:p>
    <w:p w:rsidR="00AE28A7" w:rsidRDefault="00531BA5">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E28A7" w:rsidRDefault="00531BA5">
      <w:pPr>
        <w:rPr>
          <w:rFonts w:ascii="方正小标宋_GBK" w:eastAsia="方正小标宋_GBK" w:hAnsi="宋体"/>
          <w:sz w:val="44"/>
          <w:szCs w:val="44"/>
        </w:rPr>
      </w:pPr>
      <w:r>
        <w:rPr>
          <w:rFonts w:ascii="方正小标宋_GBK" w:eastAsia="方正小标宋_GBK" w:hAnsi="宋体" w:hint="eastAsia"/>
          <w:sz w:val="44"/>
          <w:szCs w:val="44"/>
        </w:rPr>
        <w:br w:type="page"/>
      </w:r>
    </w:p>
    <w:p w:rsidR="00AE28A7" w:rsidRDefault="00531BA5">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AE28A7" w:rsidRDefault="00AE28A7">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531BA5">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531BA5">
          <w:rPr>
            <w:rFonts w:ascii="仿宋_GB2312" w:eastAsia="仿宋_GB2312" w:hAnsi="仿宋_GB2312" w:cs="仿宋_GB2312" w:hint="eastAsia"/>
            <w:b/>
            <w:bCs/>
            <w:sz w:val="32"/>
            <w:szCs w:val="32"/>
          </w:rPr>
          <w:t>第一部分</w:t>
        </w:r>
        <w:r w:rsidR="00531BA5">
          <w:rPr>
            <w:rFonts w:ascii="仿宋_GB2312" w:eastAsia="仿宋_GB2312" w:hAnsi="仿宋_GB2312" w:cs="仿宋_GB2312" w:hint="eastAsia"/>
            <w:b/>
            <w:bCs/>
            <w:sz w:val="32"/>
            <w:szCs w:val="32"/>
          </w:rPr>
          <w:t xml:space="preserve"> </w:t>
        </w:r>
        <w:r w:rsidR="00531BA5">
          <w:rPr>
            <w:rFonts w:ascii="仿宋_GB2312" w:eastAsia="仿宋_GB2312" w:hAnsi="仿宋_GB2312" w:cs="仿宋_GB2312" w:hint="eastAsia"/>
            <w:b/>
            <w:bCs/>
            <w:sz w:val="32"/>
            <w:szCs w:val="32"/>
          </w:rPr>
          <w:t>单位</w:t>
        </w:r>
        <w:r w:rsidR="00531BA5">
          <w:rPr>
            <w:rFonts w:ascii="仿宋_GB2312" w:eastAsia="仿宋_GB2312" w:hAnsi="仿宋_GB2312" w:cs="仿宋_GB2312" w:hint="eastAsia"/>
            <w:b/>
            <w:bCs/>
            <w:sz w:val="32"/>
            <w:szCs w:val="32"/>
          </w:rPr>
          <w:t>概况</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30567" w:history="1">
        <w:r w:rsidR="00531BA5">
          <w:rPr>
            <w:rFonts w:ascii="仿宋_GB2312" w:eastAsia="仿宋_GB2312" w:hAnsi="仿宋_GB2312" w:cs="仿宋_GB2312" w:hint="eastAsia"/>
            <w:bCs/>
            <w:kern w:val="0"/>
            <w:sz w:val="32"/>
            <w:szCs w:val="32"/>
          </w:rPr>
          <w:t>一、主要职能</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151" w:history="1">
        <w:r w:rsidR="00531BA5">
          <w:rPr>
            <w:rFonts w:ascii="仿宋_GB2312" w:eastAsia="仿宋_GB2312" w:hAnsi="仿宋_GB2312" w:cs="仿宋_GB2312" w:hint="eastAsia"/>
            <w:bCs/>
            <w:kern w:val="0"/>
            <w:sz w:val="32"/>
            <w:szCs w:val="32"/>
          </w:rPr>
          <w:t>二、机构设置</w:t>
        </w:r>
        <w:r w:rsidR="00531BA5">
          <w:rPr>
            <w:rFonts w:ascii="仿宋_GB2312" w:eastAsia="仿宋_GB2312" w:hAnsi="仿宋_GB2312" w:cs="仿宋_GB2312" w:hint="eastAsia"/>
            <w:bCs/>
            <w:kern w:val="0"/>
            <w:sz w:val="32"/>
            <w:szCs w:val="32"/>
          </w:rPr>
          <w:t>及人员</w:t>
        </w:r>
        <w:r w:rsidR="00531BA5">
          <w:rPr>
            <w:rFonts w:ascii="仿宋_GB2312" w:eastAsia="仿宋_GB2312" w:hAnsi="仿宋_GB2312" w:cs="仿宋_GB2312" w:hint="eastAsia"/>
            <w:bCs/>
            <w:kern w:val="0"/>
            <w:sz w:val="32"/>
            <w:szCs w:val="32"/>
          </w:rPr>
          <w:t>情况</w:t>
        </w:r>
      </w:hyperlink>
    </w:p>
    <w:p w:rsidR="00AE28A7" w:rsidRDefault="00AE28A7">
      <w:pPr>
        <w:pStyle w:val="1"/>
        <w:tabs>
          <w:tab w:val="right" w:pos="8306"/>
        </w:tabs>
        <w:rPr>
          <w:rFonts w:ascii="仿宋_GB2312" w:eastAsia="仿宋_GB2312" w:hAnsi="仿宋_GB2312" w:cs="仿宋_GB2312"/>
          <w:b/>
          <w:bCs/>
          <w:sz w:val="32"/>
          <w:szCs w:val="32"/>
        </w:rPr>
      </w:pPr>
      <w:hyperlink w:anchor="_Toc29374" w:history="1">
        <w:r w:rsidR="00531BA5">
          <w:rPr>
            <w:rFonts w:ascii="仿宋_GB2312" w:eastAsia="仿宋_GB2312" w:hAnsi="仿宋_GB2312" w:cs="仿宋_GB2312" w:hint="eastAsia"/>
            <w:b/>
            <w:bCs/>
            <w:sz w:val="32"/>
            <w:szCs w:val="32"/>
          </w:rPr>
          <w:t>第二部分</w:t>
        </w:r>
        <w:r w:rsidR="00531BA5">
          <w:rPr>
            <w:rFonts w:ascii="仿宋_GB2312" w:eastAsia="仿宋_GB2312" w:hAnsi="仿宋_GB2312" w:cs="仿宋_GB2312" w:hint="eastAsia"/>
            <w:b/>
            <w:bCs/>
            <w:sz w:val="32"/>
            <w:szCs w:val="32"/>
          </w:rPr>
          <w:t xml:space="preserve"> </w:t>
        </w:r>
        <w:r w:rsidR="00531BA5">
          <w:rPr>
            <w:rFonts w:ascii="仿宋_GB2312" w:eastAsia="仿宋_GB2312" w:hAnsi="仿宋_GB2312" w:cs="仿宋_GB2312" w:hint="eastAsia"/>
            <w:b/>
            <w:bCs/>
            <w:sz w:val="32"/>
            <w:szCs w:val="32"/>
          </w:rPr>
          <w:t>部门决算情况说明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5314" w:history="1">
        <w:r w:rsidR="00531BA5">
          <w:rPr>
            <w:rFonts w:ascii="仿宋_GB2312" w:eastAsia="仿宋_GB2312" w:hAnsi="仿宋_GB2312" w:cs="仿宋_GB2312" w:hint="eastAsia"/>
            <w:bCs/>
            <w:kern w:val="0"/>
            <w:sz w:val="32"/>
            <w:szCs w:val="32"/>
          </w:rPr>
          <w:t>一、收入支出决算总体情况说明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12142" w:history="1">
        <w:r w:rsidR="00531BA5">
          <w:rPr>
            <w:rFonts w:ascii="仿宋_GB2312" w:eastAsia="仿宋_GB2312" w:hAnsi="仿宋_GB2312" w:cs="仿宋_GB2312" w:hint="eastAsia"/>
            <w:bCs/>
            <w:kern w:val="0"/>
            <w:sz w:val="32"/>
            <w:szCs w:val="32"/>
          </w:rPr>
          <w:t>二、</w:t>
        </w:r>
        <w:r w:rsidR="00531BA5">
          <w:rPr>
            <w:rFonts w:ascii="仿宋_GB2312" w:eastAsia="仿宋_GB2312" w:hAnsi="仿宋_GB2312" w:cs="仿宋_GB2312" w:hint="eastAsia"/>
            <w:bCs/>
            <w:kern w:val="0"/>
            <w:sz w:val="32"/>
            <w:szCs w:val="32"/>
          </w:rPr>
          <w:t>收入</w:t>
        </w:r>
        <w:r w:rsidR="00531BA5">
          <w:rPr>
            <w:rFonts w:ascii="仿宋_GB2312" w:eastAsia="仿宋_GB2312" w:hAnsi="仿宋_GB2312" w:cs="仿宋_GB2312" w:hint="eastAsia"/>
            <w:bCs/>
            <w:kern w:val="0"/>
            <w:sz w:val="32"/>
            <w:szCs w:val="32"/>
          </w:rPr>
          <w:t>决算</w:t>
        </w:r>
        <w:r w:rsidR="00531BA5">
          <w:rPr>
            <w:rFonts w:ascii="仿宋_GB2312" w:eastAsia="仿宋_GB2312" w:hAnsi="仿宋_GB2312" w:cs="仿宋_GB2312" w:hint="eastAsia"/>
            <w:bCs/>
            <w:kern w:val="0"/>
            <w:sz w:val="32"/>
            <w:szCs w:val="32"/>
          </w:rPr>
          <w:t>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13201" w:history="1">
        <w:r w:rsidR="00531BA5">
          <w:rPr>
            <w:rFonts w:ascii="仿宋_GB2312" w:eastAsia="仿宋_GB2312" w:hAnsi="仿宋_GB2312" w:cs="仿宋_GB2312" w:hint="eastAsia"/>
            <w:bCs/>
            <w:kern w:val="0"/>
            <w:sz w:val="32"/>
            <w:szCs w:val="32"/>
          </w:rPr>
          <w:t>三、支出决算情况说明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6564" w:history="1">
        <w:r w:rsidR="00531BA5">
          <w:rPr>
            <w:rFonts w:ascii="仿宋_GB2312" w:eastAsia="仿宋_GB2312" w:hAnsi="仿宋_GB2312" w:cs="仿宋_GB2312" w:hint="eastAsia"/>
            <w:bCs/>
            <w:kern w:val="0"/>
            <w:sz w:val="32"/>
            <w:szCs w:val="32"/>
          </w:rPr>
          <w:t>四、财政拨款收入支出决算总体情况说明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0360" w:history="1">
        <w:r w:rsidR="00531BA5">
          <w:rPr>
            <w:rFonts w:ascii="仿宋_GB2312" w:eastAsia="仿宋_GB2312" w:hAnsi="仿宋_GB2312" w:cs="仿宋_GB2312" w:hint="eastAsia"/>
            <w:bCs/>
            <w:kern w:val="0"/>
            <w:sz w:val="32"/>
            <w:szCs w:val="32"/>
          </w:rPr>
          <w:t>五、一般公共预算财政拨款支出决算情况说明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30870" w:history="1">
        <w:r w:rsidR="00531BA5">
          <w:rPr>
            <w:rFonts w:ascii="仿宋_GB2312" w:eastAsia="仿宋_GB2312" w:hAnsi="仿宋_GB2312" w:cs="仿宋_GB2312" w:hint="eastAsia"/>
            <w:bCs/>
            <w:kern w:val="0"/>
            <w:sz w:val="32"/>
            <w:szCs w:val="32"/>
          </w:rPr>
          <w:t>六、一般公共预算财政拨款基本支出决算情况说明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1518" w:history="1">
        <w:r w:rsidR="00531BA5">
          <w:rPr>
            <w:rFonts w:ascii="仿宋_GB2312" w:eastAsia="仿宋_GB2312" w:hAnsi="仿宋_GB2312" w:cs="仿宋_GB2312" w:hint="eastAsia"/>
            <w:bCs/>
            <w:kern w:val="0"/>
            <w:sz w:val="32"/>
            <w:szCs w:val="32"/>
          </w:rPr>
          <w:t>七</w:t>
        </w:r>
        <w:r w:rsidR="00531BA5">
          <w:rPr>
            <w:rFonts w:ascii="仿宋_GB2312" w:eastAsia="仿宋_GB2312" w:hAnsi="仿宋_GB2312" w:cs="仿宋_GB2312" w:hint="eastAsia"/>
            <w:bCs/>
            <w:kern w:val="0"/>
            <w:sz w:val="32"/>
            <w:szCs w:val="32"/>
          </w:rPr>
          <w:t>、</w:t>
        </w:r>
        <w:r w:rsidR="00531BA5">
          <w:rPr>
            <w:rFonts w:ascii="仿宋_GB2312" w:eastAsia="仿宋_GB2312" w:hAnsi="仿宋_GB2312" w:cs="仿宋_GB2312" w:hint="eastAsia"/>
            <w:bCs/>
            <w:kern w:val="0"/>
            <w:sz w:val="32"/>
            <w:szCs w:val="32"/>
          </w:rPr>
          <w:t>财政拨款</w:t>
        </w:r>
        <w:r w:rsidR="00531BA5">
          <w:rPr>
            <w:rFonts w:ascii="仿宋_GB2312" w:eastAsia="仿宋_GB2312" w:hAnsi="仿宋_GB2312" w:cs="仿宋_GB2312" w:hint="eastAsia"/>
            <w:bCs/>
            <w:kern w:val="0"/>
            <w:sz w:val="32"/>
            <w:szCs w:val="32"/>
          </w:rPr>
          <w:t>“三公”经费支出</w:t>
        </w:r>
        <w:r w:rsidR="00531BA5">
          <w:rPr>
            <w:rFonts w:ascii="仿宋_GB2312" w:eastAsia="仿宋_GB2312" w:hAnsi="仿宋_GB2312" w:cs="仿宋_GB2312" w:hint="eastAsia"/>
            <w:bCs/>
            <w:kern w:val="0"/>
            <w:sz w:val="32"/>
            <w:szCs w:val="32"/>
          </w:rPr>
          <w:t>决算</w:t>
        </w:r>
        <w:r w:rsidR="00531BA5">
          <w:rPr>
            <w:rFonts w:ascii="仿宋_GB2312" w:eastAsia="仿宋_GB2312" w:hAnsi="仿宋_GB2312" w:cs="仿宋_GB2312" w:hint="eastAsia"/>
            <w:bCs/>
            <w:kern w:val="0"/>
            <w:sz w:val="32"/>
            <w:szCs w:val="32"/>
          </w:rPr>
          <w:t>情况</w:t>
        </w:r>
        <w:r w:rsidR="00531BA5">
          <w:rPr>
            <w:rFonts w:ascii="仿宋_GB2312" w:eastAsia="仿宋_GB2312" w:hAnsi="仿宋_GB2312" w:cs="仿宋_GB2312" w:hint="eastAsia"/>
            <w:bCs/>
            <w:kern w:val="0"/>
            <w:sz w:val="32"/>
            <w:szCs w:val="32"/>
          </w:rPr>
          <w:t>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5810" w:history="1">
        <w:r w:rsidR="00531BA5">
          <w:rPr>
            <w:rFonts w:ascii="仿宋_GB2312" w:eastAsia="仿宋_GB2312" w:hAnsi="仿宋_GB2312" w:cs="仿宋_GB2312" w:hint="eastAsia"/>
            <w:bCs/>
            <w:kern w:val="0"/>
            <w:sz w:val="32"/>
            <w:szCs w:val="32"/>
          </w:rPr>
          <w:t>八、</w:t>
        </w:r>
        <w:r w:rsidR="00531BA5">
          <w:rPr>
            <w:rFonts w:ascii="仿宋_GB2312" w:eastAsia="仿宋_GB2312" w:hAnsi="仿宋_GB2312" w:cs="仿宋_GB2312" w:hint="eastAsia"/>
            <w:bCs/>
            <w:kern w:val="0"/>
            <w:sz w:val="32"/>
            <w:szCs w:val="32"/>
          </w:rPr>
          <w:t>政府性基金预算财政拨款收入支出决算情况说明</w:t>
        </w:r>
      </w:hyperlink>
    </w:p>
    <w:p w:rsidR="00AE28A7" w:rsidRDefault="00AE28A7">
      <w:hyperlink w:anchor="_Toc5810" w:history="1">
        <w:r w:rsidR="00531BA5">
          <w:rPr>
            <w:rFonts w:ascii="仿宋_GB2312" w:eastAsia="仿宋_GB2312" w:hAnsi="仿宋_GB2312" w:cs="仿宋_GB2312" w:hint="eastAsia"/>
            <w:bCs/>
            <w:kern w:val="0"/>
            <w:sz w:val="32"/>
            <w:szCs w:val="32"/>
          </w:rPr>
          <w:t>九</w:t>
        </w:r>
        <w:r w:rsidR="00531BA5">
          <w:rPr>
            <w:rFonts w:ascii="仿宋_GB2312" w:eastAsia="仿宋_GB2312" w:hAnsi="仿宋_GB2312" w:cs="仿宋_GB2312" w:hint="eastAsia"/>
            <w:bCs/>
            <w:kern w:val="0"/>
            <w:sz w:val="32"/>
            <w:szCs w:val="32"/>
          </w:rPr>
          <w:t>、国有资本经营预算财政拨款收入支出决算情况说明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1235" w:history="1">
        <w:r w:rsidR="00531BA5">
          <w:rPr>
            <w:rFonts w:ascii="仿宋_GB2312" w:eastAsia="仿宋_GB2312" w:hAnsi="仿宋_GB2312" w:cs="仿宋_GB2312" w:hint="eastAsia"/>
            <w:sz w:val="32"/>
            <w:szCs w:val="32"/>
          </w:rPr>
          <w:t>十</w:t>
        </w:r>
        <w:r w:rsidR="00531BA5">
          <w:rPr>
            <w:rFonts w:ascii="仿宋_GB2312" w:eastAsia="仿宋_GB2312" w:hAnsi="仿宋_GB2312" w:cs="仿宋_GB2312" w:hint="eastAsia"/>
            <w:bCs/>
            <w:kern w:val="0"/>
            <w:sz w:val="32"/>
            <w:szCs w:val="32"/>
          </w:rPr>
          <w:t>、其他重要事项的情况</w:t>
        </w:r>
        <w:r w:rsidR="00531BA5">
          <w:rPr>
            <w:rFonts w:ascii="仿宋_GB2312" w:eastAsia="仿宋_GB2312" w:hAnsi="仿宋_GB2312" w:cs="仿宋_GB2312" w:hint="eastAsia"/>
            <w:bCs/>
            <w:kern w:val="0"/>
            <w:sz w:val="32"/>
            <w:szCs w:val="32"/>
          </w:rPr>
          <w:t>说明</w:t>
        </w:r>
      </w:hyperlink>
    </w:p>
    <w:p w:rsidR="00AE28A7" w:rsidRDefault="00AE28A7">
      <w:pPr>
        <w:pStyle w:val="3"/>
        <w:tabs>
          <w:tab w:val="right" w:pos="8306"/>
        </w:tabs>
        <w:ind w:leftChars="0" w:left="0"/>
        <w:rPr>
          <w:rFonts w:ascii="仿宋_GB2312" w:eastAsia="仿宋_GB2312" w:hAnsi="仿宋_GB2312" w:cs="仿宋_GB2312"/>
          <w:sz w:val="32"/>
          <w:szCs w:val="32"/>
        </w:rPr>
      </w:pPr>
      <w:hyperlink w:anchor="_Toc14519" w:history="1">
        <w:r w:rsidR="00531BA5">
          <w:rPr>
            <w:rFonts w:ascii="仿宋_GB2312" w:eastAsia="仿宋_GB2312" w:hAnsi="仿宋_GB2312" w:cs="仿宋_GB2312" w:hint="eastAsia"/>
            <w:sz w:val="32"/>
            <w:szCs w:val="32"/>
          </w:rPr>
          <w:t>（一）</w:t>
        </w:r>
        <w:r w:rsidR="00531BA5">
          <w:rPr>
            <w:rFonts w:ascii="仿宋_GB2312" w:eastAsia="仿宋_GB2312" w:hAnsi="仿宋_GB2312" w:cs="仿宋_GB2312" w:hint="eastAsia"/>
            <w:sz w:val="32"/>
            <w:szCs w:val="32"/>
          </w:rPr>
          <w:t>机关运行经费支出情况</w:t>
        </w:r>
      </w:hyperlink>
    </w:p>
    <w:p w:rsidR="00AE28A7" w:rsidRDefault="00AE28A7">
      <w:pPr>
        <w:pStyle w:val="3"/>
        <w:tabs>
          <w:tab w:val="right" w:pos="8306"/>
        </w:tabs>
        <w:ind w:leftChars="0" w:left="0"/>
        <w:rPr>
          <w:rFonts w:ascii="仿宋_GB2312" w:eastAsia="仿宋_GB2312" w:hAnsi="仿宋_GB2312" w:cs="仿宋_GB2312"/>
          <w:sz w:val="32"/>
          <w:szCs w:val="32"/>
        </w:rPr>
      </w:pPr>
      <w:hyperlink w:anchor="_Toc227" w:history="1">
        <w:r w:rsidR="00531BA5">
          <w:rPr>
            <w:rFonts w:ascii="仿宋_GB2312" w:eastAsia="仿宋_GB2312" w:hAnsi="仿宋_GB2312" w:cs="仿宋_GB2312" w:hint="eastAsia"/>
            <w:sz w:val="32"/>
            <w:szCs w:val="32"/>
          </w:rPr>
          <w:t>（二）政府采购情况</w:t>
        </w:r>
      </w:hyperlink>
    </w:p>
    <w:p w:rsidR="00AE28A7" w:rsidRDefault="00AE28A7">
      <w:pPr>
        <w:pStyle w:val="3"/>
        <w:tabs>
          <w:tab w:val="right" w:pos="8306"/>
        </w:tabs>
        <w:ind w:leftChars="0" w:left="0"/>
        <w:rPr>
          <w:rFonts w:ascii="仿宋_GB2312" w:eastAsia="仿宋_GB2312" w:hAnsi="仿宋_GB2312" w:cs="仿宋_GB2312"/>
          <w:sz w:val="32"/>
          <w:szCs w:val="32"/>
        </w:rPr>
      </w:pPr>
      <w:hyperlink w:anchor="_Toc8391" w:history="1">
        <w:r w:rsidR="00531BA5">
          <w:rPr>
            <w:rFonts w:ascii="仿宋_GB2312" w:eastAsia="仿宋_GB2312" w:hAnsi="仿宋_GB2312" w:cs="仿宋_GB2312" w:hint="eastAsia"/>
            <w:sz w:val="32"/>
            <w:szCs w:val="32"/>
          </w:rPr>
          <w:t>（三）国有资产占用情况说明</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11283" w:history="1">
        <w:r w:rsidR="00531BA5">
          <w:rPr>
            <w:rFonts w:ascii="仿宋_GB2312" w:eastAsia="仿宋_GB2312" w:hAnsi="仿宋_GB2312" w:cs="仿宋_GB2312" w:hint="eastAsia"/>
            <w:bCs/>
            <w:kern w:val="0"/>
            <w:sz w:val="32"/>
            <w:szCs w:val="32"/>
          </w:rPr>
          <w:t>十</w:t>
        </w:r>
        <w:r w:rsidR="00531BA5">
          <w:rPr>
            <w:rFonts w:ascii="仿宋_GB2312" w:eastAsia="仿宋_GB2312" w:hAnsi="仿宋_GB2312" w:cs="仿宋_GB2312" w:hint="eastAsia"/>
            <w:bCs/>
            <w:kern w:val="0"/>
            <w:sz w:val="32"/>
            <w:szCs w:val="32"/>
          </w:rPr>
          <w:t>一</w:t>
        </w:r>
        <w:r w:rsidR="00531BA5">
          <w:rPr>
            <w:rFonts w:ascii="仿宋_GB2312" w:eastAsia="仿宋_GB2312" w:hAnsi="仿宋_GB2312" w:cs="仿宋_GB2312" w:hint="eastAsia"/>
            <w:bCs/>
            <w:kern w:val="0"/>
            <w:sz w:val="32"/>
            <w:szCs w:val="32"/>
          </w:rPr>
          <w:t>、预算绩效的情况说明</w:t>
        </w:r>
      </w:hyperlink>
    </w:p>
    <w:p w:rsidR="00AE28A7" w:rsidRDefault="00531BA5">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AE28A7" w:rsidRDefault="00AE28A7">
      <w:pPr>
        <w:pStyle w:val="1"/>
        <w:tabs>
          <w:tab w:val="right" w:pos="8306"/>
        </w:tabs>
        <w:rPr>
          <w:rFonts w:ascii="仿宋_GB2312" w:eastAsia="仿宋_GB2312" w:hAnsi="仿宋_GB2312" w:cs="仿宋_GB2312"/>
          <w:b/>
          <w:bCs/>
          <w:sz w:val="32"/>
          <w:szCs w:val="32"/>
        </w:rPr>
      </w:pPr>
      <w:hyperlink w:anchor="_Toc3250" w:history="1">
        <w:r w:rsidR="00531BA5">
          <w:rPr>
            <w:rFonts w:ascii="仿宋_GB2312" w:eastAsia="仿宋_GB2312" w:hAnsi="仿宋_GB2312" w:cs="仿宋_GB2312" w:hint="eastAsia"/>
            <w:b/>
            <w:bCs/>
            <w:sz w:val="32"/>
            <w:szCs w:val="32"/>
          </w:rPr>
          <w:t>第三部分</w:t>
        </w:r>
        <w:r w:rsidR="00531BA5">
          <w:rPr>
            <w:rFonts w:ascii="仿宋_GB2312" w:eastAsia="仿宋_GB2312" w:hAnsi="仿宋_GB2312" w:cs="仿宋_GB2312" w:hint="eastAsia"/>
            <w:b/>
            <w:bCs/>
            <w:sz w:val="32"/>
            <w:szCs w:val="32"/>
          </w:rPr>
          <w:t xml:space="preserve"> </w:t>
        </w:r>
        <w:r w:rsidR="00531BA5">
          <w:rPr>
            <w:rFonts w:ascii="仿宋_GB2312" w:eastAsia="仿宋_GB2312" w:hAnsi="仿宋_GB2312" w:cs="仿宋_GB2312" w:hint="eastAsia"/>
            <w:b/>
            <w:bCs/>
            <w:sz w:val="32"/>
            <w:szCs w:val="32"/>
          </w:rPr>
          <w:t>专业名词解释</w:t>
        </w:r>
      </w:hyperlink>
    </w:p>
    <w:p w:rsidR="00AE28A7" w:rsidRDefault="00AE28A7">
      <w:pPr>
        <w:pStyle w:val="1"/>
        <w:tabs>
          <w:tab w:val="right" w:pos="8306"/>
        </w:tabs>
        <w:rPr>
          <w:rFonts w:ascii="仿宋_GB2312" w:eastAsia="仿宋_GB2312" w:hAnsi="仿宋_GB2312" w:cs="仿宋_GB2312"/>
          <w:b/>
          <w:bCs/>
          <w:sz w:val="32"/>
          <w:szCs w:val="32"/>
        </w:rPr>
      </w:pPr>
      <w:hyperlink w:anchor="_Toc22784" w:history="1">
        <w:r w:rsidR="00531BA5">
          <w:rPr>
            <w:rFonts w:ascii="仿宋_GB2312" w:eastAsia="仿宋_GB2312" w:hAnsi="仿宋_GB2312" w:cs="仿宋_GB2312" w:hint="eastAsia"/>
            <w:b/>
            <w:bCs/>
            <w:sz w:val="32"/>
            <w:szCs w:val="32"/>
          </w:rPr>
          <w:t>第四部分</w:t>
        </w:r>
        <w:r w:rsidR="00531BA5">
          <w:rPr>
            <w:rFonts w:ascii="仿宋_GB2312" w:eastAsia="仿宋_GB2312" w:hAnsi="仿宋_GB2312" w:cs="仿宋_GB2312" w:hint="eastAsia"/>
            <w:b/>
            <w:bCs/>
            <w:sz w:val="32"/>
            <w:szCs w:val="32"/>
          </w:rPr>
          <w:t xml:space="preserve"> </w:t>
        </w:r>
        <w:r w:rsidR="00531BA5">
          <w:rPr>
            <w:rFonts w:ascii="仿宋_GB2312" w:eastAsia="仿宋_GB2312" w:hAnsi="仿宋_GB2312" w:cs="仿宋_GB2312" w:hint="eastAsia"/>
            <w:b/>
            <w:bCs/>
            <w:sz w:val="32"/>
            <w:szCs w:val="32"/>
          </w:rPr>
          <w:t>部门决算报表（见附表）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183" w:history="1">
        <w:r w:rsidR="00531BA5">
          <w:rPr>
            <w:rFonts w:ascii="仿宋_GB2312" w:eastAsia="仿宋_GB2312" w:hAnsi="仿宋_GB2312" w:cs="仿宋_GB2312" w:hint="eastAsia"/>
            <w:bCs/>
            <w:kern w:val="0"/>
            <w:sz w:val="32"/>
            <w:szCs w:val="32"/>
          </w:rPr>
          <w:t>一、《收入支出决算总表》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4532" w:history="1">
        <w:r w:rsidR="00531BA5">
          <w:rPr>
            <w:rFonts w:ascii="仿宋_GB2312" w:eastAsia="仿宋_GB2312" w:hAnsi="仿宋_GB2312" w:cs="仿宋_GB2312" w:hint="eastAsia"/>
            <w:bCs/>
            <w:kern w:val="0"/>
            <w:sz w:val="32"/>
            <w:szCs w:val="32"/>
          </w:rPr>
          <w:t>二、《收入决算表》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32434" w:history="1">
        <w:r w:rsidR="00531BA5">
          <w:rPr>
            <w:rFonts w:ascii="仿宋_GB2312" w:eastAsia="仿宋_GB2312" w:hAnsi="仿宋_GB2312" w:cs="仿宋_GB2312" w:hint="eastAsia"/>
            <w:bCs/>
            <w:kern w:val="0"/>
            <w:sz w:val="32"/>
            <w:szCs w:val="32"/>
          </w:rPr>
          <w:t>三、《支出决算表》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8786" w:history="1">
        <w:r w:rsidR="00531BA5">
          <w:rPr>
            <w:rFonts w:ascii="仿宋_GB2312" w:eastAsia="仿宋_GB2312" w:hAnsi="仿宋_GB2312" w:cs="仿宋_GB2312" w:hint="eastAsia"/>
            <w:bCs/>
            <w:kern w:val="0"/>
            <w:sz w:val="32"/>
            <w:szCs w:val="32"/>
          </w:rPr>
          <w:t>四、《财政拨款收入支出决算总表》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14869" w:history="1">
        <w:r w:rsidR="00531BA5">
          <w:rPr>
            <w:rFonts w:ascii="仿宋_GB2312" w:eastAsia="仿宋_GB2312" w:hAnsi="仿宋_GB2312" w:cs="仿宋_GB2312" w:hint="eastAsia"/>
            <w:bCs/>
            <w:kern w:val="0"/>
            <w:sz w:val="32"/>
            <w:szCs w:val="32"/>
          </w:rPr>
          <w:t>五、《一般公共预算财政拨款支出决算表》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8884" w:history="1">
        <w:r w:rsidR="00531BA5">
          <w:rPr>
            <w:rFonts w:ascii="仿宋_GB2312" w:eastAsia="仿宋_GB2312" w:hAnsi="仿宋_GB2312" w:cs="仿宋_GB2312" w:hint="eastAsia"/>
            <w:bCs/>
            <w:kern w:val="0"/>
            <w:sz w:val="32"/>
            <w:szCs w:val="32"/>
          </w:rPr>
          <w:t>六、《一般公共预算财政拨款基本支出决算表》</w:t>
        </w:r>
      </w:hyperlink>
    </w:p>
    <w:p w:rsidR="00AE28A7" w:rsidRDefault="00AE28A7">
      <w:pPr>
        <w:pStyle w:val="2"/>
        <w:tabs>
          <w:tab w:val="right" w:pos="8306"/>
        </w:tabs>
        <w:ind w:leftChars="0" w:left="0"/>
        <w:rPr>
          <w:rFonts w:ascii="仿宋_GB2312" w:eastAsia="仿宋_GB2312" w:hAnsi="仿宋_GB2312" w:cs="仿宋_GB2312"/>
          <w:sz w:val="32"/>
          <w:szCs w:val="32"/>
        </w:rPr>
      </w:pPr>
      <w:hyperlink w:anchor="_Toc29106" w:history="1">
        <w:r w:rsidR="00531BA5">
          <w:rPr>
            <w:rFonts w:ascii="仿宋_GB2312" w:eastAsia="仿宋_GB2312" w:hAnsi="仿宋_GB2312" w:cs="仿宋_GB2312" w:hint="eastAsia"/>
            <w:bCs/>
            <w:kern w:val="0"/>
            <w:sz w:val="32"/>
            <w:szCs w:val="32"/>
          </w:rPr>
          <w:t>七、《财政拨款“三公”经费支出决算表》</w:t>
        </w:r>
      </w:hyperlink>
    </w:p>
    <w:p w:rsidR="00AE28A7" w:rsidRDefault="00AE28A7">
      <w:pPr>
        <w:pStyle w:val="2"/>
        <w:tabs>
          <w:tab w:val="right" w:pos="8306"/>
        </w:tabs>
        <w:ind w:leftChars="0" w:left="0"/>
        <w:rPr>
          <w:rFonts w:ascii="仿宋_GB2312" w:eastAsia="仿宋_GB2312" w:hAnsi="仿宋_GB2312" w:cs="仿宋_GB2312"/>
          <w:bCs/>
          <w:kern w:val="0"/>
          <w:sz w:val="32"/>
          <w:szCs w:val="32"/>
        </w:rPr>
      </w:pPr>
      <w:hyperlink w:anchor="_Toc7643" w:history="1">
        <w:r w:rsidR="00531BA5">
          <w:rPr>
            <w:rFonts w:ascii="仿宋_GB2312" w:eastAsia="仿宋_GB2312" w:hAnsi="仿宋_GB2312" w:cs="仿宋_GB2312" w:hint="eastAsia"/>
            <w:bCs/>
            <w:kern w:val="0"/>
            <w:sz w:val="32"/>
            <w:szCs w:val="32"/>
          </w:rPr>
          <w:t>八、</w:t>
        </w:r>
        <w:r w:rsidR="00531BA5">
          <w:rPr>
            <w:rFonts w:ascii="仿宋_GB2312" w:eastAsia="仿宋_GB2312" w:hAnsi="仿宋_GB2312" w:cs="仿宋_GB2312" w:hint="eastAsia"/>
            <w:bCs/>
            <w:kern w:val="0"/>
            <w:sz w:val="32"/>
            <w:szCs w:val="32"/>
          </w:rPr>
          <w:t>《政府性基金预算财政拨款收入支出决算表》</w:t>
        </w:r>
      </w:hyperlink>
    </w:p>
    <w:p w:rsidR="00AE28A7" w:rsidRDefault="00531BA5">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w:t>
      </w:r>
      <w:r>
        <w:rPr>
          <w:rFonts w:ascii="仿宋_GB2312" w:eastAsia="仿宋_GB2312" w:hAnsi="仿宋_GB2312" w:cs="仿宋_GB2312" w:hint="eastAsia"/>
          <w:bCs/>
          <w:kern w:val="0"/>
          <w:sz w:val="32"/>
          <w:szCs w:val="32"/>
        </w:rPr>
        <w:t>、《国有资本经营</w:t>
      </w:r>
      <w:r>
        <w:rPr>
          <w:rFonts w:ascii="仿宋_GB2312" w:eastAsia="仿宋_GB2312" w:hAnsi="仿宋_GB2312" w:cs="仿宋_GB2312" w:hint="eastAsia"/>
          <w:bCs/>
          <w:kern w:val="0"/>
          <w:sz w:val="32"/>
          <w:szCs w:val="32"/>
        </w:rPr>
        <w:t>预算财政拨款收入支出决算表</w:t>
      </w:r>
      <w:r>
        <w:rPr>
          <w:rFonts w:ascii="仿宋_GB2312" w:eastAsia="仿宋_GB2312" w:hAnsi="仿宋_GB2312" w:cs="仿宋_GB2312" w:hint="eastAsia"/>
          <w:bCs/>
          <w:kern w:val="0"/>
          <w:sz w:val="32"/>
          <w:szCs w:val="32"/>
        </w:rPr>
        <w:t>》</w:t>
      </w:r>
    </w:p>
    <w:p w:rsidR="00AE28A7" w:rsidRDefault="00AE28A7">
      <w:r>
        <w:rPr>
          <w:rFonts w:ascii="仿宋_GB2312" w:eastAsia="仿宋_GB2312" w:hAnsi="仿宋_GB2312" w:cs="仿宋_GB2312" w:hint="eastAsia"/>
          <w:sz w:val="32"/>
          <w:szCs w:val="32"/>
        </w:rPr>
        <w:fldChar w:fldCharType="end"/>
      </w:r>
    </w:p>
    <w:p w:rsidR="00AE28A7" w:rsidRDefault="00531BA5">
      <w:pPr>
        <w:rPr>
          <w:rFonts w:ascii="仿宋_GB2312" w:eastAsia="仿宋_GB2312"/>
          <w:sz w:val="32"/>
          <w:szCs w:val="32"/>
        </w:rPr>
      </w:pPr>
      <w:r>
        <w:rPr>
          <w:rFonts w:ascii="仿宋_GB2312" w:eastAsia="仿宋_GB2312" w:hint="eastAsia"/>
          <w:sz w:val="32"/>
          <w:szCs w:val="32"/>
        </w:rPr>
        <w:br w:type="page"/>
      </w:r>
    </w:p>
    <w:p w:rsidR="00AE28A7" w:rsidRDefault="00531BA5">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w:t>
      </w:r>
      <w:r>
        <w:rPr>
          <w:rFonts w:ascii="黑体" w:eastAsia="黑体" w:hAnsi="黑体" w:hint="eastAsia"/>
          <w:sz w:val="32"/>
          <w:szCs w:val="32"/>
        </w:rPr>
        <w:t>概况</w:t>
      </w:r>
      <w:bookmarkEnd w:id="0"/>
      <w:bookmarkEnd w:id="1"/>
    </w:p>
    <w:p w:rsidR="00AE28A7" w:rsidRDefault="00531BA5">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E28A7" w:rsidRDefault="00531BA5" w:rsidP="0086209B">
      <w:pPr>
        <w:pStyle w:val="10"/>
        <w:spacing w:line="560" w:lineRule="exact"/>
        <w:ind w:firstLine="640"/>
        <w:rPr>
          <w:rFonts w:ascii="仿宋" w:eastAsia="仿宋" w:hAnsi="仿宋"/>
          <w:color w:val="000000"/>
          <w:sz w:val="28"/>
          <w:szCs w:val="28"/>
        </w:rPr>
      </w:pPr>
      <w:bookmarkStart w:id="4" w:name="_Toc31238"/>
      <w:bookmarkStart w:id="5" w:name="_Toc2151"/>
      <w:r>
        <w:rPr>
          <w:rFonts w:ascii="仿宋_GB2312" w:eastAsia="仿宋_GB2312" w:hint="eastAsia"/>
          <w:sz w:val="32"/>
          <w:szCs w:val="32"/>
        </w:rPr>
        <w:t>新疆头屯河流域管理局水利管理中心主要职能是负责流域内水利工程建设、运行管理、维修养护和供水管理工作，防洪抢险、河道清障及水土保持工作，进行流域内水资源的统一调配，承担工业供水、农业供水和绿化供水任务。</w:t>
      </w:r>
    </w:p>
    <w:p w:rsidR="00AE28A7" w:rsidRDefault="00531BA5">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w:t>
      </w:r>
      <w:r>
        <w:rPr>
          <w:rFonts w:ascii="黑体" w:eastAsia="黑体" w:hAnsi="黑体" w:cs="宋体" w:hint="eastAsia"/>
          <w:bCs/>
          <w:kern w:val="0"/>
          <w:sz w:val="32"/>
          <w:szCs w:val="32"/>
        </w:rPr>
        <w:t>及</w:t>
      </w:r>
      <w:bookmarkEnd w:id="4"/>
      <w:r>
        <w:rPr>
          <w:rFonts w:ascii="黑体" w:eastAsia="黑体" w:hAnsi="黑体" w:cs="宋体" w:hint="eastAsia"/>
          <w:bCs/>
          <w:kern w:val="0"/>
          <w:sz w:val="32"/>
          <w:szCs w:val="32"/>
        </w:rPr>
        <w:t>人员</w:t>
      </w:r>
      <w:r>
        <w:rPr>
          <w:rFonts w:ascii="黑体" w:eastAsia="黑体" w:hAnsi="黑体" w:cs="宋体" w:hint="eastAsia"/>
          <w:bCs/>
          <w:kern w:val="0"/>
          <w:sz w:val="32"/>
          <w:szCs w:val="32"/>
        </w:rPr>
        <w:t>情况</w:t>
      </w:r>
      <w:bookmarkEnd w:id="5"/>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新疆头屯河流域管理局水利管理中心</w:t>
      </w:r>
      <w:r>
        <w:rPr>
          <w:rFonts w:ascii="仿宋_GB2312" w:eastAsia="仿宋_GB2312" w:hint="eastAsia"/>
          <w:sz w:val="32"/>
          <w:szCs w:val="32"/>
        </w:rPr>
        <w:t>2023</w:t>
      </w:r>
      <w:r>
        <w:rPr>
          <w:rFonts w:ascii="仿宋_GB2312" w:eastAsia="仿宋_GB2312" w:hint="eastAsia"/>
          <w:sz w:val="32"/>
          <w:szCs w:val="32"/>
        </w:rPr>
        <w:t>年度实有人数</w:t>
      </w:r>
      <w:r w:rsidR="0086209B">
        <w:rPr>
          <w:rFonts w:ascii="仿宋_GB2312" w:eastAsia="仿宋_GB2312" w:hint="eastAsia"/>
          <w:sz w:val="32"/>
          <w:szCs w:val="32"/>
          <w:lang w:val="zh-CN"/>
        </w:rPr>
        <w:t>262</w:t>
      </w:r>
      <w:r>
        <w:rPr>
          <w:rFonts w:ascii="仿宋_GB2312" w:eastAsia="仿宋_GB2312" w:hint="eastAsia"/>
          <w:sz w:val="32"/>
          <w:szCs w:val="32"/>
        </w:rPr>
        <w:t>人，其中：在职人员</w:t>
      </w:r>
      <w:r>
        <w:rPr>
          <w:rFonts w:ascii="仿宋_GB2312" w:eastAsia="仿宋_GB2312" w:hint="eastAsia"/>
          <w:sz w:val="32"/>
          <w:szCs w:val="32"/>
          <w:lang w:val="zh-CN"/>
        </w:rPr>
        <w:t>115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sidR="0086209B">
        <w:rPr>
          <w:rFonts w:ascii="仿宋_GB2312" w:eastAsia="仿宋_GB2312" w:hint="eastAsia"/>
          <w:sz w:val="32"/>
          <w:szCs w:val="32"/>
          <w:lang w:val="zh-CN"/>
        </w:rPr>
        <w:t>147</w:t>
      </w:r>
      <w:r>
        <w:rPr>
          <w:rFonts w:ascii="仿宋_GB2312" w:eastAsia="仿宋_GB2312" w:hint="eastAsia"/>
          <w:sz w:val="32"/>
          <w:szCs w:val="32"/>
        </w:rPr>
        <w:t>人。</w:t>
      </w:r>
    </w:p>
    <w:p w:rsidR="00AE28A7" w:rsidRDefault="00531BA5" w:rsidP="0086209B">
      <w:pPr>
        <w:pStyle w:val="10"/>
        <w:spacing w:line="560" w:lineRule="exact"/>
        <w:ind w:firstLine="640"/>
        <w:rPr>
          <w:rFonts w:ascii="仿宋_GB2312" w:eastAsia="仿宋_GB2312"/>
          <w:sz w:val="32"/>
          <w:szCs w:val="32"/>
        </w:rPr>
      </w:pPr>
      <w:r>
        <w:rPr>
          <w:rFonts w:ascii="仿宋_GB2312" w:eastAsia="仿宋_GB2312" w:hint="eastAsia"/>
          <w:sz w:val="32"/>
          <w:szCs w:val="32"/>
        </w:rPr>
        <w:t>单位无下属预算单位，下设</w:t>
      </w:r>
      <w:r>
        <w:rPr>
          <w:rFonts w:ascii="仿宋_GB2312" w:eastAsia="仿宋_GB2312" w:hint="eastAsia"/>
          <w:sz w:val="32"/>
          <w:szCs w:val="32"/>
        </w:rPr>
        <w:t>10</w:t>
      </w:r>
      <w:r>
        <w:rPr>
          <w:rFonts w:ascii="仿宋_GB2312" w:eastAsia="仿宋_GB2312" w:hint="eastAsia"/>
          <w:sz w:val="32"/>
          <w:szCs w:val="32"/>
        </w:rPr>
        <w:t>个处室，分别是：综合科、财务科、供水科、工程科、水利信息科、水政监察大队、头屯河水库管理站、渠首水利工程管理站、河东水利工程管理站、河西水利工程管理站。</w:t>
      </w:r>
    </w:p>
    <w:p w:rsidR="00AE28A7" w:rsidRDefault="00AE28A7">
      <w:pPr>
        <w:ind w:firstLineChars="200" w:firstLine="640"/>
        <w:rPr>
          <w:rFonts w:ascii="仿宋_GB2312" w:eastAsia="仿宋_GB2312" w:hAnsi="宋体" w:cs="宋体"/>
          <w:kern w:val="0"/>
          <w:sz w:val="32"/>
          <w:szCs w:val="32"/>
        </w:rPr>
        <w:sectPr w:rsidR="00AE28A7">
          <w:footerReference w:type="default" r:id="rId8"/>
          <w:pgSz w:w="11906" w:h="16838"/>
          <w:pgMar w:top="1440" w:right="1800" w:bottom="1440" w:left="1800" w:header="851" w:footer="992" w:gutter="0"/>
          <w:cols w:space="720"/>
          <w:docGrid w:type="lines" w:linePitch="312"/>
        </w:sectPr>
      </w:pPr>
    </w:p>
    <w:p w:rsidR="00AE28A7" w:rsidRDefault="00531BA5">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w:t>
      </w:r>
      <w:r>
        <w:rPr>
          <w:rFonts w:ascii="黑体" w:eastAsia="黑体" w:hAnsi="黑体" w:hint="eastAsia"/>
          <w:sz w:val="32"/>
          <w:szCs w:val="32"/>
        </w:rPr>
        <w:t>二</w:t>
      </w:r>
      <w:r>
        <w:rPr>
          <w:rFonts w:ascii="黑体" w:eastAsia="黑体" w:hAnsi="黑体" w:hint="eastAsia"/>
          <w:sz w:val="32"/>
          <w:szCs w:val="32"/>
        </w:rPr>
        <w:t>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AE28A7" w:rsidRDefault="00531BA5">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int="eastAsia"/>
          <w:sz w:val="32"/>
          <w:szCs w:val="32"/>
        </w:rPr>
        <w:t>收入总计</w:t>
      </w:r>
      <w:r>
        <w:rPr>
          <w:rFonts w:ascii="仿宋_GB2312" w:eastAsia="仿宋_GB2312" w:hint="eastAsia"/>
          <w:sz w:val="32"/>
          <w:szCs w:val="32"/>
        </w:rPr>
        <w:t>10,245.08</w:t>
      </w:r>
      <w:r>
        <w:rPr>
          <w:rFonts w:ascii="仿宋_GB2312" w:eastAsia="仿宋_GB2312" w:hint="eastAsia"/>
          <w:sz w:val="32"/>
          <w:szCs w:val="32"/>
        </w:rPr>
        <w:t>万元，</w:t>
      </w:r>
      <w:r>
        <w:rPr>
          <w:rFonts w:ascii="仿宋_GB2312" w:eastAsia="仿宋_GB2312" w:hint="eastAsia"/>
          <w:sz w:val="32"/>
          <w:szCs w:val="32"/>
        </w:rPr>
        <w:t>其中：本年收入合计</w:t>
      </w:r>
      <w:r>
        <w:rPr>
          <w:rFonts w:ascii="仿宋_GB2312" w:eastAsia="仿宋_GB2312" w:hint="eastAsia"/>
          <w:sz w:val="32"/>
          <w:szCs w:val="32"/>
        </w:rPr>
        <w:t>10,189.61</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55.47</w:t>
      </w:r>
      <w:r>
        <w:rPr>
          <w:rFonts w:ascii="仿宋_GB2312" w:eastAsia="仿宋_GB2312" w:hint="eastAsia"/>
          <w:sz w:val="32"/>
          <w:szCs w:val="32"/>
        </w:rPr>
        <w:t>万元。</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度</w:t>
      </w:r>
      <w:r>
        <w:rPr>
          <w:rFonts w:ascii="仿宋_GB2312" w:eastAsia="仿宋_GB2312" w:hint="eastAsia"/>
          <w:sz w:val="32"/>
          <w:szCs w:val="32"/>
        </w:rPr>
        <w:t>支出</w:t>
      </w:r>
      <w:r>
        <w:rPr>
          <w:rFonts w:ascii="仿宋_GB2312" w:eastAsia="仿宋_GB2312" w:hint="eastAsia"/>
          <w:sz w:val="32"/>
          <w:szCs w:val="32"/>
        </w:rPr>
        <w:t>总计</w:t>
      </w:r>
      <w:r>
        <w:rPr>
          <w:rFonts w:ascii="仿宋_GB2312" w:eastAsia="仿宋_GB2312" w:hint="eastAsia"/>
          <w:sz w:val="32"/>
          <w:szCs w:val="32"/>
        </w:rPr>
        <w:t>10,245.08</w:t>
      </w:r>
      <w:r>
        <w:rPr>
          <w:rFonts w:ascii="仿宋_GB2312" w:eastAsia="仿宋_GB2312" w:hint="eastAsia"/>
          <w:sz w:val="32"/>
          <w:szCs w:val="32"/>
        </w:rPr>
        <w:t>万元，</w:t>
      </w:r>
      <w:r>
        <w:rPr>
          <w:rFonts w:ascii="仿宋_GB2312" w:eastAsia="仿宋_GB2312" w:hint="eastAsia"/>
          <w:sz w:val="32"/>
          <w:szCs w:val="32"/>
        </w:rPr>
        <w:t>其中：本年支出合计</w:t>
      </w:r>
      <w:r>
        <w:rPr>
          <w:rFonts w:ascii="仿宋_GB2312" w:eastAsia="仿宋_GB2312" w:hint="eastAsia"/>
          <w:sz w:val="32"/>
          <w:szCs w:val="32"/>
        </w:rPr>
        <w:t>9,556.62</w:t>
      </w:r>
      <w:r>
        <w:rPr>
          <w:rFonts w:ascii="仿宋_GB2312" w:eastAsia="仿宋_GB2312" w:hint="eastAsia"/>
          <w:sz w:val="32"/>
          <w:szCs w:val="32"/>
        </w:rPr>
        <w:t>万元，</w:t>
      </w:r>
      <w:r>
        <w:rPr>
          <w:rFonts w:ascii="仿宋_GB2312" w:eastAsia="仿宋_GB2312" w:hint="eastAsia"/>
          <w:sz w:val="32"/>
          <w:szCs w:val="32"/>
        </w:rPr>
        <w:t>结余分配</w:t>
      </w:r>
      <w:r>
        <w:rPr>
          <w:rFonts w:ascii="仿宋_GB2312" w:eastAsia="仿宋_GB2312" w:hint="eastAsia"/>
          <w:sz w:val="32"/>
          <w:szCs w:val="32"/>
        </w:rPr>
        <w:t>688.46</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rPr>
        <w:t>，</w:t>
      </w:r>
      <w:r>
        <w:rPr>
          <w:rFonts w:ascii="仿宋_GB2312" w:eastAsia="仿宋_GB2312" w:hint="eastAsia"/>
          <w:sz w:val="32"/>
          <w:szCs w:val="32"/>
          <w:lang w:val="zh-CN"/>
        </w:rPr>
        <w:t>增加</w:t>
      </w:r>
      <w:r>
        <w:rPr>
          <w:rFonts w:ascii="仿宋_GB2312" w:eastAsia="仿宋_GB2312" w:hint="eastAsia"/>
          <w:sz w:val="32"/>
          <w:szCs w:val="32"/>
          <w:lang w:val="zh-CN"/>
        </w:rPr>
        <w:t>9,096.09</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791.66%</w:t>
      </w:r>
      <w:r>
        <w:rPr>
          <w:rFonts w:ascii="仿宋_GB2312" w:eastAsia="仿宋_GB2312" w:hint="eastAsia"/>
          <w:sz w:val="32"/>
          <w:szCs w:val="32"/>
        </w:rPr>
        <w:t>，主要原因是：</w:t>
      </w:r>
      <w:r>
        <w:rPr>
          <w:rFonts w:ascii="仿宋_GB2312" w:eastAsia="仿宋_GB2312" w:hint="eastAsia"/>
          <w:sz w:val="32"/>
          <w:szCs w:val="32"/>
        </w:rPr>
        <w:t>本年度将水费资金纳入预算管理</w:t>
      </w:r>
      <w:r>
        <w:rPr>
          <w:rFonts w:ascii="仿宋_GB2312" w:eastAsia="仿宋_GB2312" w:hint="eastAsia"/>
          <w:sz w:val="32"/>
          <w:szCs w:val="32"/>
        </w:rPr>
        <w:t>。</w:t>
      </w:r>
    </w:p>
    <w:p w:rsidR="00AE28A7" w:rsidRDefault="00531BA5">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w:t>
      </w:r>
      <w:r>
        <w:rPr>
          <w:rFonts w:ascii="黑体" w:eastAsia="黑体" w:hAnsi="黑体" w:cs="宋体" w:hint="eastAsia"/>
          <w:bCs/>
          <w:kern w:val="0"/>
          <w:sz w:val="32"/>
          <w:szCs w:val="32"/>
        </w:rPr>
        <w:t>收入</w:t>
      </w:r>
      <w:r>
        <w:rPr>
          <w:rFonts w:ascii="黑体" w:eastAsia="黑体" w:hAnsi="黑体" w:cs="宋体" w:hint="eastAsia"/>
          <w:bCs/>
          <w:kern w:val="0"/>
          <w:sz w:val="32"/>
          <w:szCs w:val="32"/>
        </w:rPr>
        <w:t>决算</w:t>
      </w:r>
      <w:r>
        <w:rPr>
          <w:rFonts w:ascii="黑体" w:eastAsia="黑体" w:hAnsi="黑体" w:cs="宋体" w:hint="eastAsia"/>
          <w:bCs/>
          <w:kern w:val="0"/>
          <w:sz w:val="32"/>
          <w:szCs w:val="32"/>
        </w:rPr>
        <w:t>情况说明</w:t>
      </w:r>
      <w:bookmarkEnd w:id="10"/>
      <w:bookmarkEnd w:id="11"/>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10,189.61</w:t>
      </w:r>
      <w:r>
        <w:rPr>
          <w:rFonts w:ascii="仿宋_GB2312" w:eastAsia="仿宋_GB2312" w:hint="eastAsia"/>
          <w:sz w:val="32"/>
          <w:szCs w:val="32"/>
        </w:rPr>
        <w:t>万元，其中：财政拨款收入</w:t>
      </w:r>
      <w:r>
        <w:rPr>
          <w:rFonts w:ascii="仿宋_GB2312" w:eastAsia="仿宋_GB2312" w:hint="eastAsia"/>
          <w:sz w:val="32"/>
          <w:szCs w:val="32"/>
          <w:lang w:val="zh-CN"/>
        </w:rPr>
        <w:t>3,446.51</w:t>
      </w:r>
      <w:r>
        <w:rPr>
          <w:rFonts w:ascii="仿宋_GB2312" w:eastAsia="仿宋_GB2312" w:hint="eastAsia"/>
          <w:sz w:val="32"/>
          <w:szCs w:val="32"/>
        </w:rPr>
        <w:t>万元，占</w:t>
      </w:r>
      <w:r>
        <w:rPr>
          <w:rFonts w:ascii="仿宋_GB2312" w:eastAsia="仿宋_GB2312" w:hint="eastAsia"/>
          <w:sz w:val="32"/>
          <w:szCs w:val="32"/>
          <w:lang w:val="zh-CN"/>
        </w:rPr>
        <w:t>33.82</w:t>
      </w:r>
      <w:r>
        <w:rPr>
          <w:rFonts w:ascii="仿宋_GB2312" w:eastAsia="仿宋_GB2312" w:hint="eastAsia"/>
          <w:sz w:val="32"/>
          <w:szCs w:val="32"/>
        </w:rPr>
        <w:t>%</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r>
        <w:rPr>
          <w:rFonts w:ascii="仿宋_GB2312" w:eastAsia="仿宋_GB2312" w:hint="eastAsia"/>
          <w:sz w:val="32"/>
          <w:szCs w:val="32"/>
        </w:rPr>
        <w:t>；经营收入</w:t>
      </w:r>
      <w:r>
        <w:rPr>
          <w:rFonts w:ascii="仿宋_GB2312" w:eastAsia="仿宋_GB2312" w:hint="eastAsia"/>
          <w:sz w:val="32"/>
          <w:szCs w:val="32"/>
          <w:lang w:val="zh-CN"/>
        </w:rPr>
        <w:t>6,699.63</w:t>
      </w:r>
      <w:r>
        <w:rPr>
          <w:rFonts w:ascii="仿宋_GB2312" w:eastAsia="仿宋_GB2312" w:hint="eastAsia"/>
          <w:sz w:val="32"/>
          <w:szCs w:val="32"/>
        </w:rPr>
        <w:t>万元，占</w:t>
      </w:r>
      <w:r>
        <w:rPr>
          <w:rFonts w:ascii="仿宋_GB2312" w:eastAsia="仿宋_GB2312" w:hint="eastAsia"/>
          <w:sz w:val="32"/>
          <w:szCs w:val="32"/>
          <w:lang w:val="zh-CN"/>
        </w:rPr>
        <w:t>65.75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r>
        <w:rPr>
          <w:rFonts w:ascii="仿宋_GB2312" w:eastAsia="仿宋_GB2312" w:hint="eastAsia"/>
          <w:sz w:val="32"/>
          <w:szCs w:val="32"/>
        </w:rPr>
        <w:t>；其他收入</w:t>
      </w:r>
      <w:r>
        <w:rPr>
          <w:rFonts w:ascii="仿宋_GB2312" w:eastAsia="仿宋_GB2312" w:hint="eastAsia"/>
          <w:sz w:val="32"/>
          <w:szCs w:val="32"/>
          <w:lang w:val="zh-CN"/>
        </w:rPr>
        <w:t>43.47</w:t>
      </w:r>
      <w:r>
        <w:rPr>
          <w:rFonts w:ascii="仿宋_GB2312" w:eastAsia="仿宋_GB2312" w:hint="eastAsia"/>
          <w:sz w:val="32"/>
          <w:szCs w:val="32"/>
        </w:rPr>
        <w:t>万元，占</w:t>
      </w:r>
      <w:r>
        <w:rPr>
          <w:rFonts w:ascii="仿宋_GB2312" w:eastAsia="仿宋_GB2312" w:hint="eastAsia"/>
          <w:sz w:val="32"/>
          <w:szCs w:val="32"/>
          <w:lang w:val="zh-CN"/>
        </w:rPr>
        <w:t>0.43</w:t>
      </w:r>
      <w:r>
        <w:rPr>
          <w:rFonts w:ascii="仿宋_GB2312" w:eastAsia="仿宋_GB2312" w:hint="eastAsia"/>
          <w:sz w:val="32"/>
          <w:szCs w:val="32"/>
        </w:rPr>
        <w:t>%</w:t>
      </w:r>
      <w:r>
        <w:rPr>
          <w:rFonts w:ascii="仿宋_GB2312" w:eastAsia="仿宋_GB2312" w:hint="eastAsia"/>
          <w:sz w:val="32"/>
          <w:szCs w:val="32"/>
        </w:rPr>
        <w:t>。</w:t>
      </w:r>
    </w:p>
    <w:p w:rsidR="00AE28A7" w:rsidRDefault="00531BA5">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AE28A7" w:rsidRDefault="00531BA5">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9,556.62</w:t>
      </w:r>
      <w:r>
        <w:rPr>
          <w:rFonts w:eastAsia="仿宋_GB2312" w:cs="仿宋_GB2312" w:hint="eastAsia"/>
          <w:sz w:val="32"/>
          <w:szCs w:val="32"/>
          <w:lang w:val="zh-CN"/>
        </w:rPr>
        <w:t>万元，其中：基本支出</w:t>
      </w:r>
      <w:r>
        <w:rPr>
          <w:rFonts w:eastAsia="仿宋_GB2312" w:cs="仿宋_GB2312" w:hint="eastAsia"/>
          <w:sz w:val="32"/>
          <w:szCs w:val="32"/>
          <w:lang w:val="zh-CN"/>
        </w:rPr>
        <w:t>569.51</w:t>
      </w:r>
      <w:r>
        <w:rPr>
          <w:rFonts w:eastAsia="仿宋_GB2312" w:cs="仿宋_GB2312" w:hint="eastAsia"/>
          <w:sz w:val="32"/>
          <w:szCs w:val="32"/>
          <w:lang w:val="zh-CN"/>
        </w:rPr>
        <w:t>万元，占</w:t>
      </w:r>
      <w:r>
        <w:rPr>
          <w:rFonts w:eastAsia="仿宋_GB2312" w:cs="仿宋_GB2312" w:hint="eastAsia"/>
          <w:sz w:val="32"/>
          <w:szCs w:val="32"/>
          <w:lang w:val="zh-CN"/>
        </w:rPr>
        <w:t>5.96%</w:t>
      </w:r>
      <w:r>
        <w:rPr>
          <w:rFonts w:eastAsia="仿宋_GB2312" w:cs="仿宋_GB2312" w:hint="eastAsia"/>
          <w:sz w:val="32"/>
          <w:szCs w:val="32"/>
          <w:lang w:val="zh-CN"/>
        </w:rPr>
        <w:t>；项目支出</w:t>
      </w:r>
      <w:r>
        <w:rPr>
          <w:rFonts w:eastAsia="仿宋_GB2312" w:cs="仿宋_GB2312" w:hint="eastAsia"/>
          <w:sz w:val="32"/>
          <w:szCs w:val="32"/>
          <w:lang w:val="zh-CN"/>
        </w:rPr>
        <w:t>2,932.47</w:t>
      </w:r>
      <w:r>
        <w:rPr>
          <w:rFonts w:eastAsia="仿宋_GB2312" w:cs="仿宋_GB2312" w:hint="eastAsia"/>
          <w:sz w:val="32"/>
          <w:szCs w:val="32"/>
          <w:lang w:val="zh-CN"/>
        </w:rPr>
        <w:t>万元，占</w:t>
      </w:r>
      <w:r>
        <w:rPr>
          <w:rFonts w:eastAsia="仿宋_GB2312" w:cs="仿宋_GB2312" w:hint="eastAsia"/>
          <w:sz w:val="32"/>
          <w:szCs w:val="32"/>
          <w:lang w:val="zh-CN"/>
        </w:rPr>
        <w:t>30.69%</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6,054.64</w:t>
      </w:r>
      <w:r>
        <w:rPr>
          <w:rFonts w:eastAsia="仿宋_GB2312" w:cs="仿宋_GB2312" w:hint="eastAsia"/>
          <w:sz w:val="32"/>
          <w:szCs w:val="32"/>
          <w:lang w:val="zh-CN"/>
        </w:rPr>
        <w:t>万元，占</w:t>
      </w:r>
      <w:r>
        <w:rPr>
          <w:rFonts w:eastAsia="仿宋_GB2312" w:cs="仿宋_GB2312" w:hint="eastAsia"/>
          <w:sz w:val="32"/>
          <w:szCs w:val="32"/>
          <w:lang w:val="zh-CN"/>
        </w:rPr>
        <w:t>63.36%</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AE28A7" w:rsidRDefault="00531BA5">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lastRenderedPageBreak/>
        <w:t>2023</w:t>
      </w:r>
      <w:r>
        <w:rPr>
          <w:rFonts w:ascii="仿宋_GB2312" w:eastAsia="仿宋_GB2312" w:hint="eastAsia"/>
          <w:sz w:val="32"/>
          <w:szCs w:val="32"/>
        </w:rPr>
        <w:t>年度财政拨款收入</w:t>
      </w:r>
      <w:r>
        <w:rPr>
          <w:rFonts w:ascii="仿宋_GB2312" w:eastAsia="仿宋_GB2312" w:hint="eastAsia"/>
          <w:sz w:val="32"/>
          <w:szCs w:val="32"/>
        </w:rPr>
        <w:t>总计</w:t>
      </w:r>
      <w:r>
        <w:rPr>
          <w:rFonts w:ascii="仿宋_GB2312" w:eastAsia="仿宋_GB2312" w:hint="eastAsia"/>
          <w:sz w:val="32"/>
          <w:szCs w:val="32"/>
          <w:lang w:val="zh-CN"/>
        </w:rPr>
        <w:t>3,446.51</w:t>
      </w:r>
      <w:r>
        <w:rPr>
          <w:rFonts w:ascii="仿宋_GB2312" w:eastAsia="仿宋_GB2312" w:hint="eastAsia"/>
          <w:sz w:val="32"/>
          <w:szCs w:val="32"/>
        </w:rPr>
        <w:t>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w:t>
      </w:r>
      <w:r>
        <w:rPr>
          <w:rFonts w:ascii="仿宋_GB2312" w:eastAsia="仿宋_GB2312" w:hint="eastAsia"/>
          <w:sz w:val="32"/>
          <w:szCs w:val="32"/>
        </w:rPr>
        <w:t>本年财政拨款收入</w:t>
      </w:r>
      <w:r>
        <w:rPr>
          <w:rFonts w:ascii="仿宋_GB2312" w:eastAsia="仿宋_GB2312" w:hint="eastAsia"/>
          <w:sz w:val="32"/>
          <w:szCs w:val="32"/>
          <w:lang w:val="zh-CN"/>
        </w:rPr>
        <w:t>3,446.51</w:t>
      </w:r>
      <w:r>
        <w:rPr>
          <w:rFonts w:ascii="仿宋_GB2312" w:eastAsia="仿宋_GB2312" w:hint="eastAsia"/>
          <w:sz w:val="32"/>
          <w:szCs w:val="32"/>
        </w:rPr>
        <w:t>万元。财政拨款支出</w:t>
      </w:r>
      <w:r>
        <w:rPr>
          <w:rFonts w:ascii="仿宋_GB2312" w:eastAsia="仿宋_GB2312" w:hint="eastAsia"/>
          <w:sz w:val="32"/>
          <w:szCs w:val="32"/>
        </w:rPr>
        <w:t>总计</w:t>
      </w:r>
      <w:r>
        <w:rPr>
          <w:rFonts w:ascii="仿宋_GB2312" w:eastAsia="仿宋_GB2312" w:hint="eastAsia"/>
          <w:sz w:val="32"/>
          <w:szCs w:val="32"/>
          <w:lang w:val="zh-CN"/>
        </w:rPr>
        <w:t>3,446.51</w:t>
      </w:r>
      <w:r>
        <w:rPr>
          <w:rFonts w:ascii="仿宋_GB2312" w:eastAsia="仿宋_GB2312" w:hint="eastAsia"/>
          <w:sz w:val="32"/>
          <w:szCs w:val="32"/>
        </w:rPr>
        <w:t>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w:t>
      </w:r>
      <w:r>
        <w:rPr>
          <w:rFonts w:ascii="仿宋_GB2312" w:eastAsia="仿宋_GB2312" w:hint="eastAsia"/>
          <w:sz w:val="32"/>
          <w:szCs w:val="32"/>
        </w:rPr>
        <w:t>本年财政拨款支出</w:t>
      </w:r>
      <w:r>
        <w:rPr>
          <w:rFonts w:ascii="仿宋_GB2312" w:eastAsia="仿宋_GB2312" w:hint="eastAsia"/>
          <w:sz w:val="32"/>
          <w:szCs w:val="32"/>
          <w:lang w:val="zh-CN"/>
        </w:rPr>
        <w:t>3,446.51</w:t>
      </w:r>
      <w:r>
        <w:rPr>
          <w:rFonts w:ascii="仿宋_GB2312" w:eastAsia="仿宋_GB2312" w:hint="eastAsia"/>
          <w:sz w:val="32"/>
          <w:szCs w:val="32"/>
        </w:rPr>
        <w:t>万元。</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w:t>
      </w:r>
      <w:r>
        <w:rPr>
          <w:rFonts w:ascii="仿宋_GB2312" w:eastAsia="仿宋_GB2312" w:hint="eastAsia"/>
          <w:sz w:val="32"/>
          <w:szCs w:val="32"/>
          <w:lang w:val="zh-CN"/>
        </w:rPr>
        <w:t>2,476.69</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255.38%,</w:t>
      </w:r>
      <w:r>
        <w:rPr>
          <w:rFonts w:ascii="仿宋_GB2312" w:eastAsia="仿宋_GB2312" w:hint="eastAsia"/>
          <w:sz w:val="32"/>
          <w:szCs w:val="32"/>
        </w:rPr>
        <w:t>主要原因是：新增头屯河引水枢纽除险加固工程财政</w:t>
      </w:r>
      <w:r>
        <w:rPr>
          <w:rFonts w:ascii="仿宋_GB2312" w:eastAsia="仿宋_GB2312" w:hint="eastAsia"/>
          <w:sz w:val="32"/>
          <w:szCs w:val="32"/>
        </w:rPr>
        <w:t>拨款收入</w:t>
      </w:r>
      <w:r>
        <w:rPr>
          <w:rFonts w:ascii="仿宋_GB2312" w:eastAsia="仿宋_GB2312" w:hint="eastAsia"/>
          <w:sz w:val="32"/>
          <w:szCs w:val="32"/>
        </w:rPr>
        <w:t>。与年初预算相比，年初预算数</w:t>
      </w:r>
      <w:r>
        <w:rPr>
          <w:rFonts w:ascii="仿宋_GB2312" w:eastAsia="仿宋_GB2312" w:hint="eastAsia"/>
          <w:sz w:val="32"/>
          <w:szCs w:val="32"/>
          <w:lang w:val="zh-CN"/>
        </w:rPr>
        <w:t>659.82</w:t>
      </w:r>
      <w:r>
        <w:rPr>
          <w:rFonts w:ascii="仿宋_GB2312" w:eastAsia="仿宋_GB2312" w:hint="eastAsia"/>
          <w:sz w:val="32"/>
          <w:szCs w:val="32"/>
        </w:rPr>
        <w:t>万元，决算数</w:t>
      </w:r>
      <w:r>
        <w:rPr>
          <w:rFonts w:ascii="仿宋_GB2312" w:eastAsia="仿宋_GB2312" w:hint="eastAsia"/>
          <w:sz w:val="32"/>
          <w:szCs w:val="32"/>
          <w:lang w:val="zh-CN"/>
        </w:rPr>
        <w:t>3,446.51</w:t>
      </w:r>
      <w:r>
        <w:rPr>
          <w:rFonts w:ascii="仿宋_GB2312" w:eastAsia="仿宋_GB2312" w:hint="eastAsia"/>
          <w:sz w:val="32"/>
          <w:szCs w:val="32"/>
        </w:rPr>
        <w:t>万元，预决算差异率</w:t>
      </w:r>
      <w:r>
        <w:rPr>
          <w:rFonts w:ascii="仿宋_GB2312" w:eastAsia="仿宋_GB2312" w:hint="eastAsia"/>
          <w:sz w:val="32"/>
          <w:szCs w:val="32"/>
        </w:rPr>
        <w:t>422.34%</w:t>
      </w:r>
      <w:r>
        <w:rPr>
          <w:rFonts w:ascii="仿宋_GB2312" w:eastAsia="仿宋_GB2312" w:hint="eastAsia"/>
          <w:sz w:val="32"/>
          <w:szCs w:val="32"/>
        </w:rPr>
        <w:t>，主要原因是：</w:t>
      </w:r>
      <w:r>
        <w:rPr>
          <w:rFonts w:ascii="仿宋_GB2312" w:eastAsia="仿宋_GB2312" w:hint="eastAsia"/>
          <w:sz w:val="32"/>
          <w:szCs w:val="32"/>
        </w:rPr>
        <w:t>增加</w:t>
      </w:r>
      <w:r>
        <w:rPr>
          <w:rFonts w:ascii="仿宋_GB2312" w:eastAsia="仿宋_GB2312" w:hint="eastAsia"/>
          <w:sz w:val="32"/>
          <w:szCs w:val="32"/>
        </w:rPr>
        <w:t>头屯河引水枢纽除险加固工程财政</w:t>
      </w:r>
      <w:r>
        <w:rPr>
          <w:rFonts w:ascii="仿宋_GB2312" w:eastAsia="仿宋_GB2312" w:hint="eastAsia"/>
          <w:sz w:val="32"/>
          <w:szCs w:val="32"/>
        </w:rPr>
        <w:t>拨款</w:t>
      </w:r>
      <w:r>
        <w:rPr>
          <w:rFonts w:ascii="仿宋_GB2312" w:eastAsia="仿宋_GB2312" w:hint="eastAsia"/>
          <w:sz w:val="32"/>
          <w:szCs w:val="32"/>
        </w:rPr>
        <w:t>。</w:t>
      </w:r>
    </w:p>
    <w:p w:rsidR="00AE28A7" w:rsidRDefault="00531BA5">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w:t>
      </w:r>
      <w:r>
        <w:rPr>
          <w:rFonts w:ascii="黑体" w:eastAsia="黑体" w:hAnsi="黑体" w:cs="宋体" w:hint="eastAsia"/>
          <w:bCs/>
          <w:kern w:val="0"/>
          <w:sz w:val="32"/>
          <w:szCs w:val="32"/>
        </w:rPr>
        <w:t>、一般公共预算财政拨款支出决算情况说明</w:t>
      </w:r>
      <w:bookmarkEnd w:id="16"/>
      <w:bookmarkEnd w:id="17"/>
    </w:p>
    <w:p w:rsidR="00AE28A7" w:rsidRDefault="00531BA5">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AE28A7" w:rsidRDefault="00531BA5">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3,446.51</w:t>
      </w:r>
      <w:r>
        <w:rPr>
          <w:rFonts w:ascii="仿宋_GB2312" w:eastAsia="仿宋_GB2312" w:hint="eastAsia"/>
          <w:sz w:val="32"/>
          <w:szCs w:val="32"/>
        </w:rPr>
        <w:t>万元，占本年支出合计的</w:t>
      </w:r>
      <w:r>
        <w:rPr>
          <w:rFonts w:ascii="仿宋_GB2312" w:eastAsia="仿宋_GB2312" w:hint="eastAsia"/>
          <w:sz w:val="32"/>
          <w:szCs w:val="32"/>
          <w:lang w:val="zh-CN"/>
        </w:rPr>
        <w:t>36.06%</w:t>
      </w:r>
      <w:r>
        <w:rPr>
          <w:rFonts w:ascii="仿宋_GB2312" w:eastAsia="仿宋_GB2312" w:hint="eastAsia"/>
          <w:sz w:val="32"/>
          <w:szCs w:val="32"/>
        </w:rPr>
        <w:t>。与上年相比，</w:t>
      </w:r>
      <w:r>
        <w:rPr>
          <w:rFonts w:ascii="仿宋_GB2312" w:eastAsia="仿宋_GB2312" w:hint="eastAsia"/>
          <w:sz w:val="32"/>
          <w:szCs w:val="32"/>
          <w:lang w:val="zh-CN"/>
        </w:rPr>
        <w:t>增加</w:t>
      </w:r>
      <w:r>
        <w:rPr>
          <w:rFonts w:ascii="仿宋_GB2312" w:eastAsia="仿宋_GB2312" w:hint="eastAsia"/>
          <w:sz w:val="32"/>
          <w:szCs w:val="32"/>
          <w:lang w:val="zh-CN"/>
        </w:rPr>
        <w:t>2,476.69</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255.38%,</w:t>
      </w:r>
      <w:r>
        <w:rPr>
          <w:rFonts w:ascii="仿宋_GB2312" w:eastAsia="仿宋_GB2312" w:hint="eastAsia"/>
          <w:sz w:val="32"/>
          <w:szCs w:val="32"/>
        </w:rPr>
        <w:t>主要原因是：</w:t>
      </w:r>
      <w:r>
        <w:rPr>
          <w:rFonts w:ascii="仿宋_GB2312" w:eastAsia="仿宋_GB2312" w:hint="eastAsia"/>
          <w:sz w:val="32"/>
          <w:szCs w:val="32"/>
        </w:rPr>
        <w:t>增加</w:t>
      </w:r>
      <w:r>
        <w:rPr>
          <w:rFonts w:ascii="仿宋_GB2312" w:eastAsia="仿宋_GB2312" w:hint="eastAsia"/>
          <w:sz w:val="32"/>
          <w:szCs w:val="32"/>
        </w:rPr>
        <w:t>头屯河引水枢纽除险加固工程财政</w:t>
      </w:r>
      <w:r>
        <w:rPr>
          <w:rFonts w:ascii="仿宋_GB2312" w:eastAsia="仿宋_GB2312" w:hint="eastAsia"/>
          <w:sz w:val="32"/>
          <w:szCs w:val="32"/>
        </w:rPr>
        <w:t>拨款支出</w:t>
      </w:r>
      <w:r>
        <w:rPr>
          <w:rFonts w:ascii="仿宋_GB2312" w:eastAsia="仿宋_GB2312" w:hint="eastAsia"/>
          <w:sz w:val="32"/>
          <w:szCs w:val="32"/>
        </w:rPr>
        <w:t>。与年初预算相比，年初预算数</w:t>
      </w:r>
      <w:r>
        <w:rPr>
          <w:rFonts w:ascii="仿宋_GB2312" w:eastAsia="仿宋_GB2312" w:hint="eastAsia"/>
          <w:sz w:val="32"/>
          <w:szCs w:val="32"/>
          <w:lang w:val="zh-CN"/>
        </w:rPr>
        <w:t>659.82</w:t>
      </w:r>
      <w:r>
        <w:rPr>
          <w:rFonts w:ascii="仿宋_GB2312" w:eastAsia="仿宋_GB2312" w:hint="eastAsia"/>
          <w:sz w:val="32"/>
          <w:szCs w:val="32"/>
        </w:rPr>
        <w:t>万元，决算数</w:t>
      </w:r>
      <w:r>
        <w:rPr>
          <w:rFonts w:ascii="仿宋_GB2312" w:eastAsia="仿宋_GB2312" w:hint="eastAsia"/>
          <w:sz w:val="32"/>
          <w:szCs w:val="32"/>
          <w:lang w:val="zh-CN"/>
        </w:rPr>
        <w:t>3,446.51</w:t>
      </w:r>
      <w:r>
        <w:rPr>
          <w:rFonts w:ascii="仿宋_GB2312" w:eastAsia="仿宋_GB2312" w:hint="eastAsia"/>
          <w:sz w:val="32"/>
          <w:szCs w:val="32"/>
        </w:rPr>
        <w:t>万元，预决算差异率</w:t>
      </w:r>
      <w:r>
        <w:rPr>
          <w:rFonts w:ascii="仿宋_GB2312" w:eastAsia="仿宋_GB2312" w:hint="eastAsia"/>
          <w:sz w:val="32"/>
          <w:szCs w:val="32"/>
          <w:lang w:val="zh-CN"/>
        </w:rPr>
        <w:t>422.34%</w:t>
      </w:r>
      <w:r>
        <w:rPr>
          <w:rFonts w:ascii="仿宋_GB2312" w:eastAsia="仿宋_GB2312" w:hint="eastAsia"/>
          <w:sz w:val="32"/>
          <w:szCs w:val="32"/>
        </w:rPr>
        <w:t>，主要原因是：</w:t>
      </w:r>
      <w:r>
        <w:rPr>
          <w:rFonts w:ascii="仿宋_GB2312" w:eastAsia="仿宋_GB2312" w:hint="eastAsia"/>
          <w:sz w:val="32"/>
          <w:szCs w:val="32"/>
        </w:rPr>
        <w:t>增加</w:t>
      </w:r>
      <w:r>
        <w:rPr>
          <w:rFonts w:ascii="仿宋_GB2312" w:eastAsia="仿宋_GB2312" w:hint="eastAsia"/>
          <w:sz w:val="32"/>
          <w:szCs w:val="32"/>
        </w:rPr>
        <w:t>头屯河引水枢纽除险加固工程财政</w:t>
      </w:r>
      <w:r>
        <w:rPr>
          <w:rFonts w:ascii="仿宋_GB2312" w:eastAsia="仿宋_GB2312" w:hint="eastAsia"/>
          <w:sz w:val="32"/>
          <w:szCs w:val="32"/>
        </w:rPr>
        <w:t>拨款</w:t>
      </w:r>
      <w:r>
        <w:rPr>
          <w:rFonts w:ascii="仿宋_GB2312" w:eastAsia="仿宋_GB2312" w:hint="eastAsia"/>
          <w:sz w:val="32"/>
          <w:szCs w:val="32"/>
        </w:rPr>
        <w:t>。</w:t>
      </w:r>
    </w:p>
    <w:p w:rsidR="00AE28A7" w:rsidRDefault="00531BA5">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w:t>
      </w:r>
      <w:r>
        <w:rPr>
          <w:rFonts w:ascii="黑体" w:eastAsia="黑体" w:hAnsi="黑体" w:hint="eastAsia"/>
          <w:sz w:val="32"/>
          <w:szCs w:val="32"/>
        </w:rPr>
        <w:t>财政拨款支出决算</w:t>
      </w:r>
      <w:r>
        <w:rPr>
          <w:rFonts w:ascii="黑体" w:eastAsia="黑体" w:hAnsi="黑体" w:hint="eastAsia"/>
          <w:sz w:val="32"/>
          <w:szCs w:val="32"/>
        </w:rPr>
        <w:t>结构情况</w:t>
      </w:r>
    </w:p>
    <w:p w:rsidR="00AE28A7" w:rsidRDefault="00531BA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w:t>
      </w:r>
      <w:r>
        <w:rPr>
          <w:rFonts w:ascii="仿宋_GB2312" w:eastAsia="仿宋_GB2312"/>
          <w:kern w:val="2"/>
          <w:sz w:val="32"/>
          <w:szCs w:val="32"/>
          <w:lang w:val="zh-CN"/>
        </w:rPr>
        <w:t>农林水支出（类）</w:t>
      </w:r>
      <w:r>
        <w:rPr>
          <w:rFonts w:ascii="仿宋_GB2312" w:eastAsia="仿宋_GB2312" w:hint="eastAsia"/>
          <w:kern w:val="2"/>
          <w:sz w:val="32"/>
          <w:szCs w:val="32"/>
          <w:lang w:val="zh-CN"/>
        </w:rPr>
        <w:t>677.51</w:t>
      </w:r>
      <w:r>
        <w:rPr>
          <w:rFonts w:ascii="仿宋_GB2312" w:eastAsia="仿宋_GB2312"/>
          <w:kern w:val="2"/>
          <w:sz w:val="32"/>
          <w:szCs w:val="32"/>
          <w:lang w:val="zh-CN"/>
        </w:rPr>
        <w:t>万元，占</w:t>
      </w:r>
      <w:r>
        <w:rPr>
          <w:rFonts w:ascii="仿宋_GB2312" w:eastAsia="仿宋_GB2312" w:hint="eastAsia"/>
          <w:kern w:val="2"/>
          <w:sz w:val="32"/>
          <w:szCs w:val="32"/>
          <w:lang w:val="zh-CN"/>
        </w:rPr>
        <w:t>19.66</w:t>
      </w:r>
      <w:r>
        <w:rPr>
          <w:rFonts w:ascii="仿宋_GB2312" w:eastAsia="仿宋_GB2312"/>
          <w:kern w:val="2"/>
          <w:sz w:val="32"/>
          <w:szCs w:val="32"/>
          <w:lang w:val="zh-CN"/>
        </w:rPr>
        <w:t>%</w:t>
      </w:r>
      <w:r>
        <w:rPr>
          <w:rFonts w:ascii="仿宋_GB2312" w:eastAsia="仿宋_GB2312"/>
          <w:kern w:val="2"/>
          <w:sz w:val="32"/>
          <w:szCs w:val="32"/>
          <w:lang w:val="zh-CN"/>
        </w:rPr>
        <w:t>；</w:t>
      </w:r>
    </w:p>
    <w:p w:rsidR="00AE28A7" w:rsidRDefault="00531BA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w:t>
      </w:r>
      <w:r>
        <w:rPr>
          <w:rFonts w:ascii="仿宋_GB2312" w:eastAsia="仿宋_GB2312"/>
          <w:kern w:val="2"/>
          <w:sz w:val="32"/>
          <w:szCs w:val="32"/>
          <w:lang w:val="zh-CN"/>
        </w:rPr>
        <w:t>其他支出（类）</w:t>
      </w:r>
      <w:r>
        <w:rPr>
          <w:rFonts w:ascii="仿宋_GB2312" w:eastAsia="仿宋_GB2312" w:hint="eastAsia"/>
          <w:kern w:val="2"/>
          <w:sz w:val="32"/>
          <w:szCs w:val="32"/>
          <w:lang w:val="zh-CN"/>
        </w:rPr>
        <w:t>2,769.00</w:t>
      </w:r>
      <w:r>
        <w:rPr>
          <w:rFonts w:ascii="仿宋_GB2312" w:eastAsia="仿宋_GB2312"/>
          <w:kern w:val="2"/>
          <w:sz w:val="32"/>
          <w:szCs w:val="32"/>
          <w:lang w:val="zh-CN"/>
        </w:rPr>
        <w:t>万元，占</w:t>
      </w:r>
      <w:r>
        <w:rPr>
          <w:rFonts w:ascii="仿宋_GB2312" w:eastAsia="仿宋_GB2312" w:hint="eastAsia"/>
          <w:kern w:val="2"/>
          <w:sz w:val="32"/>
          <w:szCs w:val="32"/>
          <w:lang w:val="zh-CN"/>
        </w:rPr>
        <w:t>80.34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AE28A7" w:rsidRDefault="00531BA5">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AE28A7" w:rsidRDefault="00531BA5">
      <w:pPr>
        <w:widowControl/>
        <w:spacing w:line="560" w:lineRule="exact"/>
        <w:ind w:firstLineChars="200" w:firstLine="640"/>
        <w:rPr>
          <w:rFonts w:eastAsia="仿宋_GB2312"/>
          <w:sz w:val="32"/>
          <w:szCs w:val="32"/>
          <w:lang w:val="zh-CN"/>
        </w:rPr>
      </w:pPr>
      <w:r>
        <w:rPr>
          <w:rFonts w:eastAsia="仿宋_GB2312" w:hint="eastAsia"/>
          <w:sz w:val="32"/>
          <w:szCs w:val="32"/>
        </w:rPr>
        <w:lastRenderedPageBreak/>
        <w:t>1.</w:t>
      </w:r>
      <w:r>
        <w:rPr>
          <w:rFonts w:eastAsia="仿宋_GB2312" w:hint="eastAsia"/>
          <w:sz w:val="32"/>
          <w:szCs w:val="32"/>
        </w:rPr>
        <w:t>农林水支出（类）水利（款）水利工程运行与维护（项）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677.51</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增加</w:t>
      </w:r>
      <w:r>
        <w:rPr>
          <w:rFonts w:eastAsia="仿宋_GB2312" w:hint="eastAsia"/>
          <w:sz w:val="32"/>
          <w:szCs w:val="32"/>
        </w:rPr>
        <w:t>294.40</w:t>
      </w:r>
      <w:r>
        <w:rPr>
          <w:rFonts w:eastAsia="仿宋_GB2312" w:hint="eastAsia"/>
          <w:sz w:val="32"/>
          <w:szCs w:val="32"/>
        </w:rPr>
        <w:t>万元</w:t>
      </w:r>
      <w:r>
        <w:rPr>
          <w:rFonts w:eastAsia="仿宋_GB2312" w:hint="eastAsia"/>
          <w:sz w:val="32"/>
          <w:szCs w:val="32"/>
        </w:rPr>
        <w:t>，</w:t>
      </w:r>
      <w:r>
        <w:rPr>
          <w:rFonts w:eastAsia="仿宋_GB2312" w:hint="eastAsia"/>
          <w:sz w:val="32"/>
          <w:szCs w:val="32"/>
        </w:rPr>
        <w:t>增长</w:t>
      </w:r>
      <w:r>
        <w:rPr>
          <w:rFonts w:eastAsia="仿宋_GB2312" w:hint="eastAsia"/>
          <w:sz w:val="32"/>
          <w:szCs w:val="32"/>
        </w:rPr>
        <w:t>76.84%</w:t>
      </w:r>
      <w:r>
        <w:rPr>
          <w:rFonts w:eastAsia="仿宋_GB2312" w:hint="eastAsia"/>
          <w:sz w:val="32"/>
          <w:szCs w:val="32"/>
        </w:rPr>
        <w:t>，主要原因是：我单位根据去年预决算收入支出的实际情况，在</w:t>
      </w:r>
      <w:r>
        <w:rPr>
          <w:rFonts w:eastAsia="仿宋_GB2312" w:hint="eastAsia"/>
          <w:sz w:val="32"/>
          <w:szCs w:val="32"/>
        </w:rPr>
        <w:t>2023</w:t>
      </w:r>
      <w:r>
        <w:rPr>
          <w:rFonts w:eastAsia="仿宋_GB2312" w:hint="eastAsia"/>
          <w:sz w:val="32"/>
          <w:szCs w:val="32"/>
        </w:rPr>
        <w:t>年预算中将机关事业单位职业年金缴费支出、事业单位医疗、公务员医疗补助、住房公积金预算数调整到农林水支出科目，全部用于保障公益人员的基本工资。</w:t>
      </w:r>
    </w:p>
    <w:p w:rsidR="00AE28A7" w:rsidRDefault="00531BA5">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其他支出（类）其他支出（款）其他支出（项）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2,769.00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增加</w:t>
      </w:r>
      <w:r>
        <w:rPr>
          <w:rFonts w:eastAsia="仿宋_GB2312" w:hint="eastAsia"/>
          <w:sz w:val="32"/>
          <w:szCs w:val="32"/>
        </w:rPr>
        <w:t>2,769.00</w:t>
      </w:r>
      <w:r>
        <w:rPr>
          <w:rFonts w:eastAsia="仿宋_GB2312" w:hint="eastAsia"/>
          <w:sz w:val="32"/>
          <w:szCs w:val="32"/>
        </w:rPr>
        <w:t>万元</w:t>
      </w:r>
      <w:r>
        <w:rPr>
          <w:rFonts w:eastAsia="仿宋_GB2312" w:hint="eastAsia"/>
          <w:sz w:val="32"/>
          <w:szCs w:val="32"/>
        </w:rPr>
        <w:t>，</w:t>
      </w:r>
      <w:r>
        <w:rPr>
          <w:rFonts w:eastAsia="仿宋_GB2312" w:hint="eastAsia"/>
          <w:sz w:val="32"/>
          <w:szCs w:val="32"/>
        </w:rPr>
        <w:t>增长</w:t>
      </w:r>
      <w:r>
        <w:rPr>
          <w:rFonts w:eastAsia="仿宋_GB2312" w:hint="eastAsia"/>
          <w:sz w:val="32"/>
          <w:szCs w:val="32"/>
        </w:rPr>
        <w:t>100%</w:t>
      </w:r>
      <w:r>
        <w:rPr>
          <w:rFonts w:eastAsia="仿宋_GB2312" w:hint="eastAsia"/>
          <w:sz w:val="32"/>
          <w:szCs w:val="32"/>
        </w:rPr>
        <w:t>，主要原因是：</w:t>
      </w:r>
      <w:r>
        <w:rPr>
          <w:rFonts w:ascii="仿宋_GB2312" w:eastAsia="仿宋_GB2312" w:hint="eastAsia"/>
          <w:sz w:val="32"/>
          <w:szCs w:val="32"/>
        </w:rPr>
        <w:t>增加</w:t>
      </w:r>
      <w:r>
        <w:rPr>
          <w:rFonts w:ascii="仿宋_GB2312" w:eastAsia="仿宋_GB2312" w:hint="eastAsia"/>
          <w:sz w:val="32"/>
          <w:szCs w:val="32"/>
        </w:rPr>
        <w:t>头屯河引水枢纽除险加固工程财政</w:t>
      </w:r>
      <w:r>
        <w:rPr>
          <w:rFonts w:ascii="仿宋_GB2312" w:eastAsia="仿宋_GB2312" w:hint="eastAsia"/>
          <w:sz w:val="32"/>
          <w:szCs w:val="32"/>
        </w:rPr>
        <w:t>拨款</w:t>
      </w:r>
      <w:r>
        <w:rPr>
          <w:rFonts w:eastAsia="仿宋_GB2312" w:hint="eastAsia"/>
          <w:sz w:val="32"/>
          <w:szCs w:val="32"/>
          <w:lang w:val="zh-CN"/>
        </w:rPr>
        <w:t>。</w:t>
      </w:r>
    </w:p>
    <w:p w:rsidR="00AE28A7" w:rsidRDefault="00531BA5">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减少</w:t>
      </w:r>
      <w:r>
        <w:rPr>
          <w:rFonts w:eastAsia="仿宋_GB2312" w:hint="eastAsia"/>
          <w:sz w:val="32"/>
          <w:szCs w:val="32"/>
        </w:rPr>
        <w:t>128.39</w:t>
      </w:r>
      <w:r>
        <w:rPr>
          <w:rFonts w:eastAsia="仿宋_GB2312" w:hint="eastAsia"/>
          <w:sz w:val="32"/>
          <w:szCs w:val="32"/>
        </w:rPr>
        <w:t>万元</w:t>
      </w:r>
      <w:r>
        <w:rPr>
          <w:rFonts w:eastAsia="仿宋_GB2312" w:hint="eastAsia"/>
          <w:sz w:val="32"/>
          <w:szCs w:val="32"/>
        </w:rPr>
        <w:t>，</w:t>
      </w:r>
      <w:r>
        <w:rPr>
          <w:rFonts w:eastAsia="仿宋_GB2312" w:hint="eastAsia"/>
          <w:sz w:val="32"/>
          <w:szCs w:val="32"/>
        </w:rPr>
        <w:t>下降</w:t>
      </w:r>
      <w:r>
        <w:rPr>
          <w:rFonts w:eastAsia="仿宋_GB2312" w:hint="eastAsia"/>
          <w:sz w:val="32"/>
          <w:szCs w:val="32"/>
        </w:rPr>
        <w:t>100%</w:t>
      </w:r>
      <w:r>
        <w:rPr>
          <w:rFonts w:eastAsia="仿宋_GB2312" w:hint="eastAsia"/>
          <w:sz w:val="32"/>
          <w:szCs w:val="32"/>
        </w:rPr>
        <w:t>，主要原因是：我单位根据去年预决算收入支出的实际情况，在</w:t>
      </w:r>
      <w:r>
        <w:rPr>
          <w:rFonts w:eastAsia="仿宋_GB2312" w:hint="eastAsia"/>
          <w:sz w:val="32"/>
          <w:szCs w:val="32"/>
        </w:rPr>
        <w:t>2023</w:t>
      </w:r>
      <w:r>
        <w:rPr>
          <w:rFonts w:eastAsia="仿宋_GB2312" w:hint="eastAsia"/>
          <w:sz w:val="32"/>
          <w:szCs w:val="32"/>
        </w:rPr>
        <w:t>年预算中将机关事业单位职业年金缴费支出预算数调整到农林水支出科目，全部用于保障公益人员的基本工资</w:t>
      </w:r>
      <w:r>
        <w:rPr>
          <w:rFonts w:eastAsia="仿宋_GB2312" w:hint="eastAsia"/>
          <w:sz w:val="32"/>
          <w:szCs w:val="32"/>
          <w:lang w:val="zh-CN"/>
        </w:rPr>
        <w:t>。</w:t>
      </w:r>
    </w:p>
    <w:p w:rsidR="00AE28A7" w:rsidRDefault="00531BA5">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减少</w:t>
      </w:r>
      <w:r>
        <w:rPr>
          <w:rFonts w:eastAsia="仿宋_GB2312" w:hint="eastAsia"/>
          <w:sz w:val="32"/>
          <w:szCs w:val="32"/>
        </w:rPr>
        <w:t>46.82</w:t>
      </w:r>
      <w:r>
        <w:rPr>
          <w:rFonts w:eastAsia="仿宋_GB2312" w:hint="eastAsia"/>
          <w:sz w:val="32"/>
          <w:szCs w:val="32"/>
        </w:rPr>
        <w:t>万元</w:t>
      </w:r>
      <w:r>
        <w:rPr>
          <w:rFonts w:eastAsia="仿宋_GB2312" w:hint="eastAsia"/>
          <w:sz w:val="32"/>
          <w:szCs w:val="32"/>
        </w:rPr>
        <w:t>，</w:t>
      </w:r>
      <w:r>
        <w:rPr>
          <w:rFonts w:eastAsia="仿宋_GB2312" w:hint="eastAsia"/>
          <w:sz w:val="32"/>
          <w:szCs w:val="32"/>
        </w:rPr>
        <w:t>下降</w:t>
      </w:r>
      <w:r>
        <w:rPr>
          <w:rFonts w:eastAsia="仿宋_GB2312" w:hint="eastAsia"/>
          <w:sz w:val="32"/>
          <w:szCs w:val="32"/>
        </w:rPr>
        <w:t>100%</w:t>
      </w:r>
      <w:r>
        <w:rPr>
          <w:rFonts w:eastAsia="仿宋_GB2312" w:hint="eastAsia"/>
          <w:sz w:val="32"/>
          <w:szCs w:val="32"/>
        </w:rPr>
        <w:t>，主要原因是：我单位根据去年预决算收入支出的实际情况，在</w:t>
      </w:r>
      <w:r>
        <w:rPr>
          <w:rFonts w:eastAsia="仿宋_GB2312" w:hint="eastAsia"/>
          <w:sz w:val="32"/>
          <w:szCs w:val="32"/>
        </w:rPr>
        <w:t>2023</w:t>
      </w:r>
      <w:r>
        <w:rPr>
          <w:rFonts w:eastAsia="仿宋_GB2312" w:hint="eastAsia"/>
          <w:sz w:val="32"/>
          <w:szCs w:val="32"/>
        </w:rPr>
        <w:t>年预算中将事业单位医疗预算数调整到农林水支出科目，全部用于保障公益人员的基本工资</w:t>
      </w:r>
      <w:r>
        <w:rPr>
          <w:rFonts w:eastAsia="仿宋_GB2312" w:hint="eastAsia"/>
          <w:sz w:val="32"/>
          <w:szCs w:val="32"/>
          <w:lang w:val="zh-CN"/>
        </w:rPr>
        <w:t>。</w:t>
      </w:r>
    </w:p>
    <w:p w:rsidR="00AE28A7" w:rsidRDefault="00531BA5">
      <w:pPr>
        <w:widowControl/>
        <w:spacing w:line="560" w:lineRule="exact"/>
        <w:ind w:firstLineChars="200" w:firstLine="640"/>
        <w:rPr>
          <w:rFonts w:eastAsia="仿宋_GB2312"/>
          <w:sz w:val="32"/>
          <w:szCs w:val="32"/>
          <w:lang w:val="zh-CN"/>
        </w:rPr>
      </w:pPr>
      <w:r>
        <w:rPr>
          <w:rFonts w:eastAsia="仿宋_GB2312" w:hint="eastAsia"/>
          <w:sz w:val="32"/>
          <w:szCs w:val="32"/>
        </w:rPr>
        <w:lastRenderedPageBreak/>
        <w:t>5.</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36.42</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，主要原因是：我单位根据去年预决算收入支出的实际情况，在</w:t>
      </w:r>
      <w:r>
        <w:rPr>
          <w:rFonts w:eastAsia="仿宋_GB2312" w:hint="eastAsia"/>
          <w:sz w:val="32"/>
          <w:szCs w:val="32"/>
        </w:rPr>
        <w:t>2023</w:t>
      </w:r>
      <w:r>
        <w:rPr>
          <w:rFonts w:eastAsia="仿宋_GB2312" w:hint="eastAsia"/>
          <w:sz w:val="32"/>
          <w:szCs w:val="32"/>
        </w:rPr>
        <w:t>年预算中将公务员医疗补助支出预算数调整到农林水支出科目，全部用于保障公益人员的基本工资</w:t>
      </w:r>
      <w:r>
        <w:rPr>
          <w:rFonts w:eastAsia="仿宋_GB2312" w:hint="eastAsia"/>
          <w:sz w:val="32"/>
          <w:szCs w:val="32"/>
          <w:lang w:val="zh-CN"/>
        </w:rPr>
        <w:t>。</w:t>
      </w:r>
    </w:p>
    <w:p w:rsidR="00AE28A7" w:rsidRDefault="00531BA5">
      <w:pPr>
        <w:widowControl/>
        <w:spacing w:line="560" w:lineRule="exact"/>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65.07</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，主要原因是：我单位根据去年预决算收入支出的实际情况，在</w:t>
      </w:r>
      <w:r>
        <w:rPr>
          <w:rFonts w:eastAsia="仿宋_GB2312" w:hint="eastAsia"/>
          <w:sz w:val="32"/>
          <w:szCs w:val="32"/>
        </w:rPr>
        <w:t>2023</w:t>
      </w:r>
      <w:r>
        <w:rPr>
          <w:rFonts w:eastAsia="仿宋_GB2312" w:hint="eastAsia"/>
          <w:sz w:val="32"/>
          <w:szCs w:val="32"/>
        </w:rPr>
        <w:t>年预算中将住房公积金支出预算数调整</w:t>
      </w:r>
      <w:r>
        <w:rPr>
          <w:rFonts w:eastAsia="仿宋_GB2312" w:hint="eastAsia"/>
          <w:sz w:val="32"/>
          <w:szCs w:val="32"/>
        </w:rPr>
        <w:t>到农林水支出科目，全部用于保障公益人员的基本工资</w:t>
      </w:r>
      <w:r>
        <w:rPr>
          <w:rFonts w:eastAsia="仿宋_GB2312" w:hint="eastAsia"/>
          <w:sz w:val="32"/>
          <w:szCs w:val="32"/>
          <w:lang w:val="zh-CN"/>
        </w:rPr>
        <w:t>。</w:t>
      </w:r>
    </w:p>
    <w:p w:rsidR="00AE28A7" w:rsidRDefault="00531BA5">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农林水支出（类）水利（款）水资源节约管理与保护（项）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减少</w:t>
      </w:r>
      <w:r>
        <w:rPr>
          <w:rFonts w:eastAsia="仿宋_GB2312" w:hint="eastAsia"/>
          <w:sz w:val="32"/>
          <w:szCs w:val="32"/>
        </w:rPr>
        <w:t>200.00</w:t>
      </w:r>
      <w:r>
        <w:rPr>
          <w:rFonts w:eastAsia="仿宋_GB2312" w:hint="eastAsia"/>
          <w:sz w:val="32"/>
          <w:szCs w:val="32"/>
        </w:rPr>
        <w:t>万元</w:t>
      </w:r>
      <w:r>
        <w:rPr>
          <w:rFonts w:eastAsia="仿宋_GB2312" w:hint="eastAsia"/>
          <w:sz w:val="32"/>
          <w:szCs w:val="32"/>
        </w:rPr>
        <w:t>，</w:t>
      </w:r>
      <w:r>
        <w:rPr>
          <w:rFonts w:eastAsia="仿宋_GB2312" w:hint="eastAsia"/>
          <w:sz w:val="32"/>
          <w:szCs w:val="32"/>
        </w:rPr>
        <w:t>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本年度没有安排此类项目</w:t>
      </w:r>
      <w:r>
        <w:rPr>
          <w:rFonts w:eastAsia="仿宋_GB2312" w:hint="eastAsia"/>
          <w:sz w:val="32"/>
          <w:szCs w:val="32"/>
          <w:lang w:val="zh-CN"/>
        </w:rPr>
        <w:t>。</w:t>
      </w:r>
    </w:p>
    <w:p w:rsidR="00AE28A7" w:rsidRDefault="00531BA5">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农林水支出（类）水利（款）防汛（项）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减少</w:t>
      </w:r>
      <w:r>
        <w:rPr>
          <w:rFonts w:eastAsia="仿宋_GB2312" w:hint="eastAsia"/>
          <w:sz w:val="32"/>
          <w:szCs w:val="32"/>
        </w:rPr>
        <w:t>40.00</w:t>
      </w:r>
      <w:r>
        <w:rPr>
          <w:rFonts w:eastAsia="仿宋_GB2312" w:hint="eastAsia"/>
          <w:sz w:val="32"/>
          <w:szCs w:val="32"/>
        </w:rPr>
        <w:t>万元</w:t>
      </w:r>
      <w:r>
        <w:rPr>
          <w:rFonts w:eastAsia="仿宋_GB2312" w:hint="eastAsia"/>
          <w:sz w:val="32"/>
          <w:szCs w:val="32"/>
        </w:rPr>
        <w:t>，</w:t>
      </w:r>
      <w:r>
        <w:rPr>
          <w:rFonts w:eastAsia="仿宋_GB2312" w:hint="eastAsia"/>
          <w:sz w:val="32"/>
          <w:szCs w:val="32"/>
        </w:rPr>
        <w:t>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本年度没有安排此类项目</w:t>
      </w:r>
      <w:r>
        <w:rPr>
          <w:rFonts w:eastAsia="仿宋_GB2312" w:hint="eastAsia"/>
          <w:sz w:val="32"/>
          <w:szCs w:val="32"/>
          <w:lang w:val="zh-CN"/>
        </w:rPr>
        <w:t>。</w:t>
      </w:r>
    </w:p>
    <w:p w:rsidR="00AE28A7" w:rsidRDefault="00531BA5">
      <w:pPr>
        <w:ind w:firstLineChars="200" w:firstLine="640"/>
        <w:rPr>
          <w:rFonts w:eastAsia="仿宋_GB2312"/>
          <w:sz w:val="32"/>
          <w:szCs w:val="32"/>
          <w:lang w:val="zh-CN"/>
        </w:rPr>
      </w:pPr>
      <w:r>
        <w:rPr>
          <w:rFonts w:eastAsia="仿宋_GB2312" w:hint="eastAsia"/>
          <w:sz w:val="32"/>
          <w:szCs w:val="32"/>
        </w:rPr>
        <w:t>9.</w:t>
      </w:r>
      <w:r>
        <w:rPr>
          <w:rFonts w:eastAsia="仿宋_GB2312" w:hint="eastAsia"/>
          <w:sz w:val="32"/>
          <w:szCs w:val="32"/>
        </w:rPr>
        <w:t>农林水支出（类）水利（款）抗旱（项）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w:t>
      </w:r>
      <w:r>
        <w:rPr>
          <w:rFonts w:eastAsia="仿宋_GB2312" w:hint="eastAsia"/>
          <w:sz w:val="32"/>
          <w:szCs w:val="32"/>
        </w:rPr>
        <w:t>，比上年决算</w:t>
      </w:r>
      <w:r>
        <w:rPr>
          <w:rFonts w:eastAsia="仿宋_GB2312" w:hint="eastAsia"/>
          <w:sz w:val="32"/>
          <w:szCs w:val="32"/>
        </w:rPr>
        <w:t>减少</w:t>
      </w:r>
      <w:r>
        <w:rPr>
          <w:rFonts w:eastAsia="仿宋_GB2312" w:hint="eastAsia"/>
          <w:sz w:val="32"/>
          <w:szCs w:val="32"/>
        </w:rPr>
        <w:t>70.00</w:t>
      </w:r>
      <w:r>
        <w:rPr>
          <w:rFonts w:eastAsia="仿宋_GB2312" w:hint="eastAsia"/>
          <w:sz w:val="32"/>
          <w:szCs w:val="32"/>
        </w:rPr>
        <w:t>万元</w:t>
      </w:r>
      <w:r>
        <w:rPr>
          <w:rFonts w:eastAsia="仿宋_GB2312" w:hint="eastAsia"/>
          <w:sz w:val="32"/>
          <w:szCs w:val="32"/>
        </w:rPr>
        <w:t>，</w:t>
      </w:r>
      <w:r>
        <w:rPr>
          <w:rFonts w:eastAsia="仿宋_GB2312" w:hint="eastAsia"/>
          <w:sz w:val="32"/>
          <w:szCs w:val="32"/>
        </w:rPr>
        <w:t>下降</w:t>
      </w:r>
      <w:r>
        <w:rPr>
          <w:rFonts w:eastAsia="仿宋_GB2312" w:hint="eastAsia"/>
          <w:sz w:val="32"/>
          <w:szCs w:val="32"/>
        </w:rPr>
        <w:t>100%</w:t>
      </w:r>
      <w:r>
        <w:rPr>
          <w:rFonts w:eastAsia="仿宋_GB2312" w:hint="eastAsia"/>
          <w:sz w:val="32"/>
          <w:szCs w:val="32"/>
        </w:rPr>
        <w:t>，主要原因是：</w:t>
      </w:r>
      <w:r>
        <w:rPr>
          <w:rFonts w:eastAsia="仿宋_GB2312" w:hint="eastAsia"/>
          <w:sz w:val="32"/>
          <w:szCs w:val="32"/>
        </w:rPr>
        <w:t>本年度没有安排此类</w:t>
      </w:r>
      <w:r>
        <w:rPr>
          <w:rFonts w:eastAsia="仿宋_GB2312" w:hint="eastAsia"/>
          <w:sz w:val="32"/>
          <w:szCs w:val="32"/>
        </w:rPr>
        <w:t>项目</w:t>
      </w:r>
      <w:r>
        <w:rPr>
          <w:rFonts w:eastAsia="仿宋_GB2312" w:hint="eastAsia"/>
          <w:sz w:val="32"/>
          <w:szCs w:val="32"/>
          <w:lang w:val="zh-CN"/>
        </w:rPr>
        <w:t>。</w:t>
      </w:r>
    </w:p>
    <w:p w:rsidR="00AE28A7" w:rsidRDefault="00531BA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int="eastAsia"/>
          <w:sz w:val="32"/>
          <w:szCs w:val="32"/>
        </w:rPr>
        <w:t>一般公共预算财政拨款基本支出</w:t>
      </w:r>
      <w:r>
        <w:rPr>
          <w:rFonts w:ascii="仿宋_GB2312" w:eastAsia="仿宋_GB2312" w:hint="eastAsia"/>
          <w:sz w:val="32"/>
          <w:szCs w:val="32"/>
        </w:rPr>
        <w:t>569.51</w:t>
      </w:r>
      <w:r>
        <w:rPr>
          <w:rFonts w:ascii="仿宋_GB2312" w:eastAsia="仿宋_GB2312" w:hint="eastAsia"/>
          <w:sz w:val="32"/>
          <w:szCs w:val="32"/>
        </w:rPr>
        <w:t>万元，其中：人员经费</w:t>
      </w:r>
      <w:r>
        <w:rPr>
          <w:rFonts w:ascii="仿宋_GB2312" w:eastAsia="仿宋_GB2312" w:hint="eastAsia"/>
          <w:sz w:val="32"/>
          <w:szCs w:val="32"/>
        </w:rPr>
        <w:t>569.51</w:t>
      </w:r>
      <w:r>
        <w:rPr>
          <w:rFonts w:ascii="仿宋_GB2312" w:eastAsia="仿宋_GB2312" w:hint="eastAsia"/>
          <w:sz w:val="32"/>
          <w:szCs w:val="32"/>
        </w:rPr>
        <w:t>万元，包括：</w:t>
      </w:r>
      <w:r>
        <w:rPr>
          <w:rFonts w:ascii="仿宋_GB2312" w:eastAsia="仿宋_GB2312" w:hint="eastAsia"/>
          <w:sz w:val="32"/>
          <w:szCs w:val="32"/>
        </w:rPr>
        <w:t>基本工资、津贴补贴、</w:t>
      </w:r>
      <w:r>
        <w:rPr>
          <w:rFonts w:ascii="仿宋_GB2312" w:eastAsia="仿宋_GB2312" w:hint="eastAsia"/>
          <w:sz w:val="32"/>
          <w:szCs w:val="32"/>
        </w:rPr>
        <w:lastRenderedPageBreak/>
        <w:t>奖金、绩效工资。</w:t>
      </w:r>
    </w:p>
    <w:p w:rsidR="00AE28A7" w:rsidRDefault="00531BA5">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w:t>
      </w:r>
      <w:r>
        <w:rPr>
          <w:rFonts w:ascii="仿宋_GB2312" w:eastAsia="仿宋_GB2312" w:hint="eastAsia"/>
          <w:sz w:val="32"/>
          <w:szCs w:val="32"/>
        </w:rPr>
        <w:t>0.00</w:t>
      </w:r>
      <w:r>
        <w:rPr>
          <w:rFonts w:ascii="仿宋_GB2312" w:eastAsia="仿宋_GB2312" w:hint="eastAsia"/>
          <w:sz w:val="32"/>
          <w:szCs w:val="32"/>
        </w:rPr>
        <w:t>万元，包括</w:t>
      </w:r>
      <w:r>
        <w:rPr>
          <w:rFonts w:ascii="仿宋_GB2312" w:eastAsia="仿宋_GB2312" w:hint="eastAsia"/>
          <w:sz w:val="32"/>
          <w:szCs w:val="32"/>
        </w:rPr>
        <w:t>：</w:t>
      </w:r>
      <w:r>
        <w:rPr>
          <w:rFonts w:ascii="仿宋_GB2312" w:eastAsia="仿宋_GB2312" w:hint="eastAsia"/>
          <w:sz w:val="32"/>
          <w:szCs w:val="32"/>
        </w:rPr>
        <w:t>无公用经费。</w:t>
      </w:r>
    </w:p>
    <w:p w:rsidR="00AE28A7" w:rsidRDefault="00531BA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w:t>
      </w:r>
      <w:r>
        <w:rPr>
          <w:rFonts w:ascii="黑体" w:eastAsia="黑体" w:hAnsi="黑体" w:cs="宋体" w:hint="eastAsia"/>
          <w:bCs/>
          <w:kern w:val="0"/>
          <w:sz w:val="32"/>
          <w:szCs w:val="32"/>
        </w:rPr>
        <w:t>财政拨款</w:t>
      </w:r>
      <w:r>
        <w:rPr>
          <w:rFonts w:ascii="黑体" w:eastAsia="黑体" w:hAnsi="黑体" w:cs="宋体" w:hint="eastAsia"/>
          <w:bCs/>
          <w:kern w:val="0"/>
          <w:sz w:val="32"/>
          <w:szCs w:val="32"/>
        </w:rPr>
        <w:t>“三公”经费支出</w:t>
      </w:r>
      <w:r>
        <w:rPr>
          <w:rFonts w:ascii="黑体" w:eastAsia="黑体" w:hAnsi="黑体" w:cs="宋体" w:hint="eastAsia"/>
          <w:bCs/>
          <w:kern w:val="0"/>
          <w:sz w:val="32"/>
          <w:szCs w:val="32"/>
        </w:rPr>
        <w:t>决算</w:t>
      </w:r>
      <w:r>
        <w:rPr>
          <w:rFonts w:ascii="黑体" w:eastAsia="黑体" w:hAnsi="黑体" w:cs="宋体" w:hint="eastAsia"/>
          <w:bCs/>
          <w:kern w:val="0"/>
          <w:sz w:val="32"/>
          <w:szCs w:val="32"/>
        </w:rPr>
        <w:t>情况</w:t>
      </w:r>
      <w:r>
        <w:rPr>
          <w:rFonts w:ascii="黑体" w:eastAsia="黑体" w:hAnsi="黑体" w:cs="宋体" w:hint="eastAsia"/>
          <w:bCs/>
          <w:kern w:val="0"/>
          <w:sz w:val="32"/>
          <w:szCs w:val="32"/>
        </w:rPr>
        <w:t>说明</w:t>
      </w:r>
    </w:p>
    <w:p w:rsidR="00AE28A7" w:rsidRDefault="00531BA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lang w:val="zh-CN"/>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lang w:val="zh-CN"/>
        </w:rPr>
        <w:t>。其中：因公出国（境）费支出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lang w:val="zh-CN"/>
        </w:rPr>
        <w:t>主要原因是：</w:t>
      </w:r>
      <w:r>
        <w:rPr>
          <w:rFonts w:ascii="仿宋_GB2312" w:eastAsia="仿宋_GB2312"/>
          <w:sz w:val="32"/>
          <w:szCs w:val="32"/>
        </w:rPr>
        <w:t>我单位无因公出国（境）费</w:t>
      </w:r>
      <w:r>
        <w:rPr>
          <w:rFonts w:ascii="仿宋_GB2312" w:eastAsia="仿宋_GB2312" w:hint="eastAsia"/>
          <w:sz w:val="32"/>
          <w:szCs w:val="32"/>
          <w:lang w:val="zh-CN"/>
        </w:rPr>
        <w:t>；公务用车购置及运行维护费支出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lang w:val="zh-CN"/>
        </w:rPr>
        <w:t>主要原因是：</w:t>
      </w:r>
      <w:r>
        <w:rPr>
          <w:rFonts w:ascii="仿宋_GB2312" w:eastAsia="仿宋_GB2312"/>
          <w:sz w:val="32"/>
          <w:szCs w:val="32"/>
        </w:rPr>
        <w:t>我单位无公务用车购置及运行维护费</w:t>
      </w:r>
      <w:r>
        <w:rPr>
          <w:rFonts w:ascii="仿宋_GB2312" w:eastAsia="仿宋_GB2312" w:hint="eastAsia"/>
          <w:sz w:val="32"/>
          <w:szCs w:val="32"/>
          <w:lang w:val="zh-CN"/>
        </w:rPr>
        <w:t>；公务接待费支出</w:t>
      </w:r>
      <w:r>
        <w:rPr>
          <w:rFonts w:ascii="仿宋_GB2312" w:eastAsia="仿宋_GB2312" w:hint="eastAsia"/>
          <w:sz w:val="32"/>
          <w:szCs w:val="32"/>
          <w:lang w:val="zh-CN"/>
        </w:rPr>
        <w:t>0.00</w:t>
      </w:r>
      <w:r>
        <w:rPr>
          <w:rFonts w:ascii="仿宋_GB2312" w:eastAsia="仿宋_GB2312" w:hint="eastAsia"/>
          <w:sz w:val="32"/>
          <w:szCs w:val="32"/>
          <w:lang w:val="zh-CN"/>
        </w:rPr>
        <w:t>万元，占</w:t>
      </w:r>
      <w:r>
        <w:rPr>
          <w:rFonts w:ascii="仿宋_GB2312" w:eastAsia="仿宋_GB2312" w:hint="eastAsia"/>
          <w:sz w:val="32"/>
          <w:szCs w:val="32"/>
          <w:lang w:val="zh-CN"/>
        </w:rPr>
        <w:t>0.00%</w:t>
      </w:r>
      <w:r>
        <w:rPr>
          <w:rFonts w:ascii="仿宋_GB2312" w:eastAsia="仿宋_GB2312" w:hint="eastAsia"/>
          <w:sz w:val="32"/>
          <w:szCs w:val="32"/>
          <w:lang w:val="zh-CN"/>
        </w:rPr>
        <w:t>，比上年增加</w:t>
      </w:r>
      <w:r>
        <w:rPr>
          <w:rFonts w:ascii="仿宋_GB2312"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ascii="仿宋_GB2312" w:eastAsia="仿宋_GB2312" w:hint="eastAsia"/>
          <w:sz w:val="32"/>
          <w:szCs w:val="32"/>
        </w:rPr>
        <w:t>0.00%,</w:t>
      </w:r>
      <w:r>
        <w:rPr>
          <w:rFonts w:ascii="仿宋_GB2312" w:eastAsia="仿宋_GB2312" w:hint="eastAsia"/>
          <w:sz w:val="32"/>
          <w:szCs w:val="32"/>
          <w:lang w:val="zh-CN"/>
        </w:rPr>
        <w:t>主要原因是：</w:t>
      </w:r>
      <w:r>
        <w:rPr>
          <w:rFonts w:ascii="仿宋_GB2312" w:eastAsia="仿宋_GB2312"/>
          <w:sz w:val="32"/>
          <w:szCs w:val="32"/>
        </w:rPr>
        <w:t>我单位无公务接待费</w:t>
      </w:r>
      <w:r>
        <w:rPr>
          <w:rFonts w:ascii="仿宋_GB2312" w:eastAsia="仿宋_GB2312" w:hint="eastAsia"/>
          <w:sz w:val="32"/>
          <w:szCs w:val="32"/>
          <w:lang w:val="zh-CN"/>
        </w:rPr>
        <w:t>。</w:t>
      </w:r>
    </w:p>
    <w:p w:rsidR="00AE28A7" w:rsidRDefault="00531BA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E28A7" w:rsidRDefault="00531BA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ascii="仿宋_GB2312"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我单位无因公出国（境）费</w:t>
      </w:r>
      <w:r>
        <w:rPr>
          <w:rFonts w:ascii="仿宋_GB2312" w:eastAsia="仿宋_GB2312" w:hint="eastAsia"/>
          <w:sz w:val="32"/>
          <w:szCs w:val="32"/>
          <w:lang w:val="zh-CN"/>
        </w:rPr>
        <w:t>。单位全年安排的因公出国（境）团组</w:t>
      </w:r>
      <w:r>
        <w:rPr>
          <w:rFonts w:ascii="仿宋_GB2312" w:eastAsia="仿宋_GB2312" w:hint="eastAsia"/>
          <w:sz w:val="32"/>
          <w:szCs w:val="32"/>
          <w:lang w:val="zh-CN"/>
        </w:rPr>
        <w:t>0</w:t>
      </w:r>
      <w:r>
        <w:rPr>
          <w:rFonts w:ascii="仿宋_GB2312" w:eastAsia="仿宋_GB2312" w:hint="eastAsia"/>
          <w:sz w:val="32"/>
          <w:szCs w:val="32"/>
          <w:lang w:val="zh-CN"/>
        </w:rPr>
        <w:t>个，因公出国（境）</w:t>
      </w:r>
      <w:r>
        <w:rPr>
          <w:rFonts w:ascii="仿宋_GB2312" w:eastAsia="仿宋_GB2312" w:hint="eastAsia"/>
          <w:sz w:val="32"/>
          <w:szCs w:val="32"/>
          <w:lang w:val="zh-CN"/>
        </w:rPr>
        <w:t>0</w:t>
      </w:r>
      <w:r>
        <w:rPr>
          <w:rFonts w:ascii="仿宋_GB2312" w:eastAsia="仿宋_GB2312" w:hint="eastAsia"/>
          <w:sz w:val="32"/>
          <w:szCs w:val="32"/>
          <w:lang w:val="zh-CN"/>
        </w:rPr>
        <w:t>人次。</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w:t>
      </w:r>
      <w:r>
        <w:rPr>
          <w:rFonts w:ascii="仿宋_GB2312" w:eastAsia="仿宋_GB2312" w:hint="eastAsia"/>
          <w:sz w:val="32"/>
          <w:szCs w:val="32"/>
          <w:lang w:val="zh-CN"/>
        </w:rPr>
        <w:t>0.00</w:t>
      </w:r>
      <w:r>
        <w:rPr>
          <w:rFonts w:ascii="仿宋_GB2312" w:eastAsia="仿宋_GB2312" w:hint="eastAsia"/>
          <w:sz w:val="32"/>
          <w:szCs w:val="32"/>
          <w:lang w:val="zh-CN"/>
        </w:rPr>
        <w:t>万元，其中：公务用车购置费</w:t>
      </w:r>
      <w:r>
        <w:rPr>
          <w:rFonts w:ascii="仿宋_GB2312" w:eastAsia="仿宋_GB2312" w:hint="eastAsia"/>
          <w:sz w:val="32"/>
          <w:szCs w:val="32"/>
          <w:lang w:val="zh-CN"/>
        </w:rPr>
        <w:t>0.00</w:t>
      </w:r>
      <w:r>
        <w:rPr>
          <w:rFonts w:ascii="仿宋_GB2312" w:eastAsia="仿宋_GB2312" w:hint="eastAsia"/>
          <w:sz w:val="32"/>
          <w:szCs w:val="32"/>
          <w:lang w:val="zh-CN"/>
        </w:rPr>
        <w:t>万元，公务用车运行维护费</w:t>
      </w:r>
      <w:r>
        <w:rPr>
          <w:rFonts w:ascii="仿宋_GB2312" w:eastAsia="仿宋_GB2312" w:hint="eastAsia"/>
          <w:sz w:val="32"/>
          <w:szCs w:val="32"/>
          <w:lang w:val="zh-CN"/>
        </w:rPr>
        <w:t>0.00</w:t>
      </w:r>
      <w:r>
        <w:rPr>
          <w:rFonts w:ascii="仿宋_GB2312" w:eastAsia="仿宋_GB2312" w:hint="eastAsia"/>
          <w:sz w:val="32"/>
          <w:szCs w:val="32"/>
          <w:lang w:val="zh-CN"/>
        </w:rPr>
        <w:t>万元。公务用车运行维护费开支内容包括</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。公务用车购置数</w:t>
      </w:r>
      <w:r>
        <w:rPr>
          <w:rFonts w:ascii="仿宋_GB2312" w:eastAsia="仿宋_GB2312" w:hint="eastAsia"/>
          <w:sz w:val="32"/>
          <w:szCs w:val="32"/>
          <w:lang w:val="zh-CN"/>
        </w:rPr>
        <w:t>0</w:t>
      </w:r>
      <w:r>
        <w:rPr>
          <w:rFonts w:ascii="仿宋_GB2312" w:eastAsia="仿宋_GB2312" w:hint="eastAsia"/>
          <w:sz w:val="32"/>
          <w:szCs w:val="32"/>
          <w:lang w:val="zh-CN"/>
        </w:rPr>
        <w:t>辆，公务用车保有量</w:t>
      </w:r>
      <w:r>
        <w:rPr>
          <w:rFonts w:ascii="仿宋_GB2312" w:eastAsia="仿宋_GB2312" w:hint="eastAsia"/>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12</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2023</w:t>
      </w:r>
      <w:r>
        <w:rPr>
          <w:rFonts w:ascii="仿宋_GB2312" w:eastAsia="仿宋_GB2312" w:hint="eastAsia"/>
          <w:sz w:val="32"/>
          <w:szCs w:val="32"/>
        </w:rPr>
        <w:t>年将单位水费资金资产系统合并到事业帐资产系</w:t>
      </w:r>
      <w:r>
        <w:rPr>
          <w:rFonts w:ascii="仿宋_GB2312" w:eastAsia="仿宋_GB2312" w:hint="eastAsia"/>
          <w:sz w:val="32"/>
          <w:szCs w:val="32"/>
        </w:rPr>
        <w:lastRenderedPageBreak/>
        <w:t>统中后，车辆增加。</w:t>
      </w:r>
    </w:p>
    <w:p w:rsidR="00AE28A7" w:rsidRDefault="00531BA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ascii="仿宋_GB2312"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我单位无公务接待费</w:t>
      </w:r>
      <w:r>
        <w:rPr>
          <w:rFonts w:ascii="仿宋_GB2312" w:eastAsia="仿宋_GB2312" w:hint="eastAsia"/>
          <w:sz w:val="32"/>
          <w:szCs w:val="32"/>
          <w:lang w:val="zh-CN"/>
        </w:rPr>
        <w:t>。单位全年安排的国内公务接待</w:t>
      </w:r>
      <w:r>
        <w:rPr>
          <w:rFonts w:ascii="仿宋_GB2312" w:eastAsia="仿宋_GB2312" w:hint="eastAsia"/>
          <w:sz w:val="32"/>
          <w:szCs w:val="32"/>
          <w:lang w:val="zh-CN"/>
        </w:rPr>
        <w:t>0</w:t>
      </w:r>
      <w:r>
        <w:rPr>
          <w:rFonts w:ascii="仿宋_GB2312" w:eastAsia="仿宋_GB2312" w:hint="eastAsia"/>
          <w:sz w:val="32"/>
          <w:szCs w:val="32"/>
          <w:lang w:val="zh-CN"/>
        </w:rPr>
        <w:t>批次，</w:t>
      </w:r>
      <w:r>
        <w:rPr>
          <w:rFonts w:ascii="仿宋_GB2312" w:eastAsia="仿宋_GB2312" w:hint="eastAsia"/>
          <w:sz w:val="32"/>
          <w:szCs w:val="32"/>
          <w:lang w:val="zh-CN"/>
        </w:rPr>
        <w:t>0</w:t>
      </w:r>
      <w:r>
        <w:rPr>
          <w:rFonts w:ascii="仿宋_GB2312" w:eastAsia="仿宋_GB2312" w:hint="eastAsia"/>
          <w:sz w:val="32"/>
          <w:szCs w:val="32"/>
          <w:lang w:val="zh-CN"/>
        </w:rPr>
        <w:t>人次。</w:t>
      </w:r>
    </w:p>
    <w:p w:rsidR="00AE28A7" w:rsidRDefault="00531BA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财政拨款“三公”经费支出。其中：因公出国（境）费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因公出国（境）费；公务用车购置费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公务用车购置费；公务用车运行费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公务用车购置费；公务接待费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ascii="仿宋_GB2312" w:eastAsia="仿宋_GB2312" w:hint="eastAsia"/>
          <w:sz w:val="32"/>
          <w:szCs w:val="32"/>
          <w:lang w:val="zh-CN"/>
        </w:rPr>
        <w:t>0.00</w:t>
      </w:r>
      <w:r>
        <w:rPr>
          <w:rFonts w:ascii="仿宋_GB2312" w:eastAsia="仿宋_GB2312" w:hint="eastAsia"/>
          <w:sz w:val="32"/>
          <w:szCs w:val="32"/>
          <w:lang w:val="zh-CN"/>
        </w:rPr>
        <w:t>万元，决算数</w:t>
      </w:r>
      <w:r>
        <w:rPr>
          <w:rFonts w:ascii="仿宋_GB2312" w:eastAsia="仿宋_GB2312" w:hint="eastAsia"/>
          <w:sz w:val="32"/>
          <w:szCs w:val="32"/>
          <w:lang w:val="zh-CN"/>
        </w:rPr>
        <w:t>0.00</w:t>
      </w:r>
      <w:r>
        <w:rPr>
          <w:rFonts w:ascii="仿宋_GB2312" w:eastAsia="仿宋_GB2312" w:hint="eastAsia"/>
          <w:sz w:val="32"/>
          <w:szCs w:val="32"/>
          <w:lang w:val="zh-CN"/>
        </w:rPr>
        <w:t>万元，预决算差异率</w:t>
      </w:r>
      <w:r>
        <w:rPr>
          <w:rFonts w:ascii="仿宋_GB2312"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公务接待费。</w:t>
      </w:r>
    </w:p>
    <w:p w:rsidR="00AE28A7" w:rsidRDefault="00531BA5">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w:t>
      </w:r>
      <w:r>
        <w:rPr>
          <w:rFonts w:ascii="黑体" w:eastAsia="黑体" w:hAnsi="黑体" w:cs="宋体" w:hint="eastAsia"/>
          <w:bCs/>
          <w:kern w:val="0"/>
          <w:sz w:val="32"/>
          <w:szCs w:val="32"/>
        </w:rPr>
        <w:t>、政府性</w:t>
      </w:r>
      <w:r>
        <w:rPr>
          <w:rFonts w:ascii="黑体" w:eastAsia="黑体" w:hAnsi="黑体" w:cs="宋体" w:hint="eastAsia"/>
          <w:bCs/>
          <w:kern w:val="0"/>
          <w:sz w:val="32"/>
          <w:szCs w:val="32"/>
        </w:rPr>
        <w:t>基金预算财政拨款收入支出决算情况说明</w:t>
      </w:r>
      <w:bookmarkEnd w:id="18"/>
      <w:bookmarkEnd w:id="19"/>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我</w:t>
      </w:r>
      <w:r>
        <w:rPr>
          <w:rFonts w:ascii="仿宋_GB2312" w:eastAsia="仿宋_GB2312" w:hint="eastAsia"/>
          <w:sz w:val="32"/>
          <w:szCs w:val="32"/>
        </w:rPr>
        <w:t>单位</w:t>
      </w:r>
      <w:r>
        <w:rPr>
          <w:rFonts w:ascii="仿宋_GB2312" w:eastAsia="仿宋_GB2312" w:hint="eastAsia"/>
          <w:sz w:val="32"/>
          <w:szCs w:val="32"/>
        </w:rPr>
        <w:t>本年度无政府性基金预算财政拨款收入、支出</w:t>
      </w:r>
      <w:r>
        <w:rPr>
          <w:rFonts w:ascii="仿宋_GB2312" w:eastAsia="仿宋_GB2312" w:hint="eastAsia"/>
          <w:sz w:val="32"/>
          <w:szCs w:val="32"/>
        </w:rPr>
        <w:t>及结转和结余</w:t>
      </w:r>
      <w:r>
        <w:rPr>
          <w:rFonts w:ascii="仿宋_GB2312" w:eastAsia="仿宋_GB2312" w:hint="eastAsia"/>
          <w:sz w:val="32"/>
          <w:szCs w:val="32"/>
        </w:rPr>
        <w:t>，</w:t>
      </w:r>
      <w:r>
        <w:rPr>
          <w:rFonts w:ascii="仿宋_GB2312" w:eastAsia="仿宋_GB2312" w:hint="eastAsia"/>
          <w:sz w:val="32"/>
          <w:szCs w:val="32"/>
        </w:rPr>
        <w:t>政府性基金预算财政拨款收入支出决算表为空表。</w:t>
      </w:r>
    </w:p>
    <w:p w:rsidR="00AE28A7" w:rsidRDefault="00531BA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w:t>
      </w:r>
      <w:r>
        <w:rPr>
          <w:rFonts w:ascii="黑体" w:eastAsia="黑体" w:hAnsi="黑体" w:cs="宋体" w:hint="eastAsia"/>
          <w:bCs/>
          <w:kern w:val="0"/>
          <w:sz w:val="32"/>
          <w:szCs w:val="32"/>
        </w:rPr>
        <w:t>、国有资本经营预算财政拨款收入支出决算情况说明</w:t>
      </w:r>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我</w:t>
      </w:r>
      <w:r>
        <w:rPr>
          <w:rFonts w:ascii="仿宋_GB2312" w:eastAsia="仿宋_GB2312" w:hint="eastAsia"/>
          <w:sz w:val="32"/>
          <w:szCs w:val="32"/>
        </w:rPr>
        <w:t>单位</w:t>
      </w:r>
      <w:r>
        <w:rPr>
          <w:rFonts w:ascii="仿宋_GB2312" w:eastAsia="仿宋_GB2312" w:hint="eastAsia"/>
          <w:sz w:val="32"/>
          <w:szCs w:val="32"/>
        </w:rPr>
        <w:t>本年度无国有资本经营预算财政拨款收入、支出</w:t>
      </w:r>
      <w:r>
        <w:rPr>
          <w:rFonts w:ascii="仿宋_GB2312" w:eastAsia="仿宋_GB2312" w:hint="eastAsia"/>
          <w:sz w:val="32"/>
          <w:szCs w:val="32"/>
        </w:rPr>
        <w:t>及结转和结余</w:t>
      </w:r>
      <w:r>
        <w:rPr>
          <w:rFonts w:ascii="仿宋_GB2312" w:eastAsia="仿宋_GB2312" w:hint="eastAsia"/>
          <w:sz w:val="32"/>
          <w:szCs w:val="32"/>
        </w:rPr>
        <w:t>，国有资本经营</w:t>
      </w:r>
      <w:r>
        <w:rPr>
          <w:rFonts w:ascii="仿宋_GB2312" w:eastAsia="仿宋_GB2312" w:hint="eastAsia"/>
          <w:sz w:val="32"/>
          <w:szCs w:val="32"/>
        </w:rPr>
        <w:t>预算财政拨款收入支出决算表</w:t>
      </w:r>
      <w:r>
        <w:rPr>
          <w:rFonts w:ascii="仿宋_GB2312" w:eastAsia="仿宋_GB2312" w:hint="eastAsia"/>
          <w:sz w:val="32"/>
          <w:szCs w:val="32"/>
        </w:rPr>
        <w:lastRenderedPageBreak/>
        <w:t>为空表。</w:t>
      </w:r>
    </w:p>
    <w:p w:rsidR="00AE28A7" w:rsidRDefault="00531BA5">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w:t>
      </w:r>
      <w:r>
        <w:rPr>
          <w:rFonts w:ascii="黑体" w:eastAsia="黑体" w:hAnsi="黑体" w:cs="宋体" w:hint="eastAsia"/>
          <w:bCs/>
          <w:kern w:val="0"/>
          <w:sz w:val="32"/>
          <w:szCs w:val="32"/>
        </w:rPr>
        <w:t>、其他重要事项的情况</w:t>
      </w:r>
      <w:r>
        <w:rPr>
          <w:rFonts w:ascii="黑体" w:eastAsia="黑体" w:hAnsi="黑体" w:cs="宋体" w:hint="eastAsia"/>
          <w:bCs/>
          <w:kern w:val="0"/>
          <w:sz w:val="32"/>
          <w:szCs w:val="32"/>
        </w:rPr>
        <w:t>说明</w:t>
      </w:r>
      <w:bookmarkEnd w:id="20"/>
      <w:bookmarkEnd w:id="21"/>
    </w:p>
    <w:p w:rsidR="00AE28A7" w:rsidRDefault="00531BA5">
      <w:pPr>
        <w:ind w:firstLineChars="200" w:firstLine="640"/>
        <w:jc w:val="left"/>
        <w:outlineLvl w:val="2"/>
        <w:rPr>
          <w:rFonts w:ascii="黑体" w:eastAsia="黑体" w:hAnsi="黑体"/>
          <w:sz w:val="32"/>
          <w:szCs w:val="32"/>
        </w:rPr>
      </w:pPr>
      <w:bookmarkStart w:id="22" w:name="_Toc14519"/>
      <w:bookmarkStart w:id="23" w:name="_Toc13105"/>
      <w:r>
        <w:rPr>
          <w:rFonts w:ascii="黑体" w:eastAsia="黑体" w:hAnsi="黑体" w:hint="eastAsia"/>
          <w:sz w:val="32"/>
          <w:szCs w:val="32"/>
        </w:rPr>
        <w:t>（一）</w:t>
      </w:r>
      <w:r>
        <w:rPr>
          <w:rFonts w:ascii="黑体" w:eastAsia="黑体" w:hAnsi="黑体" w:hint="eastAsia"/>
          <w:sz w:val="32"/>
          <w:szCs w:val="32"/>
        </w:rPr>
        <w:t>机关运行经费支出情况</w:t>
      </w:r>
      <w:bookmarkEnd w:id="22"/>
      <w:bookmarkEnd w:id="23"/>
    </w:p>
    <w:p w:rsidR="00AE28A7" w:rsidRDefault="00531BA5">
      <w:pPr>
        <w:ind w:firstLineChars="200" w:firstLine="640"/>
        <w:jc w:val="left"/>
        <w:rPr>
          <w:rFonts w:eastAsia="仿宋_GB2312"/>
          <w:sz w:val="32"/>
          <w:szCs w:val="32"/>
        </w:rPr>
      </w:pPr>
      <w:bookmarkStart w:id="24" w:name="_Toc26704"/>
      <w:bookmarkStart w:id="25" w:name="_Toc227"/>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新疆头屯河流域管理局水利管理中心（事业单位）公用经费支出</w:t>
      </w:r>
      <w:r>
        <w:rPr>
          <w:rFonts w:eastAsia="仿宋_GB2312" w:hint="eastAsia"/>
          <w:sz w:val="32"/>
          <w:szCs w:val="32"/>
        </w:rPr>
        <w:t>0.00</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，主要原因是：我单位为差额事业单位，财政拨款收入预算只保障部分人员经费支出，无公用经费支出预算</w:t>
      </w:r>
      <w:r>
        <w:rPr>
          <w:rFonts w:eastAsia="仿宋_GB2312" w:hint="eastAsia"/>
          <w:sz w:val="32"/>
          <w:szCs w:val="32"/>
        </w:rPr>
        <w:t>。</w:t>
      </w:r>
    </w:p>
    <w:p w:rsidR="00AE28A7" w:rsidRDefault="00531BA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E28A7" w:rsidRDefault="00531BA5">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lang w:val="zh-CN"/>
        </w:rPr>
        <w:t>政府采购支出总额</w:t>
      </w:r>
      <w:r>
        <w:rPr>
          <w:rFonts w:eastAsia="仿宋_GB2312" w:hint="eastAsia"/>
          <w:sz w:val="32"/>
          <w:szCs w:val="32"/>
          <w:lang w:val="zh-CN"/>
        </w:rPr>
        <w:t>3,551.15</w:t>
      </w:r>
      <w:r>
        <w:rPr>
          <w:rFonts w:eastAsia="仿宋_GB2312" w:hint="eastAsia"/>
          <w:sz w:val="32"/>
          <w:szCs w:val="32"/>
          <w:lang w:val="zh-CN"/>
        </w:rPr>
        <w:t>万元</w:t>
      </w:r>
      <w:r>
        <w:rPr>
          <w:rFonts w:eastAsia="仿宋_GB2312" w:hint="eastAsia"/>
          <w:sz w:val="32"/>
          <w:szCs w:val="32"/>
          <w:lang w:val="zh-CN"/>
        </w:rPr>
        <w:t>，</w:t>
      </w:r>
      <w:r>
        <w:rPr>
          <w:rFonts w:eastAsia="仿宋_GB2312" w:hint="eastAsia"/>
          <w:sz w:val="32"/>
          <w:szCs w:val="32"/>
          <w:lang w:val="zh-CN"/>
        </w:rPr>
        <w:t>其中：政府采购货物支出</w:t>
      </w:r>
      <w:r>
        <w:rPr>
          <w:rFonts w:eastAsia="仿宋_GB2312" w:hint="eastAsia"/>
          <w:sz w:val="32"/>
          <w:szCs w:val="32"/>
          <w:lang w:val="zh-CN"/>
        </w:rPr>
        <w:t>209.96</w:t>
      </w:r>
      <w:r>
        <w:rPr>
          <w:rFonts w:eastAsia="仿宋_GB2312" w:hint="eastAsia"/>
          <w:sz w:val="32"/>
          <w:szCs w:val="32"/>
          <w:lang w:val="zh-CN"/>
        </w:rPr>
        <w:t>万元、政府采购工程支出</w:t>
      </w:r>
      <w:r>
        <w:rPr>
          <w:rFonts w:eastAsia="仿宋_GB2312" w:hint="eastAsia"/>
          <w:sz w:val="32"/>
          <w:szCs w:val="32"/>
          <w:lang w:val="zh-CN"/>
        </w:rPr>
        <w:t>2,797.32</w:t>
      </w:r>
      <w:r>
        <w:rPr>
          <w:rFonts w:eastAsia="仿宋_GB2312" w:hint="eastAsia"/>
          <w:sz w:val="32"/>
          <w:szCs w:val="32"/>
          <w:lang w:val="zh-CN"/>
        </w:rPr>
        <w:t>万元、政府采购服务支出</w:t>
      </w:r>
      <w:r>
        <w:rPr>
          <w:rFonts w:eastAsia="仿宋_GB2312" w:hint="eastAsia"/>
          <w:sz w:val="32"/>
          <w:szCs w:val="32"/>
          <w:lang w:val="zh-CN"/>
        </w:rPr>
        <w:t>543.87</w:t>
      </w:r>
      <w:r>
        <w:rPr>
          <w:rFonts w:eastAsia="仿宋_GB2312" w:hint="eastAsia"/>
          <w:sz w:val="32"/>
          <w:szCs w:val="32"/>
          <w:lang w:val="zh-CN"/>
        </w:rPr>
        <w:t>万元。</w:t>
      </w:r>
    </w:p>
    <w:p w:rsidR="00AE28A7" w:rsidRDefault="00531BA5">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3,551.15</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2,972.00</w:t>
      </w:r>
      <w:r>
        <w:rPr>
          <w:rFonts w:eastAsia="仿宋_GB2312" w:hint="eastAsia"/>
          <w:sz w:val="32"/>
          <w:szCs w:val="32"/>
          <w:lang w:val="zh-CN"/>
        </w:rPr>
        <w:t>万元，占政府采购支出总额的</w:t>
      </w:r>
      <w:r>
        <w:rPr>
          <w:rFonts w:eastAsia="仿宋_GB2312" w:hint="eastAsia"/>
          <w:sz w:val="32"/>
          <w:szCs w:val="32"/>
          <w:lang w:val="zh-CN"/>
        </w:rPr>
        <w:t>83.69</w:t>
      </w:r>
      <w:r>
        <w:rPr>
          <w:rFonts w:eastAsia="仿宋_GB2312"/>
          <w:sz w:val="32"/>
          <w:szCs w:val="32"/>
          <w:lang w:val="zh-CN"/>
        </w:rPr>
        <w:t>%</w:t>
      </w:r>
      <w:r>
        <w:rPr>
          <w:rFonts w:eastAsia="仿宋_GB2312" w:hint="eastAsia"/>
          <w:sz w:val="32"/>
          <w:szCs w:val="32"/>
        </w:rPr>
        <w:t>。</w:t>
      </w:r>
    </w:p>
    <w:p w:rsidR="00AE28A7" w:rsidRDefault="00531BA5">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AE28A7" w:rsidRDefault="00531BA5">
      <w:pPr>
        <w:ind w:firstLineChars="200" w:firstLine="640"/>
        <w:jc w:val="left"/>
        <w:rPr>
          <w:rFonts w:eastAsia="仿宋_GB2312"/>
          <w:sz w:val="32"/>
          <w:szCs w:val="32"/>
          <w:lang w:val="zh-CN"/>
        </w:rPr>
      </w:pPr>
      <w:r>
        <w:rPr>
          <w:rFonts w:eastAsia="仿宋_GB2312" w:hint="eastAsia"/>
          <w:sz w:val="32"/>
          <w:szCs w:val="32"/>
        </w:rPr>
        <w:t>截</w:t>
      </w:r>
      <w:r>
        <w:rPr>
          <w:rFonts w:eastAsia="仿宋_GB2312" w:hint="eastAsia"/>
          <w:sz w:val="32"/>
          <w:szCs w:val="32"/>
        </w:rPr>
        <w:t>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29,716.02</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22765.82</w:t>
      </w:r>
      <w:r>
        <w:rPr>
          <w:rFonts w:eastAsia="仿宋_GB2312" w:hint="eastAsia"/>
          <w:sz w:val="32"/>
          <w:szCs w:val="32"/>
          <w:lang w:val="zh-CN"/>
        </w:rPr>
        <w:t>平方米，价值</w:t>
      </w:r>
      <w:r>
        <w:rPr>
          <w:rFonts w:eastAsia="仿宋_GB2312" w:hint="eastAsia"/>
          <w:sz w:val="32"/>
          <w:szCs w:val="32"/>
          <w:lang w:val="zh-CN"/>
        </w:rPr>
        <w:t>1,723.84</w:t>
      </w:r>
      <w:r>
        <w:rPr>
          <w:rFonts w:eastAsia="仿宋_GB2312" w:hint="eastAsia"/>
          <w:sz w:val="32"/>
          <w:szCs w:val="32"/>
          <w:lang w:val="zh-CN"/>
        </w:rPr>
        <w:t>万元。车辆</w:t>
      </w:r>
      <w:r>
        <w:rPr>
          <w:rFonts w:eastAsia="仿宋_GB2312" w:hint="eastAsia"/>
          <w:sz w:val="32"/>
          <w:szCs w:val="32"/>
          <w:lang w:val="zh-CN"/>
        </w:rPr>
        <w:t>12</w:t>
      </w:r>
      <w:r>
        <w:rPr>
          <w:rFonts w:eastAsia="仿宋_GB2312" w:hint="eastAsia"/>
          <w:sz w:val="32"/>
          <w:szCs w:val="32"/>
          <w:lang w:val="zh-CN"/>
        </w:rPr>
        <w:t>辆，价值</w:t>
      </w:r>
      <w:r>
        <w:rPr>
          <w:rFonts w:eastAsia="仿宋_GB2312" w:hint="eastAsia"/>
          <w:sz w:val="32"/>
          <w:szCs w:val="32"/>
          <w:lang w:val="zh-CN"/>
        </w:rPr>
        <w:t>203.64</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12</w:t>
      </w:r>
      <w:r>
        <w:rPr>
          <w:rFonts w:eastAsia="仿宋_GB2312" w:hint="eastAsia"/>
          <w:sz w:val="32"/>
          <w:szCs w:val="32"/>
          <w:lang w:val="zh-CN"/>
        </w:rPr>
        <w:t>辆，其他用车主要是：</w:t>
      </w:r>
      <w:r>
        <w:rPr>
          <w:rFonts w:eastAsia="仿宋_GB2312" w:hint="eastAsia"/>
          <w:sz w:val="32"/>
          <w:szCs w:val="32"/>
        </w:rPr>
        <w:t>各个基层站所办公用车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w:t>
      </w:r>
      <w:r>
        <w:rPr>
          <w:rFonts w:eastAsia="仿宋_GB2312" w:hint="eastAsia"/>
          <w:sz w:val="32"/>
          <w:szCs w:val="32"/>
          <w:lang w:val="zh-CN"/>
        </w:rPr>
        <w:lastRenderedPageBreak/>
        <w:t>辆）</w:t>
      </w:r>
      <w:r>
        <w:rPr>
          <w:rFonts w:eastAsia="仿宋_GB2312" w:hint="eastAsia"/>
          <w:sz w:val="32"/>
          <w:szCs w:val="32"/>
          <w:lang w:val="zh-CN"/>
        </w:rPr>
        <w:t>4</w:t>
      </w:r>
      <w:r>
        <w:rPr>
          <w:rFonts w:eastAsia="仿宋_GB2312" w:hint="eastAsia"/>
          <w:sz w:val="32"/>
          <w:szCs w:val="32"/>
        </w:rPr>
        <w:t>台（</w:t>
      </w:r>
      <w:r>
        <w:rPr>
          <w:rFonts w:eastAsia="仿宋_GB2312" w:hint="eastAsia"/>
          <w:sz w:val="32"/>
          <w:szCs w:val="32"/>
          <w:lang w:val="zh-CN"/>
        </w:rPr>
        <w:t>套）。</w:t>
      </w:r>
    </w:p>
    <w:p w:rsidR="00AE28A7" w:rsidRDefault="00531BA5">
      <w:pPr>
        <w:ind w:firstLineChars="200" w:firstLine="640"/>
        <w:jc w:val="left"/>
        <w:outlineLvl w:val="1"/>
        <w:rPr>
          <w:rFonts w:ascii="黑体" w:eastAsia="黑体" w:hAnsi="黑体" w:cs="宋体"/>
          <w:bCs/>
          <w:kern w:val="0"/>
          <w:sz w:val="32"/>
          <w:szCs w:val="32"/>
        </w:rPr>
      </w:pPr>
      <w:bookmarkStart w:id="28" w:name="_Toc435"/>
      <w:bookmarkStart w:id="29" w:name="_Toc11283"/>
      <w:r>
        <w:rPr>
          <w:rFonts w:ascii="黑体" w:eastAsia="黑体" w:hAnsi="黑体" w:cs="宋体" w:hint="eastAsia"/>
          <w:bCs/>
          <w:kern w:val="0"/>
          <w:sz w:val="32"/>
          <w:szCs w:val="32"/>
        </w:rPr>
        <w:t>十</w:t>
      </w:r>
      <w:r>
        <w:rPr>
          <w:rFonts w:ascii="黑体" w:eastAsia="黑体" w:hAnsi="黑体" w:cs="宋体" w:hint="eastAsia"/>
          <w:bCs/>
          <w:kern w:val="0"/>
          <w:sz w:val="32"/>
          <w:szCs w:val="32"/>
        </w:rPr>
        <w:t>一</w:t>
      </w:r>
      <w:r>
        <w:rPr>
          <w:rFonts w:ascii="黑体" w:eastAsia="黑体" w:hAnsi="黑体" w:cs="宋体" w:hint="eastAsia"/>
          <w:bCs/>
          <w:kern w:val="0"/>
          <w:sz w:val="32"/>
          <w:szCs w:val="32"/>
        </w:rPr>
        <w:t>、预算绩效的情况说明</w:t>
      </w:r>
      <w:bookmarkEnd w:id="28"/>
      <w:bookmarkEnd w:id="29"/>
    </w:p>
    <w:p w:rsidR="00AE28A7" w:rsidRDefault="00531BA5">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w:t>
      </w:r>
      <w:r>
        <w:rPr>
          <w:rFonts w:ascii="仿宋_GB2312" w:eastAsia="仿宋_GB2312" w:hint="eastAsia"/>
          <w:sz w:val="32"/>
          <w:szCs w:val="32"/>
        </w:rPr>
        <w:t>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绩效自评表</w:t>
      </w:r>
      <w:r>
        <w:rPr>
          <w:rFonts w:ascii="仿宋_GB2312"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实际执行总额</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bookmarkStart w:id="30" w:name="_GoBack"/>
      <w:bookmarkEnd w:id="30"/>
      <w:r>
        <w:rPr>
          <w:rFonts w:ascii="仿宋_GB2312" w:eastAsia="仿宋_GB2312" w:hint="eastAsia"/>
          <w:sz w:val="32"/>
          <w:szCs w:val="32"/>
        </w:rPr>
        <w:t>我单位整体支出绩效自评表由主管部门编报并公开</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Pr>
          <w:rFonts w:ascii="仿宋_GB2312" w:eastAsia="仿宋_GB2312" w:hint="eastAsia"/>
          <w:sz w:val="32"/>
          <w:szCs w:val="32"/>
        </w:rPr>
        <w:t>2</w:t>
      </w:r>
      <w:r>
        <w:rPr>
          <w:rFonts w:ascii="仿宋_GB2312" w:eastAsia="仿宋_GB2312" w:hint="eastAsia"/>
          <w:sz w:val="32"/>
          <w:szCs w:val="32"/>
        </w:rPr>
        <w:t>个，</w:t>
      </w:r>
      <w:r>
        <w:rPr>
          <w:rFonts w:ascii="仿宋_GB2312" w:eastAsia="仿宋_GB2312" w:hint="eastAsia"/>
          <w:sz w:val="32"/>
          <w:szCs w:val="32"/>
        </w:rPr>
        <w:t>全年预算数</w:t>
      </w:r>
      <w:r>
        <w:rPr>
          <w:rFonts w:ascii="仿宋_GB2312" w:eastAsia="仿宋_GB2312" w:hint="eastAsia"/>
          <w:sz w:val="32"/>
          <w:szCs w:val="32"/>
        </w:rPr>
        <w:t>171.5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全年执行数</w:t>
      </w:r>
      <w:r>
        <w:rPr>
          <w:rFonts w:ascii="仿宋_GB2312" w:eastAsia="仿宋_GB2312" w:hint="eastAsia"/>
          <w:sz w:val="32"/>
          <w:szCs w:val="32"/>
        </w:rPr>
        <w:t>171.5</w:t>
      </w:r>
      <w:r>
        <w:rPr>
          <w:rFonts w:ascii="仿宋_GB2312" w:eastAsia="仿宋_GB2312" w:hint="eastAsia"/>
          <w:sz w:val="32"/>
          <w:szCs w:val="32"/>
        </w:rPr>
        <w:t>万元</w:t>
      </w:r>
      <w:r>
        <w:rPr>
          <w:rFonts w:ascii="仿宋_GB2312" w:eastAsia="仿宋_GB2312" w:hint="eastAsia"/>
          <w:sz w:val="32"/>
          <w:szCs w:val="32"/>
        </w:rPr>
        <w:t>。预算绩效管理取得的成效：一是</w:t>
      </w:r>
      <w:r>
        <w:rPr>
          <w:rFonts w:ascii="仿宋_GB2312" w:eastAsia="仿宋_GB2312" w:hint="eastAsia"/>
          <w:sz w:val="32"/>
          <w:szCs w:val="32"/>
        </w:rPr>
        <w:t>对所管辖的水利工程包括水库水闸等建筑物及构筑物进行维修维护，保障水利工程的正常运行；</w:t>
      </w:r>
      <w:r>
        <w:rPr>
          <w:rFonts w:ascii="仿宋_GB2312" w:eastAsia="仿宋_GB2312" w:hint="eastAsia"/>
          <w:sz w:val="32"/>
          <w:szCs w:val="32"/>
        </w:rPr>
        <w:t>二是</w:t>
      </w:r>
      <w:r>
        <w:rPr>
          <w:rFonts w:ascii="仿宋_GB2312" w:eastAsia="仿宋_GB2312"/>
          <w:sz w:val="32"/>
          <w:szCs w:val="32"/>
        </w:rPr>
        <w:t>确保了灌区</w:t>
      </w:r>
      <w:r>
        <w:rPr>
          <w:rFonts w:ascii="仿宋_GB2312" w:eastAsia="仿宋_GB2312"/>
          <w:sz w:val="32"/>
          <w:szCs w:val="32"/>
        </w:rPr>
        <w:t xml:space="preserve">40 </w:t>
      </w:r>
      <w:r>
        <w:rPr>
          <w:rFonts w:ascii="仿宋_GB2312" w:eastAsia="仿宋_GB2312"/>
          <w:sz w:val="32"/>
          <w:szCs w:val="32"/>
        </w:rPr>
        <w:t>万亩耕地的供水，输水能力及灌溉保证率都有了保证，整个渠系工程做到安全运行</w:t>
      </w:r>
      <w:r>
        <w:rPr>
          <w:rFonts w:ascii="仿宋_GB2312" w:eastAsia="仿宋_GB2312" w:hint="eastAsia"/>
          <w:sz w:val="32"/>
          <w:szCs w:val="32"/>
        </w:rPr>
        <w:t>。发现的问题及原因：一是</w:t>
      </w:r>
      <w:r>
        <w:rPr>
          <w:rFonts w:ascii="仿宋_GB2312" w:eastAsia="仿宋_GB2312"/>
          <w:sz w:val="32"/>
          <w:szCs w:val="32"/>
        </w:rPr>
        <w:t>存在头屯河流域内日益增加的用水需求与水资源总量有限的矛盾</w:t>
      </w:r>
      <w:r>
        <w:rPr>
          <w:rFonts w:ascii="仿宋_GB2312" w:eastAsia="仿宋_GB2312"/>
          <w:sz w:val="32"/>
          <w:szCs w:val="32"/>
        </w:rPr>
        <w:t>,</w:t>
      </w:r>
      <w:r>
        <w:rPr>
          <w:rFonts w:ascii="仿宋_GB2312" w:eastAsia="仿宋_GB2312"/>
          <w:sz w:val="32"/>
          <w:szCs w:val="32"/>
        </w:rPr>
        <w:t>水库运行管理及控制目标分解工作难度大</w:t>
      </w:r>
      <w:r>
        <w:rPr>
          <w:rFonts w:ascii="仿宋_GB2312" w:eastAsia="仿宋_GB2312" w:hint="eastAsia"/>
          <w:sz w:val="32"/>
          <w:szCs w:val="32"/>
        </w:rPr>
        <w:t>；二是</w:t>
      </w:r>
      <w:r>
        <w:rPr>
          <w:rFonts w:ascii="仿宋_GB2312" w:eastAsia="仿宋_GB2312"/>
          <w:sz w:val="32"/>
          <w:szCs w:val="32"/>
        </w:rPr>
        <w:t>对流域机构水资源管</w:t>
      </w:r>
      <w:r>
        <w:rPr>
          <w:rFonts w:ascii="仿宋_GB2312" w:eastAsia="仿宋_GB2312"/>
          <w:sz w:val="32"/>
          <w:szCs w:val="32"/>
        </w:rPr>
        <w:t>理项</w:t>
      </w:r>
      <w:r>
        <w:rPr>
          <w:rFonts w:ascii="仿宋_GB2312" w:eastAsia="仿宋_GB2312" w:hint="eastAsia"/>
          <w:sz w:val="32"/>
          <w:szCs w:val="32"/>
        </w:rPr>
        <w:t>目缺乏整体管理</w:t>
      </w:r>
      <w:r>
        <w:rPr>
          <w:rFonts w:ascii="仿宋_GB2312" w:eastAsia="仿宋_GB2312" w:hint="eastAsia"/>
          <w:sz w:val="32"/>
          <w:szCs w:val="32"/>
        </w:rPr>
        <w:t>。下一步改进措施：一是</w:t>
      </w:r>
      <w:r>
        <w:rPr>
          <w:rFonts w:ascii="仿宋_GB2312" w:eastAsia="仿宋_GB2312"/>
          <w:sz w:val="32"/>
          <w:szCs w:val="32"/>
        </w:rPr>
        <w:t>切实做好流域内水利工程建设、运行管理、维修养护和供水管理工作</w:t>
      </w:r>
      <w:r>
        <w:rPr>
          <w:rFonts w:ascii="仿宋_GB2312" w:eastAsia="仿宋_GB2312" w:hint="eastAsia"/>
          <w:sz w:val="32"/>
          <w:szCs w:val="32"/>
        </w:rPr>
        <w:t>；二是</w:t>
      </w:r>
      <w:r>
        <w:rPr>
          <w:rFonts w:ascii="仿宋_GB2312" w:eastAsia="仿宋_GB2312"/>
          <w:sz w:val="32"/>
          <w:szCs w:val="32"/>
        </w:rPr>
        <w:t>对流域内水资源进行合理的统一调配</w:t>
      </w:r>
      <w:r>
        <w:rPr>
          <w:rFonts w:ascii="仿宋_GB2312" w:eastAsia="仿宋_GB2312" w:hint="eastAsia"/>
          <w:sz w:val="32"/>
          <w:szCs w:val="32"/>
        </w:rPr>
        <w:t>。具体</w:t>
      </w:r>
      <w:r>
        <w:rPr>
          <w:rFonts w:ascii="仿宋_GB2312" w:eastAsia="仿宋_GB2312" w:hint="eastAsia"/>
          <w:sz w:val="32"/>
          <w:szCs w:val="32"/>
        </w:rPr>
        <w:t>项目自评情况附绩效自评表</w:t>
      </w:r>
      <w:r>
        <w:rPr>
          <w:rFonts w:ascii="仿宋_GB2312" w:eastAsia="仿宋_GB2312" w:hint="eastAsia"/>
          <w:sz w:val="32"/>
          <w:szCs w:val="32"/>
        </w:rPr>
        <w:t>及自评报告</w:t>
      </w:r>
      <w:r>
        <w:rPr>
          <w:rFonts w:ascii="仿宋_GB2312" w:eastAsia="仿宋_GB2312" w:hint="eastAsia"/>
          <w:sz w:val="32"/>
          <w:szCs w:val="32"/>
        </w:rPr>
        <w:t>。</w:t>
      </w:r>
    </w:p>
    <w:p w:rsidR="00AE28A7" w:rsidRDefault="00531BA5">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w:t>
      </w:r>
      <w:r>
        <w:rPr>
          <w:rFonts w:ascii="黑体" w:eastAsia="黑体" w:hAnsi="黑体" w:cs="宋体" w:hint="eastAsia"/>
          <w:bCs/>
          <w:kern w:val="0"/>
          <w:sz w:val="32"/>
          <w:szCs w:val="32"/>
        </w:rPr>
        <w:t>二</w:t>
      </w:r>
      <w:r>
        <w:rPr>
          <w:rFonts w:ascii="黑体" w:eastAsia="黑体" w:hAnsi="黑体" w:cs="宋体" w:hint="eastAsia"/>
          <w:bCs/>
          <w:kern w:val="0"/>
          <w:sz w:val="32"/>
          <w:szCs w:val="32"/>
        </w:rPr>
        <w:t>、其他需说明的事项</w:t>
      </w:r>
    </w:p>
    <w:p w:rsidR="00AE28A7" w:rsidRDefault="00531BA5">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AE28A7" w:rsidRDefault="00531BA5">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w:t>
      </w:r>
      <w:r>
        <w:rPr>
          <w:rFonts w:ascii="黑体" w:eastAsia="黑体" w:hAnsi="黑体" w:hint="eastAsia"/>
          <w:sz w:val="32"/>
          <w:szCs w:val="32"/>
        </w:rPr>
        <w:t>三</w:t>
      </w:r>
      <w:r>
        <w:rPr>
          <w:rFonts w:ascii="黑体" w:eastAsia="黑体" w:hAnsi="黑体" w:hint="eastAsia"/>
          <w:sz w:val="32"/>
          <w:szCs w:val="32"/>
        </w:rPr>
        <w:t>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w:t>
      </w:r>
      <w:r>
        <w:rPr>
          <w:rFonts w:ascii="仿宋_GB2312" w:eastAsia="仿宋_GB2312" w:hint="eastAsia"/>
          <w:b/>
          <w:bCs/>
          <w:sz w:val="32"/>
          <w:szCs w:val="32"/>
        </w:rPr>
        <w:t>财政拨款收入：</w:t>
      </w:r>
      <w:r>
        <w:rPr>
          <w:rFonts w:ascii="仿宋_GB2312" w:eastAsia="仿宋_GB2312" w:hint="eastAsia"/>
          <w:sz w:val="32"/>
          <w:szCs w:val="32"/>
        </w:rPr>
        <w:t>指同级财政当年拨付的资金。</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w:t>
      </w:r>
      <w:r>
        <w:rPr>
          <w:rFonts w:ascii="仿宋_GB2312" w:eastAsia="仿宋_GB2312" w:hint="eastAsia"/>
          <w:b/>
          <w:bCs/>
          <w:sz w:val="32"/>
          <w:szCs w:val="32"/>
        </w:rPr>
        <w:t>上级补助收入：</w:t>
      </w:r>
      <w:r>
        <w:rPr>
          <w:rFonts w:ascii="仿宋_GB2312" w:eastAsia="仿宋_GB2312" w:hint="eastAsia"/>
          <w:sz w:val="32"/>
          <w:szCs w:val="32"/>
        </w:rPr>
        <w:t>指事业单位从主管部门和上级单位取得的非财政补助收入。</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w:t>
      </w:r>
      <w:r>
        <w:rPr>
          <w:rFonts w:ascii="仿宋_GB2312" w:eastAsia="仿宋_GB2312" w:hint="eastAsia"/>
          <w:b/>
          <w:bCs/>
          <w:sz w:val="32"/>
          <w:szCs w:val="32"/>
        </w:rPr>
        <w:t>事业收入：</w:t>
      </w:r>
      <w:r>
        <w:rPr>
          <w:rFonts w:ascii="仿宋_GB2312" w:eastAsia="仿宋_GB2312" w:hint="eastAsia"/>
          <w:sz w:val="32"/>
          <w:szCs w:val="32"/>
        </w:rPr>
        <w:t>指事业单位开展专业业务活动及其辅助活动所取得的收入。</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w:t>
      </w:r>
      <w:r>
        <w:rPr>
          <w:rFonts w:ascii="仿宋_GB2312" w:eastAsia="仿宋_GB2312" w:hint="eastAsia"/>
          <w:b/>
          <w:bCs/>
          <w:sz w:val="32"/>
          <w:szCs w:val="32"/>
        </w:rPr>
        <w:t>经营收入：</w:t>
      </w:r>
      <w:r>
        <w:rPr>
          <w:rFonts w:ascii="仿宋_GB2312" w:eastAsia="仿宋_GB2312" w:hint="eastAsia"/>
          <w:sz w:val="32"/>
          <w:szCs w:val="32"/>
        </w:rPr>
        <w:t>指事业单位在专业业务活动及其辅助活动之外开展非独立核算经营活动取得的收入。</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w:t>
      </w:r>
      <w:r>
        <w:rPr>
          <w:rFonts w:ascii="仿宋_GB2312" w:eastAsia="仿宋_GB2312" w:hint="eastAsia"/>
          <w:b/>
          <w:bCs/>
          <w:sz w:val="32"/>
          <w:szCs w:val="32"/>
        </w:rPr>
        <w:t>附属单位上缴收入：</w:t>
      </w:r>
      <w:r>
        <w:rPr>
          <w:rFonts w:ascii="仿宋_GB2312" w:eastAsia="仿宋_GB2312" w:hint="eastAsia"/>
          <w:sz w:val="32"/>
          <w:szCs w:val="32"/>
        </w:rPr>
        <w:t>指事业单位附属的独立核算单位按有关规定上缴的收入。</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w:t>
      </w:r>
      <w:r>
        <w:rPr>
          <w:rFonts w:ascii="仿宋_GB2312" w:eastAsia="仿宋_GB2312" w:hint="eastAsia"/>
          <w:b/>
          <w:bCs/>
          <w:sz w:val="32"/>
          <w:szCs w:val="32"/>
        </w:rPr>
        <w:t>其他收入：</w:t>
      </w:r>
      <w:r>
        <w:rPr>
          <w:rFonts w:ascii="仿宋_GB2312" w:eastAsia="仿宋_GB2312" w:hint="eastAsia"/>
          <w:sz w:val="32"/>
          <w:szCs w:val="32"/>
        </w:rPr>
        <w:t>指除上述“财政拨款收入”、“事业收入”、“经营收入”、“附属单位上缴收入”等之外取得的收入。</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w:t>
      </w:r>
      <w:r>
        <w:rPr>
          <w:rFonts w:ascii="仿宋_GB2312" w:eastAsia="仿宋_GB2312" w:hint="eastAsia"/>
          <w:b/>
          <w:bCs/>
          <w:sz w:val="32"/>
          <w:szCs w:val="32"/>
        </w:rPr>
        <w:t>年初</w:t>
      </w:r>
      <w:r>
        <w:rPr>
          <w:rFonts w:ascii="仿宋_GB2312" w:eastAsia="仿宋_GB2312" w:hint="eastAsia"/>
          <w:b/>
          <w:bCs/>
          <w:sz w:val="32"/>
          <w:szCs w:val="32"/>
        </w:rPr>
        <w:t>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w:t>
      </w:r>
      <w:r>
        <w:rPr>
          <w:rFonts w:ascii="仿宋_GB2312" w:eastAsia="仿宋_GB2312" w:hint="eastAsia"/>
          <w:b/>
          <w:bCs/>
          <w:sz w:val="32"/>
          <w:szCs w:val="32"/>
        </w:rPr>
        <w:t>年末结转和结余：</w:t>
      </w:r>
      <w:r>
        <w:rPr>
          <w:rFonts w:ascii="仿宋_GB2312" w:eastAsia="仿宋_GB2312" w:hint="eastAsia"/>
          <w:sz w:val="32"/>
          <w:szCs w:val="32"/>
        </w:rPr>
        <w:t>指本年度或以前年度预算安排、因客观条件发生变化无法按原计</w:t>
      </w:r>
      <w:r>
        <w:rPr>
          <w:rFonts w:ascii="仿宋_GB2312" w:eastAsia="仿宋_GB2312" w:hint="eastAsia"/>
          <w:sz w:val="32"/>
          <w:szCs w:val="32"/>
        </w:rPr>
        <w:t>划实施，需要延迟到以后年度按有关规定继续使用的资金，既包括财政拨款结转和结余，也包括事业收入、经营收入、其他收入的结转和结余。</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w:t>
      </w:r>
      <w:r>
        <w:rPr>
          <w:rFonts w:ascii="仿宋_GB2312" w:eastAsia="仿宋_GB2312" w:hint="eastAsia"/>
          <w:b/>
          <w:bCs/>
          <w:sz w:val="32"/>
          <w:szCs w:val="32"/>
        </w:rPr>
        <w:t>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E28A7" w:rsidRDefault="00531BA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w:t>
      </w:r>
      <w:r>
        <w:rPr>
          <w:rFonts w:ascii="仿宋_GB2312" w:eastAsia="仿宋_GB2312" w:hint="eastAsia"/>
          <w:b/>
          <w:bCs/>
          <w:sz w:val="32"/>
          <w:szCs w:val="32"/>
        </w:rPr>
        <w:t>项目支出：</w:t>
      </w:r>
      <w:r>
        <w:rPr>
          <w:rFonts w:ascii="仿宋_GB2312" w:eastAsia="仿宋_GB2312" w:hint="eastAsia"/>
          <w:sz w:val="32"/>
          <w:szCs w:val="32"/>
        </w:rPr>
        <w:t>指在基本支出之外为完成特定行政任务和事业发展目标所发生的支出。</w:t>
      </w:r>
    </w:p>
    <w:p w:rsidR="00AE28A7" w:rsidRDefault="00531BA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w:t>
      </w:r>
      <w:r>
        <w:rPr>
          <w:rFonts w:ascii="仿宋_GB2312" w:eastAsia="仿宋_GB2312" w:hint="eastAsia"/>
          <w:b/>
          <w:bCs/>
          <w:sz w:val="32"/>
          <w:szCs w:val="32"/>
        </w:rPr>
        <w:t>经营支出：</w:t>
      </w:r>
      <w:r>
        <w:rPr>
          <w:rFonts w:ascii="仿宋_GB2312" w:eastAsia="仿宋_GB2312" w:hint="eastAsia"/>
          <w:sz w:val="32"/>
          <w:szCs w:val="32"/>
        </w:rPr>
        <w:t>指事业单位在专业业务活动及其辅助活动之外开展非独立核算经营活动发生的支出。</w:t>
      </w:r>
    </w:p>
    <w:p w:rsidR="00AE28A7" w:rsidRDefault="00531BA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w:t>
      </w:r>
      <w:r>
        <w:rPr>
          <w:rFonts w:ascii="仿宋_GB2312" w:eastAsia="仿宋_GB2312" w:hint="eastAsia"/>
          <w:b/>
          <w:bCs/>
          <w:sz w:val="32"/>
          <w:szCs w:val="32"/>
        </w:rPr>
        <w:t>对附属单位补助支出：</w:t>
      </w:r>
      <w:r>
        <w:rPr>
          <w:rFonts w:ascii="仿宋_GB2312" w:eastAsia="仿宋_GB2312" w:hint="eastAsia"/>
          <w:sz w:val="32"/>
          <w:szCs w:val="32"/>
        </w:rPr>
        <w:t>指事业单位发生的用非财政预算资金对附属单位的补助支出。</w:t>
      </w:r>
    </w:p>
    <w:p w:rsidR="00AE28A7" w:rsidRDefault="00531BA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w:t>
      </w:r>
      <w:r>
        <w:rPr>
          <w:rFonts w:ascii="仿宋_GB2312" w:eastAsia="仿宋_GB2312" w:hint="eastAsia"/>
          <w:b/>
          <w:bCs/>
          <w:sz w:val="32"/>
          <w:szCs w:val="32"/>
        </w:rPr>
        <w:t>“三公”经费：</w:t>
      </w:r>
      <w:r>
        <w:rPr>
          <w:rFonts w:ascii="仿宋_GB2312" w:eastAsia="仿宋_GB2312" w:hint="eastAsia"/>
          <w:sz w:val="32"/>
          <w:szCs w:val="32"/>
        </w:rPr>
        <w:t>指用财政拨款安排的因公出国（境</w:t>
      </w:r>
      <w:r>
        <w:rPr>
          <w:rFonts w:ascii="仿宋_GB2312" w:eastAsia="仿宋_GB2312" w:hint="eastAsia"/>
          <w:sz w:val="32"/>
          <w:szCs w:val="32"/>
        </w:rPr>
        <w:t>）费、公务用车购置及运行费和公务接待费。其中，因公出国（境）费反映单位公务出国（境）的</w:t>
      </w:r>
      <w:r>
        <w:rPr>
          <w:rFonts w:ascii="仿宋_GB2312" w:eastAsia="仿宋_GB2312" w:hint="eastAsia"/>
          <w:sz w:val="32"/>
          <w:szCs w:val="32"/>
        </w:rPr>
        <w:t>国际旅费、国外城市间交通费、</w:t>
      </w:r>
      <w:r>
        <w:rPr>
          <w:rFonts w:ascii="仿宋_GB2312" w:eastAsia="仿宋_GB2312" w:hint="eastAsia"/>
          <w:sz w:val="32"/>
          <w:szCs w:val="32"/>
        </w:rPr>
        <w:t>住宿费、伙食费、培训费、</w:t>
      </w:r>
      <w:r>
        <w:rPr>
          <w:rFonts w:ascii="仿宋_GB2312" w:eastAsia="仿宋_GB2312" w:hint="eastAsia"/>
          <w:sz w:val="32"/>
          <w:szCs w:val="32"/>
        </w:rPr>
        <w:t>公</w:t>
      </w:r>
      <w:r>
        <w:rPr>
          <w:rFonts w:ascii="仿宋_GB2312" w:eastAsia="仿宋_GB2312" w:hint="eastAsia"/>
          <w:sz w:val="32"/>
          <w:szCs w:val="32"/>
        </w:rPr>
        <w:t>杂费等支出；公务用车购置费</w:t>
      </w:r>
      <w:r>
        <w:rPr>
          <w:rFonts w:ascii="仿宋_GB2312" w:eastAsia="仿宋_GB2312" w:hint="eastAsia"/>
          <w:sz w:val="32"/>
          <w:szCs w:val="32"/>
        </w:rPr>
        <w:t>反映公务用车购置支出（含车辆购置税、牌照费）；</w:t>
      </w:r>
      <w:r>
        <w:rPr>
          <w:rFonts w:ascii="仿宋_GB2312" w:eastAsia="仿宋_GB2312" w:hint="eastAsia"/>
          <w:sz w:val="32"/>
          <w:szCs w:val="32"/>
        </w:rPr>
        <w:t>公务用车运行</w:t>
      </w:r>
      <w:r>
        <w:rPr>
          <w:rFonts w:ascii="仿宋_GB2312" w:eastAsia="仿宋_GB2312" w:hint="eastAsia"/>
          <w:sz w:val="32"/>
          <w:szCs w:val="32"/>
        </w:rPr>
        <w:t>维护</w:t>
      </w:r>
      <w:r>
        <w:rPr>
          <w:rFonts w:ascii="仿宋_GB2312" w:eastAsia="仿宋_GB2312" w:hint="eastAsia"/>
          <w:sz w:val="32"/>
          <w:szCs w:val="32"/>
        </w:rPr>
        <w:t>费反映</w:t>
      </w:r>
      <w:r>
        <w:rPr>
          <w:rFonts w:ascii="仿宋_GB2312" w:eastAsia="仿宋_GB2312" w:hint="eastAsia"/>
          <w:sz w:val="32"/>
          <w:szCs w:val="32"/>
        </w:rPr>
        <w:t>单位按规定保留的公务用车燃料费、维修费、</w:t>
      </w:r>
      <w:r>
        <w:rPr>
          <w:rFonts w:ascii="仿宋_GB2312" w:eastAsia="仿宋_GB2312" w:hint="eastAsia"/>
          <w:sz w:val="32"/>
          <w:szCs w:val="32"/>
        </w:rPr>
        <w:t>过路过桥费、保险费、安全奖励费用等支出</w:t>
      </w:r>
      <w:r>
        <w:rPr>
          <w:rFonts w:ascii="仿宋_GB2312" w:eastAsia="仿宋_GB2312" w:hint="eastAsia"/>
          <w:sz w:val="32"/>
          <w:szCs w:val="32"/>
        </w:rPr>
        <w:t>；</w:t>
      </w:r>
      <w:r>
        <w:rPr>
          <w:rFonts w:ascii="仿宋_GB2312" w:eastAsia="仿宋_GB2312" w:hint="eastAsia"/>
          <w:sz w:val="32"/>
          <w:szCs w:val="32"/>
        </w:rPr>
        <w:t>公务接待费反映单位按规定开支的各类公务接待（含外宾接待）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AE28A7" w:rsidRDefault="00531BA5">
      <w:pPr>
        <w:ind w:firstLineChars="200" w:firstLine="643"/>
        <w:rPr>
          <w:rFonts w:ascii="仿宋_GB2312" w:eastAsia="仿宋_GB2312"/>
          <w:sz w:val="32"/>
          <w:szCs w:val="32"/>
        </w:rPr>
      </w:pPr>
      <w:r>
        <w:rPr>
          <w:rFonts w:ascii="仿宋_GB2312" w:eastAsia="仿宋_GB2312" w:hint="eastAsia"/>
          <w:b/>
          <w:bCs/>
          <w:sz w:val="32"/>
          <w:szCs w:val="32"/>
        </w:rPr>
        <w:t>十四、</w:t>
      </w:r>
      <w:r>
        <w:rPr>
          <w:rFonts w:ascii="仿宋_GB2312" w:eastAsia="仿宋_GB2312" w:hint="eastAsia"/>
          <w:b/>
          <w:bCs/>
          <w:sz w:val="32"/>
          <w:szCs w:val="32"/>
        </w:rPr>
        <w:t>机关运行经费：</w:t>
      </w:r>
      <w:r>
        <w:rPr>
          <w:rFonts w:ascii="仿宋_GB2312" w:eastAsia="仿宋_GB2312" w:hint="eastAsia"/>
          <w:sz w:val="32"/>
          <w:szCs w:val="32"/>
        </w:rPr>
        <w:t>行政单位和参照公务员法管理的事业单位财政拨款基本支出中的公用经费支出。</w:t>
      </w:r>
    </w:p>
    <w:p w:rsidR="00AE28A7" w:rsidRDefault="00531BA5">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AE28A7" w:rsidRDefault="00531BA5">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AE28A7" w:rsidRDefault="00531BA5">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AE28A7" w:rsidRDefault="00531BA5">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AE28A7" w:rsidRDefault="00531BA5">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AE28A7" w:rsidRDefault="00531BA5">
      <w:pPr>
        <w:ind w:firstLineChars="200" w:firstLine="640"/>
        <w:outlineLvl w:val="1"/>
        <w:rPr>
          <w:rFonts w:ascii="黑体" w:eastAsia="仿宋_GB2312" w:hAnsi="黑体" w:cs="宋体"/>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rsidR="00AE28A7" w:rsidRDefault="00531BA5">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AE28A7" w:rsidRDefault="00531BA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AE28A7" w:rsidRDefault="00531BA5">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AE28A7" w:rsidRDefault="00531BA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w:t>
      </w:r>
      <w:r>
        <w:rPr>
          <w:rFonts w:ascii="黑体" w:eastAsia="仿宋_GB2312" w:hAnsi="黑体" w:cs="宋体" w:hint="eastAsia"/>
          <w:bCs/>
          <w:kern w:val="0"/>
          <w:sz w:val="32"/>
          <w:szCs w:val="32"/>
        </w:rPr>
        <w:t>、《</w:t>
      </w:r>
      <w:r>
        <w:rPr>
          <w:rFonts w:ascii="黑体" w:eastAsia="仿宋_GB2312" w:hAnsi="黑体" w:cs="宋体" w:hint="eastAsia"/>
          <w:bCs/>
          <w:kern w:val="0"/>
          <w:sz w:val="32"/>
          <w:szCs w:val="32"/>
        </w:rPr>
        <w:t>国有资本经营</w:t>
      </w:r>
      <w:r>
        <w:rPr>
          <w:rFonts w:ascii="黑体" w:eastAsia="仿宋_GB2312" w:hAnsi="黑体" w:cs="宋体" w:hint="eastAsia"/>
          <w:bCs/>
          <w:kern w:val="0"/>
          <w:sz w:val="32"/>
          <w:szCs w:val="32"/>
        </w:rPr>
        <w:t>预算财政拨款收入支出决算表》</w:t>
      </w:r>
    </w:p>
    <w:p w:rsidR="00AE28A7" w:rsidRDefault="00AE28A7">
      <w:pPr>
        <w:ind w:firstLineChars="200" w:firstLine="640"/>
        <w:rPr>
          <w:rFonts w:ascii="仿宋_GB2312" w:eastAsia="仿宋_GB2312"/>
          <w:sz w:val="32"/>
          <w:szCs w:val="32"/>
        </w:rPr>
      </w:pPr>
    </w:p>
    <w:p w:rsidR="00AE28A7" w:rsidRDefault="00AE28A7">
      <w:pPr>
        <w:ind w:firstLineChars="200" w:firstLine="640"/>
        <w:outlineLvl w:val="1"/>
        <w:rPr>
          <w:rFonts w:ascii="黑体" w:eastAsia="黑体" w:hAnsi="黑体" w:cs="宋体"/>
          <w:bCs/>
          <w:kern w:val="0"/>
          <w:sz w:val="32"/>
          <w:szCs w:val="32"/>
        </w:rPr>
      </w:pPr>
    </w:p>
    <w:sectPr w:rsidR="00AE28A7" w:rsidSect="00AE28A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BA5" w:rsidRDefault="00531BA5" w:rsidP="00AE28A7">
      <w:r>
        <w:separator/>
      </w:r>
    </w:p>
  </w:endnote>
  <w:endnote w:type="continuationSeparator" w:id="1">
    <w:p w:rsidR="00531BA5" w:rsidRDefault="00531BA5" w:rsidP="00AE2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8A7" w:rsidRDefault="00AE28A7">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AE28A7" w:rsidRDefault="00AE28A7">
                <w:pPr>
                  <w:pStyle w:val="a4"/>
                </w:pPr>
                <w:r>
                  <w:rPr>
                    <w:rFonts w:hint="eastAsia"/>
                  </w:rPr>
                  <w:fldChar w:fldCharType="begin"/>
                </w:r>
                <w:r w:rsidR="00531BA5">
                  <w:rPr>
                    <w:rFonts w:hint="eastAsia"/>
                  </w:rPr>
                  <w:instrText xml:space="preserve"> PAGE  \* MERGEFORMAT </w:instrText>
                </w:r>
                <w:r>
                  <w:rPr>
                    <w:rFonts w:hint="eastAsia"/>
                  </w:rPr>
                  <w:fldChar w:fldCharType="separate"/>
                </w:r>
                <w:r w:rsidR="0086209B">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BA5" w:rsidRDefault="00531BA5" w:rsidP="00AE28A7">
      <w:r>
        <w:separator/>
      </w:r>
    </w:p>
  </w:footnote>
  <w:footnote w:type="continuationSeparator" w:id="1">
    <w:p w:rsidR="00531BA5" w:rsidRDefault="00531BA5" w:rsidP="00AE2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VlNDM3MzhiMjRiYWNmYjliYTFkMGFiYjQxNTllOTUifQ=="/>
    <w:docVar w:name="KSO_WPS_MARK_KEY" w:val="41ee2a61-2d54-4f93-83be-afdb9a40d732"/>
  </w:docVars>
  <w:rsids>
    <w:rsidRoot w:val="00AE28A7"/>
    <w:rsid w:val="00213C59"/>
    <w:rsid w:val="003210CE"/>
    <w:rsid w:val="00531BA5"/>
    <w:rsid w:val="0086209B"/>
    <w:rsid w:val="00AE28A7"/>
    <w:rsid w:val="00B70D59"/>
    <w:rsid w:val="00F52A8D"/>
    <w:rsid w:val="019404F8"/>
    <w:rsid w:val="02BD3108"/>
    <w:rsid w:val="02DE280F"/>
    <w:rsid w:val="02F73D26"/>
    <w:rsid w:val="034D4FEF"/>
    <w:rsid w:val="035D1785"/>
    <w:rsid w:val="038A15DD"/>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AC2455"/>
    <w:rsid w:val="0CBD6988"/>
    <w:rsid w:val="0CD208AC"/>
    <w:rsid w:val="0D4903E8"/>
    <w:rsid w:val="0D7A4A46"/>
    <w:rsid w:val="0E640559"/>
    <w:rsid w:val="0F1113DA"/>
    <w:rsid w:val="0F78534A"/>
    <w:rsid w:val="0F89358A"/>
    <w:rsid w:val="0F8C6D51"/>
    <w:rsid w:val="0F8D195F"/>
    <w:rsid w:val="105B0B5E"/>
    <w:rsid w:val="1103077A"/>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26A8A"/>
    <w:rsid w:val="1BFB2A1F"/>
    <w:rsid w:val="1C015D4A"/>
    <w:rsid w:val="1C290ED5"/>
    <w:rsid w:val="1C317E4F"/>
    <w:rsid w:val="1C472464"/>
    <w:rsid w:val="1C7839BE"/>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1538E3"/>
    <w:rsid w:val="291F753F"/>
    <w:rsid w:val="29982702"/>
    <w:rsid w:val="29CB58F0"/>
    <w:rsid w:val="2A053397"/>
    <w:rsid w:val="2A145E96"/>
    <w:rsid w:val="2A2131BB"/>
    <w:rsid w:val="2AF5378F"/>
    <w:rsid w:val="2BB94DBF"/>
    <w:rsid w:val="2C6F314E"/>
    <w:rsid w:val="2CC206BE"/>
    <w:rsid w:val="2D1136DF"/>
    <w:rsid w:val="2D20606D"/>
    <w:rsid w:val="2DB87198"/>
    <w:rsid w:val="2DB93C54"/>
    <w:rsid w:val="2DC7443A"/>
    <w:rsid w:val="2E3D144C"/>
    <w:rsid w:val="2E891204"/>
    <w:rsid w:val="2F3F0A28"/>
    <w:rsid w:val="2FBF7029"/>
    <w:rsid w:val="2FD0187F"/>
    <w:rsid w:val="2FD27414"/>
    <w:rsid w:val="2FFE4BB0"/>
    <w:rsid w:val="300E7B60"/>
    <w:rsid w:val="300F6E18"/>
    <w:rsid w:val="30862F5F"/>
    <w:rsid w:val="314029C9"/>
    <w:rsid w:val="31C63837"/>
    <w:rsid w:val="31C7200F"/>
    <w:rsid w:val="31C82E39"/>
    <w:rsid w:val="31C854D0"/>
    <w:rsid w:val="32601BAD"/>
    <w:rsid w:val="329F6389"/>
    <w:rsid w:val="333D2513"/>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FE6173"/>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1829E5"/>
    <w:rsid w:val="41431AD5"/>
    <w:rsid w:val="414B3C0F"/>
    <w:rsid w:val="417C1CE7"/>
    <w:rsid w:val="41900018"/>
    <w:rsid w:val="41944406"/>
    <w:rsid w:val="41A4347A"/>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5C90"/>
    <w:rsid w:val="464B7E04"/>
    <w:rsid w:val="468041AA"/>
    <w:rsid w:val="468123C6"/>
    <w:rsid w:val="46901EEE"/>
    <w:rsid w:val="469C74D2"/>
    <w:rsid w:val="47445515"/>
    <w:rsid w:val="474B4782"/>
    <w:rsid w:val="476902B7"/>
    <w:rsid w:val="47D90D14"/>
    <w:rsid w:val="48387FB0"/>
    <w:rsid w:val="483A6114"/>
    <w:rsid w:val="488727DB"/>
    <w:rsid w:val="48B82268"/>
    <w:rsid w:val="48C354B3"/>
    <w:rsid w:val="493D58B5"/>
    <w:rsid w:val="494A7A04"/>
    <w:rsid w:val="4A0A26D2"/>
    <w:rsid w:val="4A2019A5"/>
    <w:rsid w:val="4A241A0B"/>
    <w:rsid w:val="4A315CF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CE6F0E"/>
    <w:rsid w:val="50D16158"/>
    <w:rsid w:val="50DB5F45"/>
    <w:rsid w:val="51025EB1"/>
    <w:rsid w:val="51141503"/>
    <w:rsid w:val="518D0ED5"/>
    <w:rsid w:val="525C687F"/>
    <w:rsid w:val="52F647F7"/>
    <w:rsid w:val="52F92565"/>
    <w:rsid w:val="53D03877"/>
    <w:rsid w:val="541B066C"/>
    <w:rsid w:val="542F73CA"/>
    <w:rsid w:val="5430786D"/>
    <w:rsid w:val="545A1D2A"/>
    <w:rsid w:val="54C60350"/>
    <w:rsid w:val="54C811C0"/>
    <w:rsid w:val="556A442D"/>
    <w:rsid w:val="55DA564E"/>
    <w:rsid w:val="5604127D"/>
    <w:rsid w:val="56166703"/>
    <w:rsid w:val="56405D7F"/>
    <w:rsid w:val="564272C0"/>
    <w:rsid w:val="56510474"/>
    <w:rsid w:val="56861525"/>
    <w:rsid w:val="56A93273"/>
    <w:rsid w:val="56BD550C"/>
    <w:rsid w:val="56E07045"/>
    <w:rsid w:val="56FF28AF"/>
    <w:rsid w:val="570021F2"/>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5B4DFB"/>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CA33AA"/>
    <w:rsid w:val="72D068C7"/>
    <w:rsid w:val="72E42ED8"/>
    <w:rsid w:val="735F4CB9"/>
    <w:rsid w:val="73674C62"/>
    <w:rsid w:val="73845865"/>
    <w:rsid w:val="739B6D9E"/>
    <w:rsid w:val="73BB26AE"/>
    <w:rsid w:val="73BC1D76"/>
    <w:rsid w:val="73FB6630"/>
    <w:rsid w:val="74017DF2"/>
    <w:rsid w:val="748D790E"/>
    <w:rsid w:val="749820CC"/>
    <w:rsid w:val="74CE04EC"/>
    <w:rsid w:val="74E76DCD"/>
    <w:rsid w:val="751D7C0A"/>
    <w:rsid w:val="75722D56"/>
    <w:rsid w:val="75CD1A55"/>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E93A0E"/>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AE28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rsid w:val="00AE28A7"/>
    <w:pPr>
      <w:jc w:val="left"/>
    </w:pPr>
  </w:style>
  <w:style w:type="paragraph" w:styleId="3">
    <w:name w:val="toc 3"/>
    <w:basedOn w:val="a"/>
    <w:next w:val="a"/>
    <w:autoRedefine/>
    <w:qFormat/>
    <w:rsid w:val="00AE28A7"/>
    <w:pPr>
      <w:ind w:leftChars="400" w:left="840"/>
    </w:pPr>
  </w:style>
  <w:style w:type="paragraph" w:styleId="a4">
    <w:name w:val="footer"/>
    <w:basedOn w:val="a"/>
    <w:autoRedefine/>
    <w:qFormat/>
    <w:rsid w:val="00AE28A7"/>
    <w:pPr>
      <w:tabs>
        <w:tab w:val="center" w:pos="4153"/>
        <w:tab w:val="right" w:pos="8306"/>
      </w:tabs>
      <w:snapToGrid w:val="0"/>
      <w:jc w:val="left"/>
    </w:pPr>
    <w:rPr>
      <w:sz w:val="18"/>
    </w:rPr>
  </w:style>
  <w:style w:type="paragraph" w:styleId="a5">
    <w:name w:val="header"/>
    <w:basedOn w:val="a"/>
    <w:autoRedefine/>
    <w:qFormat/>
    <w:rsid w:val="00AE28A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AE28A7"/>
  </w:style>
  <w:style w:type="paragraph" w:styleId="2">
    <w:name w:val="toc 2"/>
    <w:basedOn w:val="a"/>
    <w:next w:val="a"/>
    <w:autoRedefine/>
    <w:qFormat/>
    <w:rsid w:val="00AE28A7"/>
    <w:pPr>
      <w:ind w:leftChars="200" w:left="420"/>
    </w:pPr>
  </w:style>
  <w:style w:type="paragraph" w:styleId="a6">
    <w:name w:val="Normal (Web)"/>
    <w:basedOn w:val="a"/>
    <w:autoRedefine/>
    <w:qFormat/>
    <w:rsid w:val="00AE28A7"/>
    <w:pPr>
      <w:spacing w:before="100" w:beforeAutospacing="1" w:after="100" w:afterAutospacing="1"/>
      <w:jc w:val="left"/>
    </w:pPr>
    <w:rPr>
      <w:kern w:val="0"/>
      <w:sz w:val="24"/>
    </w:rPr>
  </w:style>
  <w:style w:type="character" w:styleId="a7">
    <w:name w:val="Strong"/>
    <w:basedOn w:val="a0"/>
    <w:autoRedefine/>
    <w:qFormat/>
    <w:rsid w:val="00AE28A7"/>
    <w:rPr>
      <w:b/>
    </w:rPr>
  </w:style>
  <w:style w:type="paragraph" w:customStyle="1" w:styleId="WPSOffice3">
    <w:name w:val="WPSOffice手动目录 3"/>
    <w:autoRedefine/>
    <w:qFormat/>
    <w:rsid w:val="00AE28A7"/>
    <w:pPr>
      <w:ind w:leftChars="400" w:left="400"/>
    </w:pPr>
  </w:style>
  <w:style w:type="paragraph" w:customStyle="1" w:styleId="WPSOffice2">
    <w:name w:val="WPSOffice手动目录 2"/>
    <w:autoRedefine/>
    <w:qFormat/>
    <w:rsid w:val="00AE28A7"/>
    <w:pPr>
      <w:ind w:leftChars="200" w:left="200"/>
    </w:pPr>
  </w:style>
  <w:style w:type="paragraph" w:customStyle="1" w:styleId="WPSOffice1">
    <w:name w:val="WPSOffice手动目录 1"/>
    <w:autoRedefine/>
    <w:qFormat/>
    <w:rsid w:val="00AE28A7"/>
  </w:style>
  <w:style w:type="paragraph" w:customStyle="1" w:styleId="10">
    <w:name w:val="列出段落1"/>
    <w:basedOn w:val="a"/>
    <w:autoRedefine/>
    <w:qFormat/>
    <w:rsid w:val="00AE28A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1036</Words>
  <Characters>5909</Characters>
  <Application>Microsoft Office Word</Application>
  <DocSecurity>0</DocSecurity>
  <Lines>49</Lines>
  <Paragraphs>13</Paragraphs>
  <ScaleCrop>false</ScaleCrop>
  <Company>Microsoft</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2</cp:revision>
  <dcterms:created xsi:type="dcterms:W3CDTF">2014-10-29T12:08:00Z</dcterms:created>
  <dcterms:modified xsi:type="dcterms:W3CDTF">2024-09-02T02:53:00Z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D624B15633CD43C8BF9435464A96BF70</vt:lpwstr>
  </property>
</Properties>
</file>