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int="eastAsia" w:ascii="华文中宋" w:hAnsi="华文中宋" w:eastAsia="华文中宋" w:cs="宋体"/>
          <w:b/>
          <w:kern w:val="0"/>
          <w:sz w:val="52"/>
          <w:szCs w:val="52"/>
          <w:lang w:val="en-US" w:eastAsia="zh-CN"/>
        </w:rPr>
      </w:pPr>
      <w:r>
        <w:rPr>
          <w:rFonts w:hint="eastAsia" w:ascii="华文中宋" w:hAnsi="华文中宋" w:eastAsia="华文中宋" w:cs="宋体"/>
          <w:b/>
          <w:kern w:val="0"/>
          <w:sz w:val="52"/>
          <w:szCs w:val="52"/>
          <w:lang w:val="en-US" w:eastAsia="zh-CN"/>
        </w:rPr>
        <w:t xml:space="preserve"> </w:t>
      </w:r>
    </w:p>
    <w:p>
      <w:pPr>
        <w:spacing w:line="540" w:lineRule="exact"/>
        <w:jc w:val="center"/>
        <w:rPr>
          <w:rFonts w:hint="eastAsia" w:ascii="华文中宋" w:hAnsi="华文中宋" w:eastAsia="华文中宋" w:cs="宋体"/>
          <w:b/>
          <w:kern w:val="0"/>
          <w:sz w:val="52"/>
          <w:szCs w:val="52"/>
          <w:lang w:val="en-US" w:eastAsia="zh-CN"/>
        </w:rPr>
      </w:pPr>
      <w:bookmarkStart w:id="0" w:name="_GoBack"/>
      <w:bookmarkEnd w:id="0"/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  <w:r>
        <w:rPr>
          <w:rFonts w:hint="eastAsia" w:ascii="方正小标宋简体" w:hAnsi="华文中宋" w:eastAsia="方正小标宋简体" w:cs="宋体"/>
          <w:b/>
          <w:kern w:val="0"/>
          <w:sz w:val="44"/>
          <w:szCs w:val="44"/>
        </w:rPr>
        <w:t>自治区财政项目支出绩效自评报告</w:t>
      </w:r>
    </w:p>
    <w:p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ascii="方正小标宋简体" w:hAnsi="方正小标宋简体" w:eastAsia="方正小标宋简体" w:cs="方正小标宋简体"/>
          <w:w w:val="8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36"/>
          <w:szCs w:val="36"/>
        </w:rPr>
        <w:t>项</w:t>
      </w:r>
      <w:r>
        <w:rPr>
          <w:rFonts w:hint="default" w:ascii="方正小标宋简体" w:hAnsi="方正小标宋简体" w:eastAsia="方正小标宋简体" w:cs="方正小标宋简体"/>
          <w:b/>
          <w:kern w:val="0"/>
          <w:sz w:val="36"/>
          <w:szCs w:val="36"/>
          <w:lang w:val="en-US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36"/>
          <w:szCs w:val="36"/>
        </w:rPr>
        <w:t>目</w:t>
      </w:r>
      <w:r>
        <w:rPr>
          <w:rFonts w:hint="default" w:ascii="方正小标宋简体" w:hAnsi="方正小标宋简体" w:eastAsia="方正小标宋简体" w:cs="方正小标宋简体"/>
          <w:b/>
          <w:kern w:val="0"/>
          <w:sz w:val="36"/>
          <w:szCs w:val="36"/>
          <w:lang w:val="en-US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36"/>
          <w:szCs w:val="36"/>
        </w:rPr>
        <w:t>名</w:t>
      </w:r>
      <w:r>
        <w:rPr>
          <w:rFonts w:hint="default" w:ascii="方正小标宋简体" w:hAnsi="方正小标宋简体" w:eastAsia="方正小标宋简体" w:cs="方正小标宋简体"/>
          <w:b/>
          <w:kern w:val="0"/>
          <w:sz w:val="36"/>
          <w:szCs w:val="36"/>
          <w:lang w:val="en-US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36"/>
          <w:szCs w:val="36"/>
        </w:rPr>
        <w:t>称：</w:t>
      </w:r>
      <w:r>
        <w:rPr>
          <w:rFonts w:hint="eastAsia" w:ascii="方正小标宋简体" w:hAnsi="方正小标宋简体" w:eastAsia="方正小标宋简体" w:cs="方正小标宋简体"/>
          <w:w w:val="80"/>
          <w:kern w:val="0"/>
          <w:sz w:val="36"/>
          <w:szCs w:val="36"/>
        </w:rPr>
        <w:t>自治区脱贫攻坚信息化平台应用现场观摩会项目</w:t>
      </w:r>
    </w:p>
    <w:p>
      <w:pPr>
        <w:spacing w:line="700" w:lineRule="exact"/>
        <w:jc w:val="left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36"/>
          <w:szCs w:val="36"/>
        </w:rPr>
        <w:t>实施单位（公章）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：统计评估处（数据管理中心）</w:t>
      </w:r>
    </w:p>
    <w:p>
      <w:pPr>
        <w:spacing w:line="700" w:lineRule="exact"/>
        <w:jc w:val="left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36"/>
          <w:szCs w:val="36"/>
        </w:rPr>
        <w:t>主管部门（公章）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：自治区扶贫开发办公室</w:t>
      </w:r>
    </w:p>
    <w:p>
      <w:pPr>
        <w:spacing w:line="700" w:lineRule="exact"/>
        <w:jc w:val="left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36"/>
          <w:szCs w:val="36"/>
        </w:rPr>
        <w:t>项目负责人（签章）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：肖辉</w:t>
      </w:r>
    </w:p>
    <w:p>
      <w:pPr>
        <w:spacing w:line="700" w:lineRule="exact"/>
        <w:jc w:val="left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36"/>
          <w:szCs w:val="36"/>
        </w:rPr>
        <w:t>填</w:t>
      </w:r>
      <w:r>
        <w:rPr>
          <w:rFonts w:hint="default" w:ascii="方正小标宋简体" w:hAnsi="方正小标宋简体" w:eastAsia="方正小标宋简体" w:cs="方正小标宋简体"/>
          <w:b/>
          <w:kern w:val="0"/>
          <w:sz w:val="36"/>
          <w:szCs w:val="36"/>
          <w:lang w:val="en-US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36"/>
          <w:szCs w:val="36"/>
        </w:rPr>
        <w:t>报</w:t>
      </w:r>
      <w:r>
        <w:rPr>
          <w:rFonts w:hint="default" w:ascii="方正小标宋简体" w:hAnsi="方正小标宋简体" w:eastAsia="方正小标宋简体" w:cs="方正小标宋简体"/>
          <w:b/>
          <w:kern w:val="0"/>
          <w:sz w:val="36"/>
          <w:szCs w:val="36"/>
          <w:lang w:val="en-US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36"/>
          <w:szCs w:val="36"/>
        </w:rPr>
        <w:t>时</w:t>
      </w:r>
      <w:r>
        <w:rPr>
          <w:rFonts w:hint="default" w:ascii="方正小标宋简体" w:hAnsi="方正小标宋简体" w:eastAsia="方正小标宋简体" w:cs="方正小标宋简体"/>
          <w:b/>
          <w:kern w:val="0"/>
          <w:sz w:val="36"/>
          <w:szCs w:val="36"/>
          <w:lang w:val="en-US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36"/>
          <w:szCs w:val="36"/>
        </w:rPr>
        <w:t>间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： 2019年1月19日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27" w:firstLineChars="200"/>
        <w:rPr>
          <w:rStyle w:val="18"/>
          <w:rFonts w:hint="eastAsia" w:ascii="黑体" w:hAnsi="黑体" w:eastAsia="黑体" w:cs="黑体"/>
          <w:spacing w:val="-4"/>
          <w:sz w:val="32"/>
          <w:szCs w:val="32"/>
        </w:rPr>
      </w:pPr>
    </w:p>
    <w:p>
      <w:pPr>
        <w:spacing w:line="540" w:lineRule="exact"/>
        <w:ind w:firstLine="627" w:firstLineChars="200"/>
        <w:rPr>
          <w:rStyle w:val="18"/>
          <w:rFonts w:hint="eastAsia" w:ascii="黑体" w:hAnsi="黑体" w:eastAsia="黑体" w:cs="黑体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627" w:firstLineChars="200"/>
        <w:rPr>
          <w:rStyle w:val="18"/>
          <w:rFonts w:hint="eastAsia" w:ascii="楷体_GB2312" w:hAnsi="楷体_GB2312" w:eastAsia="楷体_GB2312" w:cs="楷体_GB2312"/>
          <w:spacing w:val="-4"/>
          <w:sz w:val="32"/>
          <w:szCs w:val="32"/>
        </w:rPr>
      </w:pPr>
      <w:r>
        <w:rPr>
          <w:rStyle w:val="18"/>
          <w:rFonts w:hint="eastAsia" w:ascii="楷体_GB2312" w:hAnsi="楷体_GB2312" w:eastAsia="楷体_GB2312" w:cs="楷体_GB2312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统计评估处（数据管理中心）：主要承担自治区扶贫开发统计监测，建档立卡及信息化建设相关工作、配合业务处室做好数据管理分析等相关工作。目前，数据管理中心编制10人，在岗10人。主要开展的工作有：自治区扶贫大数据管理平台建设和运维保障、扶贫门户网站建设和运维保障、新疆扶贫APP建设及运维保障、扶贫办中心机房建设及维护、扶贫办网络设备维护及安全保障、扶贫数据管理、比对、提取、分析等相关工作。</w:t>
      </w:r>
    </w:p>
    <w:p>
      <w:pPr>
        <w:spacing w:line="540" w:lineRule="exact"/>
        <w:ind w:firstLine="627" w:firstLineChars="200"/>
        <w:rPr>
          <w:rStyle w:val="18"/>
          <w:rFonts w:hint="eastAsia" w:ascii="楷体_GB2312" w:hAnsi="楷体_GB2312" w:eastAsia="楷体_GB2312" w:cs="楷体_GB2312"/>
          <w:spacing w:val="-4"/>
          <w:sz w:val="32"/>
          <w:szCs w:val="32"/>
        </w:rPr>
      </w:pPr>
      <w:r>
        <w:rPr>
          <w:rStyle w:val="18"/>
          <w:rFonts w:hint="eastAsia" w:ascii="楷体_GB2312" w:hAnsi="楷体_GB2312" w:eastAsia="楷体_GB2312" w:cs="楷体_GB2312"/>
          <w:spacing w:val="-4"/>
          <w:sz w:val="32"/>
          <w:szCs w:val="32"/>
        </w:rPr>
        <w:t>（二）项目预算绩效目标设定情况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自治区扶贫开发领导小组10月30日在喀什地区召开自治区脱贫攻坚信息化平台应用的现场观摩会，会期1天。参会人员为自治区党委、政府分管扶贫的领导，组织部、网信办、“访惠聚办”、发展改革委、财政厅等部门主要领导及业务干部，南疆四地州扶贫专职副书记、扶贫办负责人，35个贫困县扶贫专职副书记，自区扶贫办相关业务处室有关同志，共计159人。会议主题是：深入学习贯彻习近平新时代中国特色社会主义思想，贯彻落实党的十九大和十九届二中、三中全会精神，贯彻落实习近平总书记关于扶贫工作的重要论述，贯彻落实习近平总书记关于新疆工作的重要讲话和重要指示精神，贯彻落实以习近平同志为核心的党中央治疆方略、特别是社会稳定和长治久安总目标，按照自治区党委“1+3+3+改革开放”的工作部署和“六个精准”“七个一批”“三个加大力度”的工作思路，观摩喀什地区脱贫攻坚信息化平台应用情况，安排部署运用信息化推进自治区脱贫攻坚工作，为打赢脱贫攻坚战提供信息数据支撑和保障。</w:t>
      </w:r>
    </w:p>
    <w:p>
      <w:pPr>
        <w:spacing w:line="540" w:lineRule="exact"/>
        <w:ind w:firstLine="627" w:firstLineChars="200"/>
        <w:rPr>
          <w:rStyle w:val="18"/>
          <w:rFonts w:hint="eastAsia" w:ascii="黑体" w:hAnsi="黑体" w:eastAsia="黑体" w:cs="黑体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627" w:firstLineChars="200"/>
        <w:rPr>
          <w:rStyle w:val="18"/>
          <w:rFonts w:hint="eastAsia" w:ascii="楷体_GB2312" w:hAnsi="楷体_GB2312" w:eastAsia="楷体_GB2312" w:cs="楷体_GB2312"/>
          <w:spacing w:val="-4"/>
          <w:sz w:val="32"/>
          <w:szCs w:val="32"/>
        </w:rPr>
      </w:pPr>
      <w:r>
        <w:rPr>
          <w:rStyle w:val="18"/>
          <w:rFonts w:hint="eastAsia" w:ascii="楷体_GB2312" w:hAnsi="楷体_GB2312" w:eastAsia="楷体_GB2312" w:cs="楷体_GB2312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项目预算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15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万元，安排财政专项资金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15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万元，主要是159名参会人员的食宿费用，会场租用费用。</w:t>
      </w:r>
    </w:p>
    <w:p>
      <w:pPr>
        <w:spacing w:line="540" w:lineRule="exact"/>
        <w:ind w:firstLine="627" w:firstLineChars="200"/>
        <w:rPr>
          <w:rStyle w:val="18"/>
          <w:rFonts w:hint="eastAsia" w:ascii="楷体_GB2312" w:hAnsi="楷体_GB2312" w:eastAsia="楷体_GB2312" w:cs="楷体_GB2312"/>
          <w:spacing w:val="-4"/>
          <w:sz w:val="32"/>
          <w:szCs w:val="32"/>
        </w:rPr>
      </w:pPr>
      <w:r>
        <w:rPr>
          <w:rStyle w:val="18"/>
          <w:rFonts w:hint="eastAsia" w:ascii="楷体_GB2312" w:hAnsi="楷体_GB2312" w:eastAsia="楷体_GB2312" w:cs="楷体_GB2312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项目实际开支1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5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万元，全部按支出计划落实。</w:t>
      </w:r>
    </w:p>
    <w:p>
      <w:pPr>
        <w:spacing w:line="540" w:lineRule="exact"/>
        <w:ind w:firstLine="627" w:firstLineChars="200"/>
        <w:rPr>
          <w:rStyle w:val="18"/>
          <w:rFonts w:hint="eastAsia" w:ascii="楷体_GB2312" w:hAnsi="楷体_GB2312" w:eastAsia="楷体_GB2312" w:cs="楷体_GB2312"/>
          <w:spacing w:val="-4"/>
          <w:sz w:val="32"/>
          <w:szCs w:val="32"/>
        </w:rPr>
      </w:pPr>
      <w:r>
        <w:rPr>
          <w:rStyle w:val="18"/>
          <w:rFonts w:hint="eastAsia" w:ascii="楷体_GB2312" w:hAnsi="楷体_GB2312" w:eastAsia="楷体_GB2312" w:cs="楷体_GB2312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 xml:space="preserve">制定会议方案，明确责任，落实到人，领导亲自抓，严格按照自治区会议标准执行，力行节约，加强管理。 </w:t>
      </w:r>
    </w:p>
    <w:p>
      <w:pPr>
        <w:spacing w:line="540" w:lineRule="exact"/>
        <w:ind w:firstLine="627" w:firstLineChars="200"/>
        <w:rPr>
          <w:rStyle w:val="18"/>
          <w:rFonts w:hint="eastAsia" w:ascii="黑体" w:hAnsi="黑体" w:eastAsia="黑体" w:cs="黑体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627" w:firstLineChars="200"/>
        <w:rPr>
          <w:rStyle w:val="18"/>
          <w:rFonts w:hint="eastAsia" w:ascii="楷体_GB2312" w:hAnsi="楷体_GB2312" w:eastAsia="楷体_GB2312" w:cs="楷体_GB2312"/>
          <w:spacing w:val="-4"/>
          <w:sz w:val="32"/>
          <w:szCs w:val="32"/>
        </w:rPr>
      </w:pPr>
      <w:r>
        <w:rPr>
          <w:rStyle w:val="18"/>
          <w:rFonts w:hint="eastAsia" w:ascii="楷体_GB2312" w:hAnsi="楷体_GB2312" w:eastAsia="楷体_GB2312" w:cs="楷体_GB2312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由区、地、县三级人员组成专门的会务组，确保会议安排有序，组织严谨，按计划落实。</w:t>
      </w:r>
    </w:p>
    <w:p>
      <w:pPr>
        <w:spacing w:line="540" w:lineRule="exact"/>
        <w:ind w:firstLine="627" w:firstLineChars="200"/>
        <w:rPr>
          <w:rStyle w:val="18"/>
          <w:rFonts w:hint="eastAsia" w:ascii="楷体_GB2312" w:hAnsi="楷体_GB2312" w:eastAsia="楷体_GB2312" w:cs="楷体_GB2312"/>
          <w:spacing w:val="-4"/>
          <w:sz w:val="32"/>
          <w:szCs w:val="32"/>
        </w:rPr>
      </w:pPr>
      <w:r>
        <w:rPr>
          <w:rStyle w:val="18"/>
          <w:rFonts w:hint="eastAsia" w:ascii="楷体_GB2312" w:hAnsi="楷体_GB2312" w:eastAsia="楷体_GB2312" w:cs="楷体_GB2312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项目管理严格按照自治区会议标准执行，项目按计划顺利完成。</w:t>
      </w:r>
    </w:p>
    <w:p>
      <w:pPr>
        <w:spacing w:line="540" w:lineRule="exact"/>
        <w:ind w:firstLine="627" w:firstLineChars="200"/>
        <w:rPr>
          <w:rStyle w:val="18"/>
          <w:rFonts w:hint="eastAsia" w:ascii="黑体" w:hAnsi="黑体" w:eastAsia="黑体" w:cs="黑体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627" w:firstLineChars="200"/>
        <w:rPr>
          <w:rStyle w:val="18"/>
          <w:rFonts w:hint="eastAsia" w:ascii="楷体_GB2312" w:hAnsi="楷体_GB2312" w:eastAsia="楷体_GB2312" w:cs="楷体_GB2312"/>
          <w:spacing w:val="-4"/>
          <w:sz w:val="32"/>
          <w:szCs w:val="32"/>
        </w:rPr>
      </w:pPr>
      <w:r>
        <w:rPr>
          <w:rStyle w:val="18"/>
          <w:rFonts w:hint="eastAsia" w:ascii="楷体_GB2312" w:hAnsi="楷体_GB2312" w:eastAsia="楷体_GB2312" w:cs="楷体_GB2312"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会议达到了预期目标，参会的有关地州县市反应良好，推动了扶贫大数据平台的建设工作。</w:t>
      </w:r>
    </w:p>
    <w:p>
      <w:pPr>
        <w:spacing w:line="540" w:lineRule="exact"/>
        <w:ind w:firstLine="627" w:firstLineChars="200"/>
        <w:rPr>
          <w:rStyle w:val="18"/>
          <w:rFonts w:hint="eastAsia" w:ascii="楷体_GB2312" w:hAnsi="楷体_GB2312" w:eastAsia="楷体_GB2312" w:cs="楷体_GB2312"/>
          <w:spacing w:val="-4"/>
          <w:sz w:val="32"/>
          <w:szCs w:val="32"/>
        </w:rPr>
      </w:pPr>
      <w:r>
        <w:rPr>
          <w:rStyle w:val="18"/>
          <w:rFonts w:hint="eastAsia" w:ascii="楷体_GB2312" w:hAnsi="楷体_GB2312" w:eastAsia="楷体_GB2312" w:cs="楷体_GB2312"/>
          <w:spacing w:val="-4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无</w:t>
      </w:r>
    </w:p>
    <w:p>
      <w:pPr>
        <w:spacing w:line="540" w:lineRule="exact"/>
        <w:ind w:firstLine="627" w:firstLineChars="200"/>
        <w:rPr>
          <w:rStyle w:val="18"/>
          <w:rFonts w:hint="eastAsia" w:ascii="黑体" w:hAnsi="黑体" w:eastAsia="黑体" w:cs="黑体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spacing w:val="-4"/>
          <w:sz w:val="32"/>
          <w:szCs w:val="32"/>
        </w:rPr>
        <w:t>五、主要经验及做法、存在问题和建议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计划严密，组织有序，会议安排适当，效果很好。</w:t>
      </w:r>
    </w:p>
    <w:p>
      <w:pPr>
        <w:spacing w:line="540" w:lineRule="exact"/>
        <w:ind w:firstLine="627" w:firstLineChars="200"/>
        <w:rPr>
          <w:rStyle w:val="18"/>
          <w:rFonts w:hint="eastAsia" w:ascii="黑体" w:hAnsi="黑体" w:eastAsia="黑体" w:cs="黑体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会议达到了预期目标，起到了学习借鉴喀什经验作法，推动了全区扶贫大数据平台工作。</w:t>
      </w:r>
    </w:p>
    <w:p>
      <w:pPr>
        <w:spacing w:line="540" w:lineRule="exact"/>
        <w:ind w:firstLine="627" w:firstLineChars="200"/>
        <w:rPr>
          <w:rStyle w:val="18"/>
          <w:rFonts w:hint="eastAsia" w:ascii="黑体" w:hAnsi="黑体" w:eastAsia="黑体" w:cs="黑体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《自治区财政项目支出绩效自评表》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/>
        <w:textAlignment w:val="auto"/>
        <w:outlineLvl w:val="9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5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457"/>
    <w:rsid w:val="00056465"/>
    <w:rsid w:val="00056CF4"/>
    <w:rsid w:val="000871DD"/>
    <w:rsid w:val="00121AE4"/>
    <w:rsid w:val="00146AAD"/>
    <w:rsid w:val="001B3A40"/>
    <w:rsid w:val="00285786"/>
    <w:rsid w:val="002F0452"/>
    <w:rsid w:val="003B7D35"/>
    <w:rsid w:val="00425A5F"/>
    <w:rsid w:val="0043627B"/>
    <w:rsid w:val="004366A8"/>
    <w:rsid w:val="00445B16"/>
    <w:rsid w:val="00481FBE"/>
    <w:rsid w:val="004A5B5F"/>
    <w:rsid w:val="00502BA7"/>
    <w:rsid w:val="005162F1"/>
    <w:rsid w:val="00535153"/>
    <w:rsid w:val="00554F82"/>
    <w:rsid w:val="0055501F"/>
    <w:rsid w:val="0056390D"/>
    <w:rsid w:val="005719B0"/>
    <w:rsid w:val="005A69A7"/>
    <w:rsid w:val="005C6554"/>
    <w:rsid w:val="005D10D6"/>
    <w:rsid w:val="005E338B"/>
    <w:rsid w:val="006D2E13"/>
    <w:rsid w:val="006F756E"/>
    <w:rsid w:val="007D4A59"/>
    <w:rsid w:val="007F31DC"/>
    <w:rsid w:val="00855E3A"/>
    <w:rsid w:val="00871D58"/>
    <w:rsid w:val="008B6DAE"/>
    <w:rsid w:val="008E3565"/>
    <w:rsid w:val="00922CB9"/>
    <w:rsid w:val="009964FA"/>
    <w:rsid w:val="009E5CD9"/>
    <w:rsid w:val="00A127F3"/>
    <w:rsid w:val="00A26421"/>
    <w:rsid w:val="00A4293B"/>
    <w:rsid w:val="00A50944"/>
    <w:rsid w:val="00A67D50"/>
    <w:rsid w:val="00A8691A"/>
    <w:rsid w:val="00AC1946"/>
    <w:rsid w:val="00AF7B42"/>
    <w:rsid w:val="00B03FAF"/>
    <w:rsid w:val="00B40063"/>
    <w:rsid w:val="00B41F61"/>
    <w:rsid w:val="00BA46E6"/>
    <w:rsid w:val="00BC5B42"/>
    <w:rsid w:val="00C56C72"/>
    <w:rsid w:val="00CA6457"/>
    <w:rsid w:val="00D17F2E"/>
    <w:rsid w:val="00D30354"/>
    <w:rsid w:val="00DA1618"/>
    <w:rsid w:val="00DF42A0"/>
    <w:rsid w:val="00E769FE"/>
    <w:rsid w:val="00EA2CBE"/>
    <w:rsid w:val="00F32FEE"/>
    <w:rsid w:val="00F842C4"/>
    <w:rsid w:val="00FB10BB"/>
    <w:rsid w:val="00FD6573"/>
    <w:rsid w:val="04B366BF"/>
    <w:rsid w:val="17BA17C4"/>
    <w:rsid w:val="19AC1B0E"/>
    <w:rsid w:val="464D790F"/>
    <w:rsid w:val="53A847FF"/>
    <w:rsid w:val="7CE456E0"/>
    <w:rsid w:val="7EFA5D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327</Words>
  <Characters>1870</Characters>
  <Lines>15</Lines>
  <Paragraphs>4</Paragraphs>
  <TotalTime>120</TotalTime>
  <ScaleCrop>false</ScaleCrop>
  <LinksUpToDate>false</LinksUpToDate>
  <CharactersWithSpaces>2193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2019-01-25T13:52:00Z</dcterms:created>
  <dc:creator>赵 恺（预算处）</dc:creator>
  <cp:lastModifiedBy>赵鑫</cp:lastModifiedBy>
  <cp:lastPrinted>2013-01-13T08:27:00Z</cp:lastPrinted>
  <dcterms:modified xsi:type="dcterms:W3CDTF">2019-08-20T04:32:42Z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C5A4173EF907467183E0F6D3840EC63B</vt:lpwstr>
  </property>
</Properties>
</file>