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11B" w:rsidRDefault="00097A2A">
      <w:pPr>
        <w:spacing w:line="54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：</w:t>
      </w: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F7411B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7411B" w:rsidRDefault="00097A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自治区财政项目支</w:t>
      </w:r>
      <w:bookmarkStart w:id="0" w:name="_GoBack"/>
      <w:bookmarkEnd w:id="0"/>
      <w:r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出绩效自评报告</w:t>
      </w:r>
    </w:p>
    <w:p w:rsidR="00F7411B" w:rsidRDefault="00097A2A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（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2018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年度）</w:t>
      </w: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F7411B" w:rsidRDefault="00097A2A">
      <w:pPr>
        <w:spacing w:line="700" w:lineRule="exact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项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目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名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称：</w:t>
      </w:r>
      <w:r>
        <w:rPr>
          <w:rFonts w:ascii="方正小标宋简体" w:eastAsia="方正小标宋简体" w:hAnsi="方正小标宋简体" w:cs="方正小标宋简体" w:hint="eastAsia"/>
          <w:w w:val="80"/>
          <w:kern w:val="0"/>
          <w:sz w:val="36"/>
          <w:szCs w:val="36"/>
        </w:rPr>
        <w:t>全区扶贫调度视频会议系统自治区本级建设项目</w:t>
      </w:r>
    </w:p>
    <w:p w:rsidR="00F7411B" w:rsidRDefault="00097A2A">
      <w:pPr>
        <w:spacing w:line="700" w:lineRule="exact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实施单位（公章）：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统计评估处（数据管理中心）</w:t>
      </w:r>
    </w:p>
    <w:p w:rsidR="00F7411B" w:rsidRDefault="00097A2A">
      <w:pPr>
        <w:spacing w:line="700" w:lineRule="exact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主管部门（公章）：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自治区扶贫开发办公室</w:t>
      </w:r>
    </w:p>
    <w:p w:rsidR="00F7411B" w:rsidRDefault="00097A2A">
      <w:pPr>
        <w:spacing w:line="700" w:lineRule="exact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项目负责人（签章）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：肖辉</w:t>
      </w:r>
    </w:p>
    <w:p w:rsidR="00F7411B" w:rsidRDefault="00097A2A">
      <w:pPr>
        <w:spacing w:line="700" w:lineRule="exact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填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报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时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>间：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 xml:space="preserve">   2019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1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月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 xml:space="preserve"> 19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日</w:t>
      </w:r>
    </w:p>
    <w:p w:rsidR="00F7411B" w:rsidRDefault="00F7411B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7411B" w:rsidRDefault="00F7411B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F7411B" w:rsidRDefault="00F7411B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F7411B" w:rsidRDefault="00F7411B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lastRenderedPageBreak/>
        <w:t>一、项目概况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（一）项目单位基本情况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数据管理中心成立于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2017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年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6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月，主要承担自治区扶贫开发办公室信息化建设相关工作、配合业务处室做好数据管理分析等相关工作。目前，数据管理中心编制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10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人，在岗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10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人。主要开展的相关工作有：自治区扶贫大数据管理平台建设和运维保障、扶贫门户网站建设和运维保障、新疆扶贫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APP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建设及运维保障、扶贫办中心机房建设及维护、扶贫办网络设备维护及安全保障、扶贫数据管理、比对、提取、分析等相关工作。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（二）项目预算绩效目标设定情况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预期目标及阶段性目标：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2019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年底前完成全区扶贫视频调度指挥系统建设项目的建设任务。为更好的完成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精准扶贫精准脱贫目标任务，依托信息化建设为扶贫工作提供有力支撑，按照中共中央、国务院关于打赢脱贫攻坚战三年行动的指导意见（中发〔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2018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〕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16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号）中抓紧完善扶贫开发大数据平台，更好地发挥自治区大数据平台指挥，监测、调度作用的要求，依托自治区政法维稳视联网建设覆盖区地县乡三级扶贫办，特别是南疆四地州深度贫困县、乡的调度指挥会议系统，强化扶贫工作的指挥调度和业务培训，极大地方便了工作、提高了效率、节约了成本，实现全区扶贫工作的精准化、高效化。项目建设按照分级负责、无缝对接、费用自理的原则，依托自治区政法综治视联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网分级建设扶贫视频调度会议系统，统一接入自治区政法综治视联网，自治区本级制定建设规划和技术标准，地州县市按规划及技术标准自行投入建设，自治区扶贫办负责本级投入及建设，完成全区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13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个地州、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35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个贫困县视频会议系统建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lastRenderedPageBreak/>
        <w:t>设，实施脱贫攻坚视频高度目标。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二、项目资金使用及管理情况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（一）项目资金安排落实、总投入等情况分析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根据脱贫攻坚工作需要，新增全区扶贫调度视频会议系统自治区本级建设项目，在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2018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年年底追加预算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79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万元，实际安排财政专项资金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79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万元，落实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79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万元，全部用于项目建设。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（二）项目资金实际使用情况分析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经政府采购公开招标，自治区本级建设财政投入专项资金共计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79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万元，主要用于会议融合调度系统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(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网络版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)1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套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万元，会议管理服务系统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套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10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万元，移动融合服务平台系统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台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21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万元、会议监控终端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台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7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万元、会议灯光改造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10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万元、视频会议录制设备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5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万元、视频控制终端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4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万元，中控系统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万元。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（三）项目资金管理情况分析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本项目采用公开招标方式组织实施，严格执行项目招标和财政资金管理相关规定。同时，结合项目实施，制定有针对性的资金使用管理办法，监督项目实施进展，确保项目资金管理合法合规。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三、项目组织实施情况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</w:t>
      </w: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）项目组织情况分析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项目严格按照财政扶贫资金项目管理要求，组织实施，成立了项目实施工作专组，明确要求，加强监管，确保项目保质保量完成，于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11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月份按计划顺利完成。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（二）项目管理情况分析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为确保项目的顺利实施，我办成立由办主要领导任组长的续建项目建设领导小组，明确分管领导，制定项目监督管理相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lastRenderedPageBreak/>
        <w:t>关制度，强化日常监督检查，推动项目建设按期完成，并达到预期成效。</w:t>
      </w: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 xml:space="preserve"> 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四、项目绩效情况</w:t>
      </w:r>
    </w:p>
    <w:p w:rsidR="00F7411B" w:rsidRDefault="00592D06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截至目前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，通过自治区视频会议系统，召开区、地、县、乡、村五级培训会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次，到县市级培训会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次，业务专项培训会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次，国扶办转播培训会议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次，</w:t>
      </w:r>
      <w:r w:rsidR="00097A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极大地提高了工作效率，节约了办公成本。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五、其他需要说明的问题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（一）后续工作计划</w:t>
      </w:r>
    </w:p>
    <w:p w:rsidR="00F7411B" w:rsidRDefault="00097A2A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项目建设完成后，自治区扶贫办将充分发挥视频系统的使用，建立视频系统管理制度，能用视频召开的会议，尽量用视频会议方式组织召开，达到减少办公成本，提高工作效率的目的。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（二）主要经验及做法、存在问题和建议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为保证项目按时高质量的完成，我办专门成立自治区扶贫办信息化项目建设工作领导小组，办主要领导任组长，分管领导任副组长，各处室负责同志为成员，办公室设在数据管理中心，形成单位一把手负总责，分管领导负主责，经办人员具体负责，形成一级抓一级、层层抓落实的责任管理制度，保障项目建设的顺利实施。</w:t>
      </w:r>
    </w:p>
    <w:p w:rsidR="00F7411B" w:rsidRDefault="00097A2A">
      <w:pPr>
        <w:spacing w:line="560" w:lineRule="exact"/>
        <w:ind w:firstLineChars="200" w:firstLine="624"/>
        <w:rPr>
          <w:rFonts w:ascii="仿宋_GB2312" w:eastAsia="仿宋_GB2312" w:hAnsi="仿宋_GB2312" w:cs="仿宋_GB2312"/>
          <w:bCs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存在的问题主要是资金投入有限，分级建设增加项目对接难度。</w:t>
      </w: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六、项目评价工作情况</w:t>
      </w:r>
    </w:p>
    <w:p w:rsidR="00F7411B" w:rsidRDefault="00097A2A">
      <w:pPr>
        <w:spacing w:line="560" w:lineRule="exact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项目实施完成后，经专家评审达到建设要求和目标。</w:t>
      </w:r>
    </w:p>
    <w:p w:rsidR="00F7411B" w:rsidRDefault="00F7411B">
      <w:pPr>
        <w:spacing w:line="560" w:lineRule="exact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</w:p>
    <w:p w:rsidR="00F7411B" w:rsidRDefault="00097A2A">
      <w:pPr>
        <w:spacing w:line="520" w:lineRule="exact"/>
        <w:ind w:firstLineChars="200" w:firstLine="627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lastRenderedPageBreak/>
        <w:t>七、附表</w:t>
      </w:r>
    </w:p>
    <w:p w:rsidR="00F7411B" w:rsidRDefault="00097A2A">
      <w:pPr>
        <w:spacing w:line="560" w:lineRule="exact"/>
        <w:ind w:firstLineChars="200" w:firstLine="624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《自治区财政项目支出绩效自评表》</w:t>
      </w:r>
    </w:p>
    <w:p w:rsidR="00F7411B" w:rsidRDefault="00F7411B">
      <w:pPr>
        <w:spacing w:line="540" w:lineRule="exact"/>
        <w:ind w:firstLineChars="200" w:firstLine="627"/>
        <w:rPr>
          <w:rStyle w:val="a8"/>
          <w:rFonts w:ascii="仿宋" w:eastAsia="仿宋" w:hAnsi="仿宋"/>
          <w:spacing w:val="-4"/>
          <w:sz w:val="32"/>
          <w:szCs w:val="32"/>
        </w:rPr>
      </w:pPr>
    </w:p>
    <w:p w:rsidR="00F7411B" w:rsidRDefault="00F7411B">
      <w:pPr>
        <w:spacing w:line="540" w:lineRule="exact"/>
        <w:rPr>
          <w:rStyle w:val="a8"/>
          <w:rFonts w:ascii="仿宋" w:eastAsia="仿宋" w:hAnsi="仿宋"/>
          <w:spacing w:val="-4"/>
          <w:sz w:val="32"/>
          <w:szCs w:val="32"/>
        </w:rPr>
      </w:pPr>
    </w:p>
    <w:p w:rsidR="00F7411B" w:rsidRDefault="00F7411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F7411B" w:rsidSect="00F7411B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2A" w:rsidRDefault="00097A2A">
      <w:r>
        <w:separator/>
      </w:r>
    </w:p>
  </w:endnote>
  <w:endnote w:type="continuationSeparator" w:id="0">
    <w:p w:rsidR="00097A2A" w:rsidRDefault="00097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F7411B" w:rsidRDefault="00F7411B">
        <w:pPr>
          <w:pStyle w:val="a4"/>
          <w:jc w:val="center"/>
        </w:pPr>
        <w:r>
          <w:fldChar w:fldCharType="begin"/>
        </w:r>
        <w:r w:rsidR="00097A2A">
          <w:instrText>PAGE   \* MERGEFORMAT</w:instrText>
        </w:r>
        <w:r>
          <w:fldChar w:fldCharType="separate"/>
        </w:r>
        <w:r w:rsidR="00592D06" w:rsidRPr="00592D06">
          <w:rPr>
            <w:noProof/>
            <w:lang w:val="zh-CN"/>
          </w:rPr>
          <w:t>5</w:t>
        </w:r>
        <w:r>
          <w:fldChar w:fldCharType="end"/>
        </w:r>
      </w:p>
    </w:sdtContent>
  </w:sdt>
  <w:p w:rsidR="00F7411B" w:rsidRDefault="00F741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2A" w:rsidRDefault="00097A2A">
      <w:r>
        <w:separator/>
      </w:r>
    </w:p>
  </w:footnote>
  <w:footnote w:type="continuationSeparator" w:id="0">
    <w:p w:rsidR="00097A2A" w:rsidRDefault="00097A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67D49"/>
    <w:rsid w:val="00097A2A"/>
    <w:rsid w:val="00121AE4"/>
    <w:rsid w:val="00146AAD"/>
    <w:rsid w:val="00164F1B"/>
    <w:rsid w:val="00175451"/>
    <w:rsid w:val="001B3A40"/>
    <w:rsid w:val="00285786"/>
    <w:rsid w:val="002D50DB"/>
    <w:rsid w:val="00307CF6"/>
    <w:rsid w:val="003528C2"/>
    <w:rsid w:val="003B7D35"/>
    <w:rsid w:val="004366A8"/>
    <w:rsid w:val="00457487"/>
    <w:rsid w:val="00502BA7"/>
    <w:rsid w:val="005162F1"/>
    <w:rsid w:val="00535153"/>
    <w:rsid w:val="00554F82"/>
    <w:rsid w:val="0056390D"/>
    <w:rsid w:val="005719B0"/>
    <w:rsid w:val="00592D06"/>
    <w:rsid w:val="005D10D6"/>
    <w:rsid w:val="005E773F"/>
    <w:rsid w:val="00633E94"/>
    <w:rsid w:val="00640B50"/>
    <w:rsid w:val="006D2E13"/>
    <w:rsid w:val="00723994"/>
    <w:rsid w:val="007251F3"/>
    <w:rsid w:val="007C1A08"/>
    <w:rsid w:val="007F1A3C"/>
    <w:rsid w:val="007F76B5"/>
    <w:rsid w:val="00853592"/>
    <w:rsid w:val="00855E3A"/>
    <w:rsid w:val="00895FDA"/>
    <w:rsid w:val="008C2B7E"/>
    <w:rsid w:val="00922CB9"/>
    <w:rsid w:val="009374C2"/>
    <w:rsid w:val="00962E35"/>
    <w:rsid w:val="009E5CD9"/>
    <w:rsid w:val="00A26421"/>
    <w:rsid w:val="00A4293B"/>
    <w:rsid w:val="00A5371D"/>
    <w:rsid w:val="00A67D50"/>
    <w:rsid w:val="00A830AE"/>
    <w:rsid w:val="00A8691A"/>
    <w:rsid w:val="00AC1946"/>
    <w:rsid w:val="00AD5524"/>
    <w:rsid w:val="00AF041A"/>
    <w:rsid w:val="00AF3775"/>
    <w:rsid w:val="00AF7B42"/>
    <w:rsid w:val="00B03FAF"/>
    <w:rsid w:val="00B40063"/>
    <w:rsid w:val="00B41F61"/>
    <w:rsid w:val="00B53F8F"/>
    <w:rsid w:val="00BA46E6"/>
    <w:rsid w:val="00BD42BF"/>
    <w:rsid w:val="00BE03FA"/>
    <w:rsid w:val="00C56B98"/>
    <w:rsid w:val="00C56C72"/>
    <w:rsid w:val="00CA6457"/>
    <w:rsid w:val="00CD0B65"/>
    <w:rsid w:val="00CF0B40"/>
    <w:rsid w:val="00D17F2E"/>
    <w:rsid w:val="00D30354"/>
    <w:rsid w:val="00D41732"/>
    <w:rsid w:val="00DC4595"/>
    <w:rsid w:val="00DF42A0"/>
    <w:rsid w:val="00E769FE"/>
    <w:rsid w:val="00EA2CBE"/>
    <w:rsid w:val="00F17BAF"/>
    <w:rsid w:val="00F312AD"/>
    <w:rsid w:val="00F32FEE"/>
    <w:rsid w:val="00F7411B"/>
    <w:rsid w:val="00FB10BB"/>
    <w:rsid w:val="00FC3B8A"/>
    <w:rsid w:val="00FD6573"/>
    <w:rsid w:val="077375CE"/>
    <w:rsid w:val="54AD4915"/>
    <w:rsid w:val="6EF76DED"/>
    <w:rsid w:val="7BF25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1B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7411B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411B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7411B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411B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7411B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7411B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7411B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7411B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7411B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741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411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74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F7411B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F7411B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F7411B"/>
    <w:rPr>
      <w:b/>
      <w:bCs/>
    </w:rPr>
  </w:style>
  <w:style w:type="character" w:styleId="a9">
    <w:name w:val="Emphasis"/>
    <w:basedOn w:val="a0"/>
    <w:uiPriority w:val="20"/>
    <w:qFormat/>
    <w:rsid w:val="00F7411B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F7411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F7411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F7411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F7411B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F7411B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F7411B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F7411B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F7411B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F7411B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F7411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F7411B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F7411B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F7411B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F7411B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rsid w:val="00F7411B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F7411B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F7411B"/>
    <w:rPr>
      <w:b/>
      <w:i/>
      <w:sz w:val="24"/>
    </w:rPr>
  </w:style>
  <w:style w:type="character" w:customStyle="1" w:styleId="10">
    <w:name w:val="不明显强调1"/>
    <w:uiPriority w:val="19"/>
    <w:qFormat/>
    <w:rsid w:val="00F7411B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F7411B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F7411B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F7411B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F7411B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F7411B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F7411B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411B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411B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16</cp:revision>
  <cp:lastPrinted>2013-01-13T08:25:00Z</cp:lastPrinted>
  <dcterms:created xsi:type="dcterms:W3CDTF">2019-01-25T12:20:00Z</dcterms:created>
  <dcterms:modified xsi:type="dcterms:W3CDTF">2023-12-25T10:54:00Z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02F4057DA3A149909A134FB50ECCC21F</vt:lpwstr>
  </property>
</Properties>
</file>