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（2018年度）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2"/>
          <w:szCs w:val="32"/>
        </w:rPr>
      </w:pPr>
      <w:r>
        <w:rPr>
          <w:rFonts w:hAnsi="宋体" w:eastAsia="仿宋_GB2312" w:cs="宋体"/>
          <w:kern w:val="0"/>
          <w:sz w:val="36"/>
          <w:szCs w:val="36"/>
        </w:rPr>
        <w:t xml:space="preserve">   </w:t>
      </w:r>
      <w:r>
        <w:rPr>
          <w:rFonts w:hint="eastAsia" w:hAnsi="宋体" w:eastAsia="仿宋_GB2312" w:cs="宋体"/>
          <w:kern w:val="0"/>
          <w:sz w:val="32"/>
          <w:szCs w:val="32"/>
        </w:rPr>
        <w:t>项目名称</w:t>
      </w:r>
      <w:r>
        <w:rPr>
          <w:rFonts w:hint="eastAsia" w:hAnsi="宋体" w:eastAsia="仿宋_GB2312" w:cs="宋体"/>
          <w:kern w:val="0"/>
          <w:sz w:val="36"/>
          <w:szCs w:val="36"/>
        </w:rPr>
        <w:t>：</w:t>
      </w:r>
      <w:r>
        <w:rPr>
          <w:rFonts w:hint="eastAsia" w:hAnsi="宋体" w:eastAsia="仿宋_GB2312" w:cs="宋体"/>
          <w:kern w:val="0"/>
          <w:sz w:val="32"/>
          <w:szCs w:val="32"/>
        </w:rPr>
        <w:t>事业单位资产出租出借、资料费等服务项目</w:t>
      </w:r>
    </w:p>
    <w:p>
      <w:pPr>
        <w:spacing w:line="700" w:lineRule="exact"/>
        <w:jc w:val="left"/>
        <w:rPr>
          <w:rFonts w:hAnsi="宋体" w:eastAsia="仿宋_GB2312" w:cs="宋体"/>
          <w:kern w:val="0"/>
          <w:sz w:val="36"/>
          <w:szCs w:val="36"/>
        </w:rPr>
      </w:pPr>
      <w:r>
        <w:rPr>
          <w:rFonts w:hAnsi="宋体" w:eastAsia="仿宋_GB2312" w:cs="宋体"/>
          <w:kern w:val="0"/>
          <w:sz w:val="36"/>
          <w:szCs w:val="36"/>
        </w:rPr>
        <w:t xml:space="preserve">   </w:t>
      </w:r>
      <w:r>
        <w:rPr>
          <w:rFonts w:hint="eastAsia" w:hAnsi="宋体" w:eastAsia="仿宋_GB2312" w:cs="宋体"/>
          <w:kern w:val="0"/>
          <w:sz w:val="32"/>
          <w:szCs w:val="32"/>
        </w:rPr>
        <w:t>实施单位（公章）</w:t>
      </w:r>
      <w:r>
        <w:rPr>
          <w:rFonts w:hint="eastAsia" w:hAnsi="宋体" w:eastAsia="仿宋_GB2312" w:cs="宋体"/>
          <w:kern w:val="0"/>
          <w:sz w:val="36"/>
          <w:szCs w:val="36"/>
        </w:rPr>
        <w:t>：</w:t>
      </w:r>
      <w:r>
        <w:rPr>
          <w:rFonts w:hint="eastAsia" w:hAnsi="宋体" w:eastAsia="仿宋_GB2312" w:cs="宋体"/>
          <w:kern w:val="0"/>
          <w:sz w:val="32"/>
          <w:szCs w:val="32"/>
        </w:rPr>
        <w:t>自治区旅游发展委员会机关服务中心</w:t>
      </w:r>
    </w:p>
    <w:p>
      <w:pPr>
        <w:spacing w:line="700" w:lineRule="exact"/>
        <w:ind w:firstLine="640" w:firstLineChars="200"/>
        <w:jc w:val="left"/>
        <w:rPr>
          <w:rFonts w:hAnsi="宋体" w:eastAsia="仿宋_GB2312" w:cs="宋体"/>
          <w:kern w:val="0"/>
          <w:sz w:val="32"/>
          <w:szCs w:val="32"/>
        </w:rPr>
      </w:pPr>
      <w:r>
        <w:rPr>
          <w:rFonts w:hint="eastAsia" w:hAnsi="宋体" w:eastAsia="仿宋_GB2312" w:cs="宋体"/>
          <w:kern w:val="0"/>
          <w:sz w:val="32"/>
          <w:szCs w:val="32"/>
        </w:rPr>
        <w:t>主管部门（公章）：自治区旅游发展委员会</w:t>
      </w:r>
    </w:p>
    <w:p>
      <w:pPr>
        <w:spacing w:line="700" w:lineRule="exact"/>
        <w:ind w:firstLine="640" w:firstLineChars="200"/>
        <w:jc w:val="left"/>
        <w:rPr>
          <w:rFonts w:hAnsi="宋体" w:eastAsia="仿宋_GB2312" w:cs="宋体"/>
          <w:kern w:val="0"/>
          <w:sz w:val="32"/>
          <w:szCs w:val="32"/>
        </w:rPr>
      </w:pPr>
      <w:r>
        <w:rPr>
          <w:rFonts w:hint="eastAsia" w:hAnsi="宋体" w:eastAsia="仿宋_GB2312" w:cs="宋体"/>
          <w:kern w:val="0"/>
          <w:sz w:val="32"/>
          <w:szCs w:val="32"/>
        </w:rPr>
        <w:t>项目负责人（签章）：罗翔</w:t>
      </w:r>
    </w:p>
    <w:p>
      <w:pPr>
        <w:spacing w:line="700" w:lineRule="exact"/>
        <w:ind w:firstLine="640" w:firstLineChars="200"/>
        <w:jc w:val="left"/>
        <w:rPr>
          <w:rFonts w:hAnsi="宋体" w:eastAsia="仿宋_GB2312" w:cs="宋体"/>
          <w:kern w:val="0"/>
          <w:sz w:val="32"/>
          <w:szCs w:val="32"/>
        </w:rPr>
      </w:pPr>
      <w:r>
        <w:rPr>
          <w:rFonts w:hint="eastAsia" w:hAnsi="宋体" w:eastAsia="仿宋_GB2312" w:cs="宋体"/>
          <w:kern w:val="0"/>
          <w:sz w:val="32"/>
          <w:szCs w:val="32"/>
        </w:rPr>
        <w:t>填报时间：2019</w:t>
      </w:r>
      <w:r>
        <w:rPr>
          <w:rFonts w:hAnsi="宋体" w:eastAsia="仿宋_GB2312" w:cs="宋体"/>
          <w:kern w:val="0"/>
          <w:sz w:val="32"/>
          <w:szCs w:val="32"/>
        </w:rPr>
        <w:t xml:space="preserve"> </w:t>
      </w:r>
      <w:r>
        <w:rPr>
          <w:rFonts w:hint="eastAsia" w:hAnsi="宋体" w:eastAsia="仿宋_GB2312" w:cs="宋体"/>
          <w:kern w:val="0"/>
          <w:sz w:val="32"/>
          <w:szCs w:val="32"/>
        </w:rPr>
        <w:t>年1月28日</w:t>
      </w:r>
    </w:p>
    <w:p>
      <w:pPr>
        <w:spacing w:line="540" w:lineRule="exact"/>
        <w:jc w:val="center"/>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bookmarkStart w:id="0" w:name="_GoBack"/>
      <w:bookmarkEnd w:id="0"/>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_GB2312" w:hAnsi="楷体" w:eastAsia="仿宋_GB2312"/>
          <w:b w:val="0"/>
          <w:spacing w:val="-4"/>
          <w:sz w:val="32"/>
          <w:szCs w:val="32"/>
        </w:rPr>
      </w:pPr>
      <w:r>
        <w:rPr>
          <w:rStyle w:val="18"/>
          <w:rFonts w:hint="eastAsia" w:ascii="仿宋_GB2312" w:hAnsi="楷体" w:eastAsia="仿宋_GB2312"/>
          <w:b w:val="0"/>
          <w:spacing w:val="-4"/>
          <w:sz w:val="32"/>
          <w:szCs w:val="32"/>
        </w:rPr>
        <w:t>负责机关后勤服务保障、社会管理综合治理、消防安全等工作。</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（二）项目预算绩效目标设定情况</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181"/>
        <w:textAlignment w:val="auto"/>
        <w:rPr>
          <w:rStyle w:val="18"/>
          <w:rFonts w:ascii="仿宋_GB2312" w:hAnsi="仿宋" w:eastAsia="仿宋_GB2312"/>
          <w:b w:val="0"/>
          <w:spacing w:val="-4"/>
          <w:sz w:val="32"/>
          <w:szCs w:val="32"/>
        </w:rPr>
      </w:pPr>
      <w:r>
        <w:rPr>
          <w:rStyle w:val="18"/>
          <w:rFonts w:ascii="仿宋_GB2312" w:hAnsi="仿宋" w:eastAsia="仿宋_GB2312"/>
          <w:b w:val="0"/>
          <w:spacing w:val="-4"/>
          <w:sz w:val="32"/>
          <w:szCs w:val="32"/>
        </w:rPr>
        <w:t>1.</w:t>
      </w:r>
      <w:r>
        <w:rPr>
          <w:rStyle w:val="18"/>
          <w:rFonts w:hint="eastAsia" w:ascii="仿宋_GB2312" w:hAnsi="仿宋" w:eastAsia="仿宋_GB2312"/>
          <w:b w:val="0"/>
          <w:spacing w:val="-4"/>
          <w:sz w:val="32"/>
          <w:szCs w:val="32"/>
        </w:rPr>
        <w:t>家属院绿化及卫生死角清理等；</w:t>
      </w:r>
      <w:r>
        <w:rPr>
          <w:rStyle w:val="18"/>
          <w:rFonts w:ascii="仿宋_GB2312" w:hAnsi="仿宋" w:eastAsia="仿宋_GB2312"/>
          <w:b w:val="0"/>
          <w:spacing w:val="-4"/>
          <w:sz w:val="32"/>
          <w:szCs w:val="32"/>
        </w:rPr>
        <w:t>2.</w:t>
      </w:r>
      <w:r>
        <w:rPr>
          <w:rFonts w:ascii="仿宋_GB2312" w:eastAsia="仿宋_GB2312"/>
          <w:sz w:val="32"/>
          <w:szCs w:val="32"/>
        </w:rPr>
        <w:t xml:space="preserve"> </w:t>
      </w:r>
      <w:r>
        <w:rPr>
          <w:rFonts w:hint="eastAsia" w:ascii="仿宋_GB2312" w:eastAsia="仿宋_GB2312"/>
          <w:sz w:val="32"/>
          <w:szCs w:val="32"/>
        </w:rPr>
        <w:t>办公楼空调、电梯等各类设备设施</w:t>
      </w:r>
      <w:r>
        <w:rPr>
          <w:rStyle w:val="18"/>
          <w:rFonts w:hint="eastAsia" w:ascii="仿宋_GB2312" w:hAnsi="仿宋" w:eastAsia="仿宋_GB2312"/>
          <w:b w:val="0"/>
          <w:spacing w:val="-4"/>
          <w:sz w:val="32"/>
          <w:szCs w:val="32"/>
        </w:rPr>
        <w:t>维修保养；</w:t>
      </w:r>
      <w:r>
        <w:rPr>
          <w:rStyle w:val="18"/>
          <w:rFonts w:ascii="仿宋_GB2312" w:hAnsi="仿宋" w:eastAsia="仿宋_GB2312"/>
          <w:b w:val="0"/>
          <w:spacing w:val="-4"/>
          <w:sz w:val="32"/>
          <w:szCs w:val="32"/>
        </w:rPr>
        <w:t>3.</w:t>
      </w:r>
      <w:r>
        <w:rPr>
          <w:rFonts w:ascii="仿宋_GB2312" w:eastAsia="仿宋_GB2312"/>
          <w:sz w:val="32"/>
          <w:szCs w:val="32"/>
        </w:rPr>
        <w:t xml:space="preserve"> </w:t>
      </w:r>
      <w:r>
        <w:rPr>
          <w:rStyle w:val="18"/>
          <w:rFonts w:hint="eastAsia" w:ascii="仿宋_GB2312" w:hAnsi="仿宋" w:eastAsia="仿宋_GB2312"/>
          <w:b w:val="0"/>
          <w:spacing w:val="-4"/>
          <w:sz w:val="32"/>
          <w:szCs w:val="32"/>
        </w:rPr>
        <w:t>制定委处突应急预案、成立委专职维稳巡逻队；</w:t>
      </w:r>
      <w:r>
        <w:rPr>
          <w:rStyle w:val="18"/>
          <w:rFonts w:ascii="仿宋_GB2312" w:hAnsi="仿宋" w:eastAsia="仿宋_GB2312"/>
          <w:b w:val="0"/>
          <w:spacing w:val="-4"/>
          <w:sz w:val="32"/>
          <w:szCs w:val="32"/>
        </w:rPr>
        <w:t>4.</w:t>
      </w:r>
      <w:r>
        <w:rPr>
          <w:rStyle w:val="18"/>
          <w:rFonts w:hint="eastAsia" w:ascii="仿宋_GB2312" w:hAnsi="仿宋" w:eastAsia="仿宋_GB2312"/>
          <w:b w:val="0"/>
          <w:spacing w:val="-4"/>
          <w:sz w:val="32"/>
          <w:szCs w:val="32"/>
        </w:rPr>
        <w:t>消防设施维保及社会单位消防安全户籍化管理系统登录月报及消防设施更换填充。</w:t>
      </w:r>
      <w:r>
        <w:rPr>
          <w:rStyle w:val="18"/>
          <w:rFonts w:ascii="仿宋_GB2312" w:hAnsi="仿宋" w:eastAsia="仿宋_GB2312"/>
          <w:b w:val="0"/>
          <w:spacing w:val="-4"/>
          <w:sz w:val="32"/>
          <w:szCs w:val="32"/>
        </w:rPr>
        <w:t>5.</w:t>
      </w:r>
      <w:r>
        <w:rPr>
          <w:rFonts w:ascii="仿宋_GB2312" w:eastAsia="仿宋_GB2312"/>
          <w:sz w:val="32"/>
          <w:szCs w:val="32"/>
        </w:rPr>
        <w:t xml:space="preserve"> </w:t>
      </w:r>
      <w:r>
        <w:rPr>
          <w:rStyle w:val="18"/>
          <w:rFonts w:hint="eastAsia" w:ascii="仿宋_GB2312" w:hAnsi="仿宋" w:eastAsia="仿宋_GB2312"/>
          <w:b w:val="0"/>
          <w:spacing w:val="-4"/>
          <w:sz w:val="32"/>
          <w:szCs w:val="32"/>
        </w:rPr>
        <w:t>整理归档</w:t>
      </w:r>
      <w:r>
        <w:rPr>
          <w:rStyle w:val="18"/>
          <w:rFonts w:ascii="仿宋_GB2312" w:hAnsi="仿宋" w:eastAsia="仿宋_GB2312"/>
          <w:b w:val="0"/>
          <w:spacing w:val="-4"/>
          <w:sz w:val="32"/>
          <w:szCs w:val="32"/>
        </w:rPr>
        <w:t>2016-2018</w:t>
      </w:r>
      <w:r>
        <w:rPr>
          <w:rStyle w:val="18"/>
          <w:rFonts w:hint="eastAsia" w:ascii="仿宋_GB2312" w:hAnsi="仿宋" w:eastAsia="仿宋_GB2312"/>
          <w:b w:val="0"/>
          <w:spacing w:val="-4"/>
          <w:sz w:val="32"/>
          <w:szCs w:val="32"/>
        </w:rPr>
        <w:t>年平安单位建设资料，完成三年乌鲁木齐市“平安单位”复验工作；</w:t>
      </w:r>
      <w:r>
        <w:rPr>
          <w:rStyle w:val="18"/>
          <w:rFonts w:ascii="仿宋_GB2312" w:hAnsi="仿宋" w:eastAsia="仿宋_GB2312"/>
          <w:b w:val="0"/>
          <w:spacing w:val="-4"/>
          <w:sz w:val="32"/>
          <w:szCs w:val="32"/>
        </w:rPr>
        <w:t>6.</w:t>
      </w:r>
      <w:r>
        <w:rPr>
          <w:rFonts w:ascii="仿宋_GB2312" w:eastAsia="仿宋_GB2312"/>
          <w:sz w:val="32"/>
          <w:szCs w:val="32"/>
        </w:rPr>
        <w:t xml:space="preserve"> </w:t>
      </w:r>
      <w:r>
        <w:rPr>
          <w:rStyle w:val="18"/>
          <w:rFonts w:hint="eastAsia" w:ascii="仿宋_GB2312" w:hAnsi="仿宋" w:eastAsia="仿宋_GB2312"/>
          <w:b w:val="0"/>
          <w:spacing w:val="-4"/>
          <w:sz w:val="32"/>
          <w:szCs w:val="32"/>
        </w:rPr>
        <w:t>加强内部安保、来访人员车辆安检及家属院安保工作。</w:t>
      </w:r>
      <w:r>
        <w:rPr>
          <w:rStyle w:val="18"/>
          <w:rFonts w:ascii="仿宋_GB2312" w:hAnsi="仿宋" w:eastAsia="仿宋_GB2312"/>
          <w:b w:val="0"/>
          <w:spacing w:val="-4"/>
          <w:sz w:val="32"/>
          <w:szCs w:val="32"/>
        </w:rPr>
        <w:t>7.</w:t>
      </w:r>
      <w:r>
        <w:rPr>
          <w:rFonts w:ascii="仿宋_GB2312" w:eastAsia="仿宋_GB2312"/>
          <w:sz w:val="32"/>
          <w:szCs w:val="32"/>
        </w:rPr>
        <w:t xml:space="preserve"> </w:t>
      </w:r>
      <w:r>
        <w:rPr>
          <w:rStyle w:val="18"/>
          <w:rFonts w:hint="eastAsia" w:ascii="仿宋_GB2312" w:hAnsi="仿宋" w:eastAsia="仿宋_GB2312"/>
          <w:b w:val="0"/>
          <w:spacing w:val="-4"/>
          <w:sz w:val="32"/>
          <w:szCs w:val="32"/>
        </w:rPr>
        <w:t>全委车辆维修。</w:t>
      </w:r>
      <w:r>
        <w:rPr>
          <w:rStyle w:val="18"/>
          <w:rFonts w:ascii="仿宋_GB2312" w:hAnsi="仿宋" w:eastAsia="仿宋_GB2312"/>
          <w:b w:val="0"/>
          <w:spacing w:val="-4"/>
          <w:sz w:val="32"/>
          <w:szCs w:val="32"/>
        </w:rPr>
        <w:t>8.</w:t>
      </w:r>
      <w:r>
        <w:rPr>
          <w:rFonts w:ascii="仿宋_GB2312" w:eastAsia="仿宋_GB2312"/>
          <w:sz w:val="32"/>
          <w:szCs w:val="32"/>
        </w:rPr>
        <w:t xml:space="preserve"> </w:t>
      </w:r>
      <w:r>
        <w:rPr>
          <w:rStyle w:val="18"/>
          <w:rFonts w:hint="eastAsia" w:ascii="仿宋_GB2312" w:hAnsi="仿宋" w:eastAsia="仿宋_GB2312"/>
          <w:b w:val="0"/>
          <w:spacing w:val="-4"/>
          <w:sz w:val="32"/>
          <w:szCs w:val="32"/>
        </w:rPr>
        <w:t>严格按规定进行协采招投标及采购工作。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（一）项目资金安排落实、总投入等情况分析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hint="eastAsia" w:ascii="仿宋" w:hAnsi="仿宋" w:eastAsia="仿宋"/>
          <w:b w:val="0"/>
          <w:spacing w:val="-4"/>
          <w:sz w:val="32"/>
          <w:szCs w:val="32"/>
        </w:rPr>
        <w:t>2018年度机关服务中心“</w:t>
      </w:r>
      <w:r>
        <w:rPr>
          <w:rFonts w:hint="eastAsia" w:hAnsi="宋体" w:eastAsia="仿宋_GB2312" w:cs="宋体"/>
          <w:kern w:val="0"/>
          <w:sz w:val="32"/>
          <w:szCs w:val="32"/>
        </w:rPr>
        <w:t>事业单位资产出租出借、资料费等服务项目”总投入资金121.69万元，其中财政资金19.5万元，自筹资金102.19万元。</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hint="eastAsia" w:ascii="仿宋" w:hAnsi="仿宋" w:eastAsia="仿宋"/>
          <w:b w:val="0"/>
          <w:spacing w:val="-4"/>
          <w:sz w:val="32"/>
          <w:szCs w:val="32"/>
        </w:rPr>
        <w:t>财政共拨付项目资金19.5万元，实际已支付使用19.5万元，</w:t>
      </w:r>
      <w:r>
        <w:rPr>
          <w:rFonts w:hint="eastAsia" w:hAnsi="宋体" w:eastAsia="仿宋_GB2312" w:cs="宋体"/>
          <w:kern w:val="0"/>
          <w:sz w:val="32"/>
          <w:szCs w:val="32"/>
        </w:rPr>
        <w:t>主要用于单位聘用人员劳务费用及单位后勤维护安保等保障开支。</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该项目经费已</w:t>
      </w:r>
      <w:r>
        <w:rPr>
          <w:rStyle w:val="18"/>
          <w:rFonts w:hint="eastAsia" w:ascii="仿宋" w:hAnsi="仿宋" w:eastAsia="仿宋"/>
          <w:b w:val="0"/>
          <w:spacing w:val="-4"/>
          <w:sz w:val="32"/>
          <w:szCs w:val="32"/>
        </w:rPr>
        <w:t>严格按照预算</w:t>
      </w:r>
      <w:r>
        <w:rPr>
          <w:rFonts w:hint="eastAsia" w:ascii="仿宋" w:hAnsi="仿宋" w:eastAsia="仿宋" w:cs="仿宋"/>
          <w:sz w:val="32"/>
          <w:szCs w:val="32"/>
        </w:rPr>
        <w:t>管理要求</w:t>
      </w:r>
      <w:r>
        <w:rPr>
          <w:rStyle w:val="18"/>
          <w:rFonts w:hint="eastAsia" w:ascii="仿宋" w:hAnsi="仿宋" w:eastAsia="仿宋"/>
          <w:b w:val="0"/>
          <w:spacing w:val="-4"/>
          <w:sz w:val="32"/>
          <w:szCs w:val="32"/>
        </w:rPr>
        <w:t>和单位财务制度及目标绩效管理办法执行完毕，</w:t>
      </w:r>
      <w:r>
        <w:rPr>
          <w:rFonts w:hint="eastAsia" w:ascii="仿宋" w:hAnsi="仿宋" w:eastAsia="仿宋" w:cs="仿宋"/>
          <w:sz w:val="32"/>
          <w:szCs w:val="32"/>
        </w:rPr>
        <w:t>资金使用与项目申报内容一致，做到了专款专用。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（一）项目组织情况分析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hint="eastAsia" w:ascii="仿宋" w:hAnsi="仿宋" w:eastAsia="仿宋"/>
          <w:b w:val="0"/>
          <w:spacing w:val="-4"/>
          <w:sz w:val="32"/>
          <w:szCs w:val="32"/>
        </w:rPr>
        <w:t>综治维稳保安、保洁，办公楼车库门外墙改造，办公楼监控维修，公务用车车辆保险，办公楼空调设施维修保养、电梯维修保养及职工食堂承包商等均通过招投标后确定供应商。整理归档</w:t>
      </w:r>
      <w:r>
        <w:rPr>
          <w:rStyle w:val="18"/>
          <w:rFonts w:ascii="仿宋" w:hAnsi="仿宋" w:eastAsia="仿宋"/>
          <w:b w:val="0"/>
          <w:spacing w:val="-4"/>
          <w:sz w:val="32"/>
          <w:szCs w:val="32"/>
        </w:rPr>
        <w:t>2016-2018</w:t>
      </w:r>
      <w:r>
        <w:rPr>
          <w:rStyle w:val="18"/>
          <w:rFonts w:hint="eastAsia" w:ascii="仿宋" w:hAnsi="仿宋" w:eastAsia="仿宋"/>
          <w:b w:val="0"/>
          <w:spacing w:val="-4"/>
          <w:sz w:val="32"/>
          <w:szCs w:val="32"/>
        </w:rPr>
        <w:t>年平安单位建设资料，完成三年乌鲁木齐市“平安单位”复验工作。</w:t>
      </w:r>
      <w:r>
        <w:rPr>
          <w:rStyle w:val="18"/>
          <w:rFonts w:ascii="仿宋" w:hAnsi="仿宋" w:eastAsia="仿宋"/>
          <w:b w:val="0"/>
          <w:spacing w:val="-4"/>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hint="eastAsia" w:ascii="仿宋" w:hAnsi="仿宋" w:eastAsia="仿宋"/>
          <w:b w:val="0"/>
          <w:spacing w:val="-4"/>
          <w:sz w:val="32"/>
          <w:szCs w:val="32"/>
        </w:rPr>
        <w:t>认真履职，做好日常后勤保障服务工作。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ascii="仿宋" w:hAnsi="仿宋" w:eastAsia="仿宋"/>
          <w:b w:val="0"/>
          <w:spacing w:val="-4"/>
          <w:sz w:val="32"/>
          <w:szCs w:val="32"/>
        </w:rPr>
        <w:t>1.</w:t>
      </w:r>
      <w:r>
        <w:rPr>
          <w:rStyle w:val="18"/>
          <w:rFonts w:hint="eastAsia" w:ascii="仿宋" w:hAnsi="仿宋" w:eastAsia="仿宋"/>
          <w:b w:val="0"/>
          <w:spacing w:val="-4"/>
          <w:sz w:val="32"/>
          <w:szCs w:val="32"/>
        </w:rPr>
        <w:t>各类专项工作，绿化卫生：种植</w:t>
      </w:r>
      <w:r>
        <w:rPr>
          <w:rStyle w:val="18"/>
          <w:rFonts w:ascii="仿宋" w:hAnsi="仿宋" w:eastAsia="仿宋"/>
          <w:b w:val="0"/>
          <w:spacing w:val="-4"/>
          <w:sz w:val="32"/>
          <w:szCs w:val="32"/>
        </w:rPr>
        <w:t>40</w:t>
      </w:r>
      <w:r>
        <w:rPr>
          <w:rStyle w:val="18"/>
          <w:rFonts w:hint="eastAsia" w:ascii="仿宋" w:hAnsi="仿宋" w:eastAsia="仿宋"/>
          <w:b w:val="0"/>
          <w:spacing w:val="-4"/>
          <w:sz w:val="32"/>
          <w:szCs w:val="32"/>
        </w:rPr>
        <w:t>株菊花、修剪</w:t>
      </w:r>
      <w:r>
        <w:rPr>
          <w:rStyle w:val="18"/>
          <w:rFonts w:ascii="仿宋" w:hAnsi="仿宋" w:eastAsia="仿宋"/>
          <w:b w:val="0"/>
          <w:spacing w:val="-4"/>
          <w:sz w:val="32"/>
          <w:szCs w:val="32"/>
        </w:rPr>
        <w:t>40</w:t>
      </w:r>
      <w:r>
        <w:rPr>
          <w:rStyle w:val="18"/>
          <w:rFonts w:hint="eastAsia" w:ascii="仿宋" w:hAnsi="仿宋" w:eastAsia="仿宋"/>
          <w:b w:val="0"/>
          <w:spacing w:val="-4"/>
          <w:sz w:val="32"/>
          <w:szCs w:val="32"/>
        </w:rPr>
        <w:t>余棵树木，清运</w:t>
      </w:r>
      <w:r>
        <w:rPr>
          <w:rStyle w:val="18"/>
          <w:rFonts w:ascii="仿宋" w:hAnsi="仿宋" w:eastAsia="仿宋"/>
          <w:b w:val="0"/>
          <w:spacing w:val="-4"/>
          <w:sz w:val="32"/>
          <w:szCs w:val="32"/>
        </w:rPr>
        <w:t>6</w:t>
      </w:r>
      <w:r>
        <w:rPr>
          <w:rStyle w:val="18"/>
          <w:rFonts w:hint="eastAsia" w:ascii="仿宋" w:hAnsi="仿宋" w:eastAsia="仿宋"/>
          <w:b w:val="0"/>
          <w:spacing w:val="-4"/>
          <w:sz w:val="32"/>
          <w:szCs w:val="32"/>
        </w:rPr>
        <w:t>车垃圾；树木打药</w:t>
      </w:r>
      <w:r>
        <w:rPr>
          <w:rStyle w:val="18"/>
          <w:rFonts w:ascii="仿宋" w:hAnsi="仿宋" w:eastAsia="仿宋"/>
          <w:b w:val="0"/>
          <w:spacing w:val="-4"/>
          <w:sz w:val="32"/>
          <w:szCs w:val="32"/>
        </w:rPr>
        <w:t>7</w:t>
      </w:r>
      <w:r>
        <w:rPr>
          <w:rStyle w:val="18"/>
          <w:rFonts w:hint="eastAsia" w:ascii="仿宋" w:hAnsi="仿宋" w:eastAsia="仿宋"/>
          <w:b w:val="0"/>
          <w:spacing w:val="-4"/>
          <w:sz w:val="32"/>
          <w:szCs w:val="32"/>
        </w:rPr>
        <w:t>次、树木修枝</w:t>
      </w:r>
      <w:r>
        <w:rPr>
          <w:rStyle w:val="18"/>
          <w:rFonts w:ascii="仿宋" w:hAnsi="仿宋" w:eastAsia="仿宋"/>
          <w:b w:val="0"/>
          <w:spacing w:val="-4"/>
          <w:sz w:val="32"/>
          <w:szCs w:val="32"/>
        </w:rPr>
        <w:t>3</w:t>
      </w:r>
      <w:r>
        <w:rPr>
          <w:rStyle w:val="18"/>
          <w:rFonts w:hint="eastAsia" w:ascii="仿宋" w:hAnsi="仿宋" w:eastAsia="仿宋"/>
          <w:b w:val="0"/>
          <w:spacing w:val="-4"/>
          <w:sz w:val="32"/>
          <w:szCs w:val="32"/>
        </w:rPr>
        <w:t>次；清理家属院地下室、</w:t>
      </w:r>
      <w:r>
        <w:rPr>
          <w:rStyle w:val="18"/>
          <w:rFonts w:ascii="仿宋" w:hAnsi="仿宋" w:eastAsia="仿宋"/>
          <w:b w:val="0"/>
          <w:spacing w:val="-4"/>
          <w:sz w:val="32"/>
          <w:szCs w:val="32"/>
        </w:rPr>
        <w:t>3</w:t>
      </w:r>
      <w:r>
        <w:rPr>
          <w:rStyle w:val="18"/>
          <w:rFonts w:hint="eastAsia" w:ascii="仿宋" w:hAnsi="仿宋" w:eastAsia="仿宋"/>
          <w:b w:val="0"/>
          <w:spacing w:val="-4"/>
          <w:sz w:val="32"/>
          <w:szCs w:val="32"/>
        </w:rPr>
        <w:t>间车库工作间杂物</w:t>
      </w:r>
      <w:r>
        <w:rPr>
          <w:rStyle w:val="18"/>
          <w:rFonts w:ascii="仿宋" w:hAnsi="仿宋" w:eastAsia="仿宋"/>
          <w:b w:val="0"/>
          <w:spacing w:val="-4"/>
          <w:sz w:val="32"/>
          <w:szCs w:val="32"/>
        </w:rPr>
        <w:t>4</w:t>
      </w:r>
      <w:r>
        <w:rPr>
          <w:rStyle w:val="18"/>
          <w:rFonts w:hint="eastAsia" w:ascii="仿宋" w:hAnsi="仿宋" w:eastAsia="仿宋"/>
          <w:b w:val="0"/>
          <w:spacing w:val="-4"/>
          <w:sz w:val="32"/>
          <w:szCs w:val="32"/>
        </w:rPr>
        <w:t>次，清理办公楼、家属院</w:t>
      </w:r>
      <w:r>
        <w:rPr>
          <w:rStyle w:val="18"/>
          <w:rFonts w:ascii="仿宋" w:hAnsi="仿宋" w:eastAsia="仿宋"/>
          <w:b w:val="0"/>
          <w:spacing w:val="-4"/>
          <w:sz w:val="32"/>
          <w:szCs w:val="32"/>
        </w:rPr>
        <w:t>36</w:t>
      </w:r>
      <w:r>
        <w:rPr>
          <w:rStyle w:val="18"/>
          <w:rFonts w:hint="eastAsia" w:ascii="仿宋" w:hAnsi="仿宋" w:eastAsia="仿宋"/>
          <w:b w:val="0"/>
          <w:spacing w:val="-4"/>
          <w:sz w:val="32"/>
          <w:szCs w:val="32"/>
        </w:rPr>
        <w:t>口下水井。维修保养：</w:t>
      </w:r>
      <w:r>
        <w:rPr>
          <w:rStyle w:val="18"/>
          <w:rFonts w:ascii="仿宋" w:hAnsi="仿宋" w:eastAsia="仿宋"/>
          <w:b w:val="0"/>
          <w:spacing w:val="-4"/>
          <w:sz w:val="32"/>
          <w:szCs w:val="32"/>
        </w:rPr>
        <w:t>24</w:t>
      </w:r>
      <w:r>
        <w:rPr>
          <w:rStyle w:val="18"/>
          <w:rFonts w:hint="eastAsia" w:ascii="仿宋" w:hAnsi="仿宋" w:eastAsia="仿宋"/>
          <w:b w:val="0"/>
          <w:spacing w:val="-4"/>
          <w:sz w:val="32"/>
          <w:szCs w:val="32"/>
        </w:rPr>
        <w:t>次电梯、</w:t>
      </w:r>
      <w:r>
        <w:rPr>
          <w:rStyle w:val="18"/>
          <w:rFonts w:ascii="仿宋" w:hAnsi="仿宋" w:eastAsia="仿宋"/>
          <w:b w:val="0"/>
          <w:spacing w:val="-4"/>
          <w:sz w:val="32"/>
          <w:szCs w:val="32"/>
        </w:rPr>
        <w:t>105</w:t>
      </w:r>
      <w:r>
        <w:rPr>
          <w:rStyle w:val="18"/>
          <w:rFonts w:hint="eastAsia" w:ascii="仿宋" w:hAnsi="仿宋" w:eastAsia="仿宋"/>
          <w:b w:val="0"/>
          <w:spacing w:val="-4"/>
          <w:sz w:val="32"/>
          <w:szCs w:val="32"/>
        </w:rPr>
        <w:t>余台空调，办公楼下水管道、暖气</w:t>
      </w:r>
      <w:r>
        <w:rPr>
          <w:rStyle w:val="18"/>
          <w:rFonts w:ascii="仿宋" w:hAnsi="仿宋" w:eastAsia="仿宋"/>
          <w:b w:val="0"/>
          <w:spacing w:val="-4"/>
          <w:sz w:val="32"/>
          <w:szCs w:val="32"/>
        </w:rPr>
        <w:t>23</w:t>
      </w:r>
      <w:r>
        <w:rPr>
          <w:rStyle w:val="18"/>
          <w:rFonts w:hint="eastAsia" w:ascii="仿宋" w:hAnsi="仿宋" w:eastAsia="仿宋"/>
          <w:b w:val="0"/>
          <w:spacing w:val="-4"/>
          <w:sz w:val="32"/>
          <w:szCs w:val="32"/>
        </w:rPr>
        <w:t>次；更换家属院主下水管、单元门</w:t>
      </w:r>
      <w:r>
        <w:rPr>
          <w:rStyle w:val="18"/>
          <w:rFonts w:ascii="仿宋" w:hAnsi="仿宋" w:eastAsia="仿宋"/>
          <w:b w:val="0"/>
          <w:spacing w:val="-4"/>
          <w:sz w:val="32"/>
          <w:szCs w:val="32"/>
        </w:rPr>
        <w:t>5</w:t>
      </w:r>
      <w:r>
        <w:rPr>
          <w:rStyle w:val="18"/>
          <w:rFonts w:hint="eastAsia" w:ascii="仿宋" w:hAnsi="仿宋" w:eastAsia="仿宋"/>
          <w:b w:val="0"/>
          <w:spacing w:val="-4"/>
          <w:sz w:val="32"/>
          <w:szCs w:val="32"/>
        </w:rPr>
        <w:t>次；为老干室等屋顶添加防水层，更换全委门锁芯</w:t>
      </w:r>
      <w:r>
        <w:rPr>
          <w:rStyle w:val="18"/>
          <w:rFonts w:ascii="仿宋" w:hAnsi="仿宋" w:eastAsia="仿宋"/>
          <w:b w:val="0"/>
          <w:spacing w:val="-4"/>
          <w:sz w:val="32"/>
          <w:szCs w:val="32"/>
        </w:rPr>
        <w:t>30</w:t>
      </w:r>
      <w:r>
        <w:rPr>
          <w:rStyle w:val="18"/>
          <w:rFonts w:hint="eastAsia" w:ascii="仿宋" w:hAnsi="仿宋" w:eastAsia="仿宋"/>
          <w:b w:val="0"/>
          <w:spacing w:val="-4"/>
          <w:sz w:val="32"/>
          <w:szCs w:val="32"/>
        </w:rPr>
        <w:t>余次、提供会议服务、招标会</w:t>
      </w:r>
      <w:r>
        <w:rPr>
          <w:rStyle w:val="18"/>
          <w:rFonts w:ascii="仿宋" w:hAnsi="仿宋" w:eastAsia="仿宋"/>
          <w:b w:val="0"/>
          <w:spacing w:val="-4"/>
          <w:sz w:val="32"/>
          <w:szCs w:val="32"/>
        </w:rPr>
        <w:t>100</w:t>
      </w:r>
      <w:r>
        <w:rPr>
          <w:rStyle w:val="18"/>
          <w:rFonts w:hint="eastAsia" w:ascii="仿宋" w:hAnsi="仿宋" w:eastAsia="仿宋"/>
          <w:b w:val="0"/>
          <w:spacing w:val="-4"/>
          <w:sz w:val="32"/>
          <w:szCs w:val="32"/>
        </w:rPr>
        <w:t>余次；更换灯管、灯泡</w:t>
      </w:r>
      <w:r>
        <w:rPr>
          <w:rStyle w:val="18"/>
          <w:rFonts w:ascii="仿宋" w:hAnsi="仿宋" w:eastAsia="仿宋"/>
          <w:b w:val="0"/>
          <w:spacing w:val="-4"/>
          <w:sz w:val="32"/>
          <w:szCs w:val="32"/>
        </w:rPr>
        <w:t>100</w:t>
      </w:r>
      <w:r>
        <w:rPr>
          <w:rStyle w:val="18"/>
          <w:rFonts w:hint="eastAsia" w:ascii="仿宋" w:hAnsi="仿宋" w:eastAsia="仿宋"/>
          <w:b w:val="0"/>
          <w:spacing w:val="-4"/>
          <w:sz w:val="32"/>
          <w:szCs w:val="32"/>
        </w:rPr>
        <w:t>次，办公楼开水器</w:t>
      </w:r>
      <w:r>
        <w:rPr>
          <w:rStyle w:val="18"/>
          <w:rFonts w:ascii="仿宋" w:hAnsi="仿宋" w:eastAsia="仿宋"/>
          <w:b w:val="0"/>
          <w:spacing w:val="-4"/>
          <w:sz w:val="32"/>
          <w:szCs w:val="32"/>
        </w:rPr>
        <w:t>10</w:t>
      </w:r>
      <w:r>
        <w:rPr>
          <w:rStyle w:val="18"/>
          <w:rFonts w:hint="eastAsia" w:ascii="仿宋" w:hAnsi="仿宋" w:eastAsia="仿宋"/>
          <w:b w:val="0"/>
          <w:spacing w:val="-4"/>
          <w:sz w:val="32"/>
          <w:szCs w:val="32"/>
        </w:rPr>
        <w:t>余次；电脑、电话约</w:t>
      </w:r>
      <w:r>
        <w:rPr>
          <w:rStyle w:val="18"/>
          <w:rFonts w:ascii="仿宋" w:hAnsi="仿宋" w:eastAsia="仿宋"/>
          <w:b w:val="0"/>
          <w:spacing w:val="-4"/>
          <w:sz w:val="32"/>
          <w:szCs w:val="32"/>
        </w:rPr>
        <w:t>80</w:t>
      </w:r>
      <w:r>
        <w:rPr>
          <w:rStyle w:val="18"/>
          <w:rFonts w:hint="eastAsia" w:ascii="仿宋" w:hAnsi="仿宋" w:eastAsia="仿宋"/>
          <w:b w:val="0"/>
          <w:spacing w:val="-4"/>
          <w:sz w:val="32"/>
          <w:szCs w:val="32"/>
        </w:rPr>
        <w:t>余次，职工食堂压面机</w:t>
      </w:r>
      <w:r>
        <w:rPr>
          <w:rStyle w:val="18"/>
          <w:rFonts w:ascii="仿宋" w:hAnsi="仿宋" w:eastAsia="仿宋"/>
          <w:b w:val="0"/>
          <w:spacing w:val="-4"/>
          <w:sz w:val="32"/>
          <w:szCs w:val="32"/>
        </w:rPr>
        <w:t>2</w:t>
      </w:r>
      <w:r>
        <w:rPr>
          <w:rStyle w:val="18"/>
          <w:rFonts w:hint="eastAsia" w:ascii="仿宋" w:hAnsi="仿宋" w:eastAsia="仿宋"/>
          <w:b w:val="0"/>
          <w:spacing w:val="-4"/>
          <w:sz w:val="32"/>
          <w:szCs w:val="32"/>
        </w:rPr>
        <w:t>次；为办公楼外铁楼梯焊接防滑罗纹钢</w:t>
      </w:r>
      <w:r>
        <w:rPr>
          <w:rStyle w:val="18"/>
          <w:rFonts w:ascii="仿宋" w:hAnsi="仿宋" w:eastAsia="仿宋"/>
          <w:b w:val="0"/>
          <w:spacing w:val="-4"/>
          <w:sz w:val="32"/>
          <w:szCs w:val="32"/>
        </w:rPr>
        <w:t>17</w:t>
      </w:r>
      <w:r>
        <w:rPr>
          <w:rStyle w:val="18"/>
          <w:rFonts w:hint="eastAsia" w:ascii="仿宋" w:hAnsi="仿宋" w:eastAsia="仿宋"/>
          <w:b w:val="0"/>
          <w:spacing w:val="-4"/>
          <w:sz w:val="32"/>
          <w:szCs w:val="32"/>
        </w:rPr>
        <w:t>米。排除用电隐患</w:t>
      </w:r>
      <w:r>
        <w:rPr>
          <w:rStyle w:val="18"/>
          <w:rFonts w:ascii="仿宋" w:hAnsi="仿宋" w:eastAsia="仿宋"/>
          <w:b w:val="0"/>
          <w:spacing w:val="-4"/>
          <w:sz w:val="32"/>
          <w:szCs w:val="32"/>
        </w:rPr>
        <w:t>13</w:t>
      </w:r>
      <w:r>
        <w:rPr>
          <w:rStyle w:val="18"/>
          <w:rFonts w:hint="eastAsia" w:ascii="仿宋" w:hAnsi="仿宋" w:eastAsia="仿宋"/>
          <w:b w:val="0"/>
          <w:spacing w:val="-4"/>
          <w:sz w:val="32"/>
          <w:szCs w:val="32"/>
        </w:rPr>
        <w:t>次；封闭、保温办公楼车库门。报送节能减排信息</w:t>
      </w:r>
      <w:r>
        <w:rPr>
          <w:rStyle w:val="18"/>
          <w:rFonts w:ascii="仿宋" w:hAnsi="仿宋" w:eastAsia="仿宋"/>
          <w:b w:val="0"/>
          <w:spacing w:val="-4"/>
          <w:sz w:val="32"/>
          <w:szCs w:val="32"/>
        </w:rPr>
        <w:t>3</w:t>
      </w:r>
      <w:r>
        <w:rPr>
          <w:rStyle w:val="18"/>
          <w:rFonts w:hint="eastAsia" w:ascii="仿宋" w:hAnsi="仿宋" w:eastAsia="仿宋"/>
          <w:b w:val="0"/>
          <w:spacing w:val="-4"/>
          <w:sz w:val="32"/>
          <w:szCs w:val="32"/>
        </w:rPr>
        <w:t>篇、宣传周总结</w:t>
      </w:r>
      <w:r>
        <w:rPr>
          <w:rStyle w:val="18"/>
          <w:rFonts w:ascii="仿宋" w:hAnsi="仿宋" w:eastAsia="仿宋"/>
          <w:b w:val="0"/>
          <w:spacing w:val="-4"/>
          <w:sz w:val="32"/>
          <w:szCs w:val="32"/>
        </w:rPr>
        <w:t>1</w:t>
      </w:r>
      <w:r>
        <w:rPr>
          <w:rStyle w:val="18"/>
          <w:rFonts w:hint="eastAsia" w:ascii="仿宋" w:hAnsi="仿宋" w:eastAsia="仿宋"/>
          <w:b w:val="0"/>
          <w:spacing w:val="-4"/>
          <w:sz w:val="32"/>
          <w:szCs w:val="32"/>
        </w:rPr>
        <w:t>篇、制作张贴宣传画</w:t>
      </w:r>
      <w:r>
        <w:rPr>
          <w:rStyle w:val="18"/>
          <w:rFonts w:ascii="仿宋" w:hAnsi="仿宋" w:eastAsia="仿宋"/>
          <w:b w:val="0"/>
          <w:spacing w:val="-4"/>
          <w:sz w:val="32"/>
          <w:szCs w:val="32"/>
        </w:rPr>
        <w:t>8</w:t>
      </w:r>
      <w:r>
        <w:rPr>
          <w:rStyle w:val="18"/>
          <w:rFonts w:hint="eastAsia" w:ascii="仿宋" w:hAnsi="仿宋" w:eastAsia="仿宋"/>
          <w:b w:val="0"/>
          <w:spacing w:val="-4"/>
          <w:sz w:val="32"/>
          <w:szCs w:val="32"/>
        </w:rPr>
        <w:t>幅，完成</w:t>
      </w:r>
      <w:r>
        <w:rPr>
          <w:rStyle w:val="18"/>
          <w:rFonts w:ascii="仿宋" w:hAnsi="仿宋" w:eastAsia="仿宋"/>
          <w:b w:val="0"/>
          <w:spacing w:val="-4"/>
          <w:sz w:val="32"/>
          <w:szCs w:val="32"/>
        </w:rPr>
        <w:t>4</w:t>
      </w:r>
      <w:r>
        <w:rPr>
          <w:rStyle w:val="18"/>
          <w:rFonts w:hint="eastAsia" w:ascii="仿宋" w:hAnsi="仿宋" w:eastAsia="仿宋"/>
          <w:b w:val="0"/>
          <w:spacing w:val="-4"/>
          <w:sz w:val="32"/>
          <w:szCs w:val="32"/>
        </w:rPr>
        <w:t>人义务献血、冬季清雪外包及家属院两栋楼整体靓化及屋顶平改坡工程。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ascii="仿宋" w:hAnsi="仿宋" w:eastAsia="仿宋"/>
          <w:b w:val="0"/>
          <w:spacing w:val="-4"/>
          <w:sz w:val="32"/>
          <w:szCs w:val="32"/>
        </w:rPr>
        <w:t>2.</w:t>
      </w:r>
      <w:r>
        <w:rPr>
          <w:rStyle w:val="18"/>
          <w:rFonts w:hint="eastAsia" w:ascii="仿宋" w:hAnsi="仿宋" w:eastAsia="仿宋"/>
          <w:b w:val="0"/>
          <w:spacing w:val="-4"/>
          <w:sz w:val="32"/>
          <w:szCs w:val="32"/>
        </w:rPr>
        <w:t>制定委处突应急预案、成立委专职维稳巡逻队。与全委签订</w:t>
      </w:r>
      <w:r>
        <w:rPr>
          <w:rStyle w:val="18"/>
          <w:rFonts w:ascii="仿宋" w:hAnsi="仿宋" w:eastAsia="仿宋"/>
          <w:b w:val="0"/>
          <w:spacing w:val="-4"/>
          <w:sz w:val="32"/>
          <w:szCs w:val="32"/>
        </w:rPr>
        <w:t>13</w:t>
      </w:r>
      <w:r>
        <w:rPr>
          <w:rStyle w:val="18"/>
          <w:rFonts w:hint="eastAsia" w:ascii="仿宋" w:hAnsi="仿宋" w:eastAsia="仿宋"/>
          <w:b w:val="0"/>
          <w:spacing w:val="-4"/>
          <w:sz w:val="32"/>
          <w:szCs w:val="32"/>
        </w:rPr>
        <w:t>份综治责任书。应急拉练</w:t>
      </w:r>
      <w:r>
        <w:rPr>
          <w:rStyle w:val="18"/>
          <w:rFonts w:ascii="仿宋" w:hAnsi="仿宋" w:eastAsia="仿宋"/>
          <w:b w:val="0"/>
          <w:spacing w:val="-4"/>
          <w:sz w:val="32"/>
          <w:szCs w:val="32"/>
        </w:rPr>
        <w:t>4</w:t>
      </w:r>
      <w:r>
        <w:rPr>
          <w:rStyle w:val="18"/>
          <w:rFonts w:hint="eastAsia" w:ascii="仿宋" w:hAnsi="仿宋" w:eastAsia="仿宋"/>
          <w:b w:val="0"/>
          <w:spacing w:val="-4"/>
          <w:sz w:val="32"/>
          <w:szCs w:val="32"/>
        </w:rPr>
        <w:t>次，制作</w:t>
      </w:r>
      <w:r>
        <w:rPr>
          <w:rStyle w:val="18"/>
          <w:rFonts w:ascii="仿宋" w:hAnsi="仿宋" w:eastAsia="仿宋"/>
          <w:b w:val="0"/>
          <w:spacing w:val="-4"/>
          <w:sz w:val="32"/>
          <w:szCs w:val="32"/>
        </w:rPr>
        <w:t>4</w:t>
      </w:r>
      <w:r>
        <w:rPr>
          <w:rStyle w:val="18"/>
          <w:rFonts w:hint="eastAsia" w:ascii="仿宋" w:hAnsi="仿宋" w:eastAsia="仿宋"/>
          <w:b w:val="0"/>
          <w:spacing w:val="-4"/>
          <w:sz w:val="32"/>
          <w:szCs w:val="32"/>
        </w:rPr>
        <w:t>块安全周宣传展板，增装家属院人脸识别系统并与公安系统联网。精准摸排家属院常住、暂住人口，调处各种矛盾纠纷。整理归档</w:t>
      </w:r>
      <w:r>
        <w:rPr>
          <w:rStyle w:val="18"/>
          <w:rFonts w:ascii="仿宋" w:hAnsi="仿宋" w:eastAsia="仿宋"/>
          <w:b w:val="0"/>
          <w:spacing w:val="-4"/>
          <w:sz w:val="32"/>
          <w:szCs w:val="32"/>
        </w:rPr>
        <w:t>2016-2018</w:t>
      </w:r>
      <w:r>
        <w:rPr>
          <w:rStyle w:val="18"/>
          <w:rFonts w:hint="eastAsia" w:ascii="仿宋" w:hAnsi="仿宋" w:eastAsia="仿宋"/>
          <w:b w:val="0"/>
          <w:spacing w:val="-4"/>
          <w:sz w:val="32"/>
          <w:szCs w:val="32"/>
        </w:rPr>
        <w:t>年平安单位建设资料，完成三年乌鲁木齐市“平安单位”复验工作。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ascii="仿宋" w:hAnsi="仿宋" w:eastAsia="仿宋"/>
          <w:b w:val="0"/>
          <w:spacing w:val="-4"/>
          <w:sz w:val="32"/>
          <w:szCs w:val="32"/>
        </w:rPr>
        <w:t>3.</w:t>
      </w:r>
      <w:r>
        <w:rPr>
          <w:rStyle w:val="18"/>
          <w:rFonts w:hint="eastAsia" w:ascii="仿宋" w:hAnsi="仿宋" w:eastAsia="仿宋"/>
          <w:b w:val="0"/>
          <w:spacing w:val="-4"/>
          <w:sz w:val="32"/>
          <w:szCs w:val="32"/>
        </w:rPr>
        <w:t>加强内部安保、来访人员车辆安检及家属院安保工作。办公楼监控硬盘升级为</w:t>
      </w:r>
      <w:r>
        <w:rPr>
          <w:rStyle w:val="18"/>
          <w:rFonts w:ascii="仿宋" w:hAnsi="仿宋" w:eastAsia="仿宋"/>
          <w:b w:val="0"/>
          <w:spacing w:val="-4"/>
          <w:sz w:val="32"/>
          <w:szCs w:val="32"/>
        </w:rPr>
        <w:t>90</w:t>
      </w:r>
      <w:r>
        <w:rPr>
          <w:rStyle w:val="18"/>
          <w:rFonts w:hint="eastAsia" w:ascii="仿宋" w:hAnsi="仿宋" w:eastAsia="仿宋"/>
          <w:b w:val="0"/>
          <w:spacing w:val="-4"/>
          <w:sz w:val="32"/>
          <w:szCs w:val="32"/>
        </w:rPr>
        <w:t>天标准数据存储。严格执行党委和政府的</w:t>
      </w:r>
      <w:r>
        <w:rPr>
          <w:rStyle w:val="18"/>
          <w:rFonts w:ascii="仿宋" w:hAnsi="仿宋" w:eastAsia="仿宋"/>
          <w:b w:val="0"/>
          <w:spacing w:val="-4"/>
          <w:sz w:val="32"/>
          <w:szCs w:val="32"/>
        </w:rPr>
        <w:t>24</w:t>
      </w:r>
      <w:r>
        <w:rPr>
          <w:rStyle w:val="18"/>
          <w:rFonts w:hint="eastAsia" w:ascii="仿宋" w:hAnsi="仿宋" w:eastAsia="仿宋"/>
          <w:b w:val="0"/>
          <w:spacing w:val="-4"/>
          <w:sz w:val="32"/>
          <w:szCs w:val="32"/>
        </w:rPr>
        <w:t>小时无缝隙带班、值班制度，进一步加强维稳反恐防暴处突工作。完成消防安全户籍化管理系统每日巡查</w:t>
      </w:r>
      <w:r>
        <w:rPr>
          <w:rStyle w:val="18"/>
          <w:rFonts w:ascii="仿宋" w:hAnsi="仿宋" w:eastAsia="仿宋"/>
          <w:b w:val="0"/>
          <w:spacing w:val="-4"/>
          <w:sz w:val="32"/>
          <w:szCs w:val="32"/>
        </w:rPr>
        <w:t>240</w:t>
      </w:r>
      <w:r>
        <w:rPr>
          <w:rStyle w:val="18"/>
          <w:rFonts w:hint="eastAsia" w:ascii="仿宋" w:hAnsi="仿宋" w:eastAsia="仿宋"/>
          <w:b w:val="0"/>
          <w:spacing w:val="-4"/>
          <w:sz w:val="32"/>
          <w:szCs w:val="32"/>
        </w:rPr>
        <w:t>次，组织举办消防知识讲座</w:t>
      </w:r>
      <w:r>
        <w:rPr>
          <w:rStyle w:val="18"/>
          <w:rFonts w:ascii="仿宋" w:hAnsi="仿宋" w:eastAsia="仿宋"/>
          <w:b w:val="0"/>
          <w:spacing w:val="-4"/>
          <w:sz w:val="32"/>
          <w:szCs w:val="32"/>
        </w:rPr>
        <w:t>2</w:t>
      </w:r>
      <w:r>
        <w:rPr>
          <w:rStyle w:val="18"/>
          <w:rFonts w:hint="eastAsia" w:ascii="仿宋" w:hAnsi="仿宋" w:eastAsia="仿宋"/>
          <w:b w:val="0"/>
          <w:spacing w:val="-4"/>
          <w:sz w:val="32"/>
          <w:szCs w:val="32"/>
        </w:rPr>
        <w:t>次、应急处突预案演练</w:t>
      </w:r>
      <w:r>
        <w:rPr>
          <w:rStyle w:val="18"/>
          <w:rFonts w:ascii="仿宋" w:hAnsi="仿宋" w:eastAsia="仿宋"/>
          <w:b w:val="0"/>
          <w:spacing w:val="-4"/>
          <w:sz w:val="32"/>
          <w:szCs w:val="32"/>
        </w:rPr>
        <w:t>4</w:t>
      </w:r>
      <w:r>
        <w:rPr>
          <w:rStyle w:val="18"/>
          <w:rFonts w:hint="eastAsia" w:ascii="仿宋" w:hAnsi="仿宋" w:eastAsia="仿宋"/>
          <w:b w:val="0"/>
          <w:spacing w:val="-4"/>
          <w:sz w:val="32"/>
          <w:szCs w:val="32"/>
        </w:rPr>
        <w:t>次，检查消防设施</w:t>
      </w:r>
      <w:r>
        <w:rPr>
          <w:rStyle w:val="18"/>
          <w:rFonts w:ascii="仿宋" w:hAnsi="仿宋" w:eastAsia="仿宋"/>
          <w:b w:val="0"/>
          <w:spacing w:val="-4"/>
          <w:sz w:val="32"/>
          <w:szCs w:val="32"/>
        </w:rPr>
        <w:t>36</w:t>
      </w:r>
      <w:r>
        <w:rPr>
          <w:rStyle w:val="18"/>
          <w:rFonts w:hint="eastAsia" w:ascii="仿宋" w:hAnsi="仿宋" w:eastAsia="仿宋"/>
          <w:b w:val="0"/>
          <w:spacing w:val="-4"/>
          <w:sz w:val="32"/>
          <w:szCs w:val="32"/>
        </w:rPr>
        <w:t>次，为</w:t>
      </w:r>
      <w:r>
        <w:rPr>
          <w:rStyle w:val="18"/>
          <w:rFonts w:ascii="仿宋" w:hAnsi="仿宋" w:eastAsia="仿宋"/>
          <w:b w:val="0"/>
          <w:spacing w:val="-4"/>
          <w:sz w:val="32"/>
          <w:szCs w:val="32"/>
        </w:rPr>
        <w:t>173</w:t>
      </w:r>
      <w:r>
        <w:rPr>
          <w:rStyle w:val="18"/>
          <w:rFonts w:hint="eastAsia" w:ascii="仿宋" w:hAnsi="仿宋" w:eastAsia="仿宋"/>
          <w:b w:val="0"/>
          <w:spacing w:val="-4"/>
          <w:sz w:val="32"/>
          <w:szCs w:val="32"/>
        </w:rPr>
        <w:t>具灭火器填充干粉，更换委机关车辆</w:t>
      </w:r>
      <w:r>
        <w:rPr>
          <w:rStyle w:val="18"/>
          <w:rFonts w:ascii="仿宋" w:hAnsi="仿宋" w:eastAsia="仿宋"/>
          <w:b w:val="0"/>
          <w:spacing w:val="-4"/>
          <w:sz w:val="32"/>
          <w:szCs w:val="32"/>
        </w:rPr>
        <w:t>10</w:t>
      </w:r>
      <w:r>
        <w:rPr>
          <w:rStyle w:val="18"/>
          <w:rFonts w:hint="eastAsia" w:ascii="仿宋" w:hAnsi="仿宋" w:eastAsia="仿宋"/>
          <w:b w:val="0"/>
          <w:spacing w:val="-4"/>
          <w:sz w:val="32"/>
          <w:szCs w:val="32"/>
        </w:rPr>
        <w:t>具手持灭火器干粉。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ascii="仿宋" w:hAnsi="仿宋" w:eastAsia="仿宋"/>
          <w:b w:val="0"/>
          <w:spacing w:val="-4"/>
          <w:sz w:val="32"/>
          <w:szCs w:val="32"/>
        </w:rPr>
        <w:t>4.</w:t>
      </w:r>
      <w:r>
        <w:rPr>
          <w:rStyle w:val="18"/>
          <w:rFonts w:hint="eastAsia" w:ascii="仿宋" w:hAnsi="仿宋" w:eastAsia="仿宋"/>
          <w:b w:val="0"/>
          <w:spacing w:val="-4"/>
          <w:sz w:val="32"/>
          <w:szCs w:val="32"/>
        </w:rPr>
        <w:t>全年车辆维修费用约</w:t>
      </w:r>
      <w:r>
        <w:rPr>
          <w:rStyle w:val="18"/>
          <w:rFonts w:ascii="仿宋" w:hAnsi="仿宋" w:eastAsia="仿宋"/>
          <w:b w:val="0"/>
          <w:spacing w:val="-4"/>
          <w:sz w:val="32"/>
          <w:szCs w:val="32"/>
        </w:rPr>
        <w:t>12</w:t>
      </w:r>
      <w:r>
        <w:rPr>
          <w:rStyle w:val="18"/>
          <w:rFonts w:hint="eastAsia" w:ascii="仿宋" w:hAnsi="仿宋" w:eastAsia="仿宋"/>
          <w:b w:val="0"/>
          <w:spacing w:val="-4"/>
          <w:sz w:val="32"/>
          <w:szCs w:val="32"/>
        </w:rPr>
        <w:t>万余元，完成</w:t>
      </w:r>
      <w:r>
        <w:rPr>
          <w:rStyle w:val="18"/>
          <w:rFonts w:ascii="仿宋" w:hAnsi="仿宋" w:eastAsia="仿宋"/>
          <w:b w:val="0"/>
          <w:spacing w:val="-4"/>
          <w:sz w:val="32"/>
          <w:szCs w:val="32"/>
        </w:rPr>
        <w:t>5</w:t>
      </w:r>
      <w:r>
        <w:rPr>
          <w:rStyle w:val="18"/>
          <w:rFonts w:hint="eastAsia" w:ascii="仿宋" w:hAnsi="仿宋" w:eastAsia="仿宋"/>
          <w:b w:val="0"/>
          <w:spacing w:val="-4"/>
          <w:sz w:val="32"/>
          <w:szCs w:val="32"/>
        </w:rPr>
        <w:t>辆车保险、</w:t>
      </w:r>
      <w:r>
        <w:rPr>
          <w:rStyle w:val="18"/>
          <w:rFonts w:ascii="仿宋" w:hAnsi="仿宋" w:eastAsia="仿宋"/>
          <w:b w:val="0"/>
          <w:spacing w:val="-4"/>
          <w:sz w:val="32"/>
          <w:szCs w:val="32"/>
        </w:rPr>
        <w:t>7</w:t>
      </w:r>
      <w:r>
        <w:rPr>
          <w:rStyle w:val="18"/>
          <w:rFonts w:hint="eastAsia" w:ascii="仿宋" w:hAnsi="仿宋" w:eastAsia="仿宋"/>
          <w:b w:val="0"/>
          <w:spacing w:val="-4"/>
          <w:sz w:val="32"/>
          <w:szCs w:val="32"/>
        </w:rPr>
        <w:t>辆车年检审验，为工作组新增</w:t>
      </w:r>
      <w:r>
        <w:rPr>
          <w:rStyle w:val="18"/>
          <w:rFonts w:ascii="仿宋" w:hAnsi="仿宋" w:eastAsia="仿宋"/>
          <w:b w:val="0"/>
          <w:spacing w:val="-4"/>
          <w:sz w:val="32"/>
          <w:szCs w:val="32"/>
        </w:rPr>
        <w:t>7</w:t>
      </w:r>
      <w:r>
        <w:rPr>
          <w:rStyle w:val="18"/>
          <w:rFonts w:hint="eastAsia" w:ascii="仿宋" w:hAnsi="仿宋" w:eastAsia="仿宋"/>
          <w:b w:val="0"/>
          <w:spacing w:val="-4"/>
          <w:sz w:val="32"/>
          <w:szCs w:val="32"/>
        </w:rPr>
        <w:t>辆工作用车。完成委机关</w:t>
      </w:r>
      <w:r>
        <w:rPr>
          <w:rStyle w:val="18"/>
          <w:rFonts w:ascii="仿宋" w:hAnsi="仿宋" w:eastAsia="仿宋"/>
          <w:b w:val="0"/>
          <w:spacing w:val="-4"/>
          <w:sz w:val="32"/>
          <w:szCs w:val="32"/>
        </w:rPr>
        <w:t>10</w:t>
      </w:r>
      <w:r>
        <w:rPr>
          <w:rStyle w:val="18"/>
          <w:rFonts w:hint="eastAsia" w:ascii="仿宋" w:hAnsi="仿宋" w:eastAsia="仿宋"/>
          <w:b w:val="0"/>
          <w:spacing w:val="-4"/>
          <w:sz w:val="32"/>
          <w:szCs w:val="32"/>
        </w:rPr>
        <w:t>余辆公务用车过户</w:t>
      </w:r>
      <w:r>
        <w:rPr>
          <w:rStyle w:val="18"/>
          <w:rFonts w:ascii="仿宋" w:hAnsi="仿宋" w:eastAsia="仿宋"/>
          <w:b w:val="0"/>
          <w:spacing w:val="-4"/>
          <w:sz w:val="32"/>
          <w:szCs w:val="32"/>
        </w:rPr>
        <w:t>,</w:t>
      </w:r>
      <w:r>
        <w:rPr>
          <w:rStyle w:val="18"/>
          <w:rFonts w:hint="eastAsia" w:ascii="仿宋" w:hAnsi="仿宋" w:eastAsia="仿宋"/>
          <w:b w:val="0"/>
          <w:spacing w:val="-4"/>
          <w:sz w:val="32"/>
          <w:szCs w:val="32"/>
        </w:rPr>
        <w:t>改造升级车辆道阐栏系统</w:t>
      </w:r>
      <w:r>
        <w:rPr>
          <w:rStyle w:val="18"/>
          <w:rFonts w:ascii="仿宋" w:hAnsi="仿宋" w:eastAsia="仿宋"/>
          <w:b w:val="0"/>
          <w:spacing w:val="-4"/>
          <w:sz w:val="32"/>
          <w:szCs w:val="32"/>
        </w:rPr>
        <w:t>,</w:t>
      </w:r>
      <w:r>
        <w:rPr>
          <w:rStyle w:val="18"/>
          <w:rFonts w:hint="eastAsia" w:ascii="仿宋" w:hAnsi="仿宋" w:eastAsia="仿宋"/>
          <w:b w:val="0"/>
          <w:spacing w:val="-4"/>
          <w:sz w:val="32"/>
          <w:szCs w:val="32"/>
        </w:rPr>
        <w:t>登记</w:t>
      </w:r>
      <w:r>
        <w:rPr>
          <w:rStyle w:val="18"/>
          <w:rFonts w:ascii="仿宋" w:hAnsi="仿宋" w:eastAsia="仿宋"/>
          <w:b w:val="0"/>
          <w:spacing w:val="-4"/>
          <w:sz w:val="32"/>
          <w:szCs w:val="32"/>
        </w:rPr>
        <w:t>100</w:t>
      </w:r>
      <w:r>
        <w:rPr>
          <w:rStyle w:val="18"/>
          <w:rFonts w:hint="eastAsia" w:ascii="仿宋" w:hAnsi="仿宋" w:eastAsia="仿宋"/>
          <w:b w:val="0"/>
          <w:spacing w:val="-4"/>
          <w:sz w:val="32"/>
          <w:szCs w:val="32"/>
        </w:rPr>
        <w:t>余辆车牌号。完成</w:t>
      </w:r>
      <w:r>
        <w:rPr>
          <w:rStyle w:val="18"/>
          <w:rFonts w:ascii="仿宋" w:hAnsi="仿宋" w:eastAsia="仿宋"/>
          <w:b w:val="0"/>
          <w:spacing w:val="-4"/>
          <w:sz w:val="32"/>
          <w:szCs w:val="32"/>
        </w:rPr>
        <w:t>20</w:t>
      </w:r>
      <w:r>
        <w:rPr>
          <w:rStyle w:val="18"/>
          <w:rFonts w:hint="eastAsia" w:ascii="仿宋" w:hAnsi="仿宋" w:eastAsia="仿宋"/>
          <w:b w:val="0"/>
          <w:spacing w:val="-4"/>
          <w:sz w:val="32"/>
          <w:szCs w:val="32"/>
        </w:rPr>
        <w:t>余辆公务用车信息采集、整理</w:t>
      </w:r>
      <w:r>
        <w:rPr>
          <w:rStyle w:val="18"/>
          <w:rFonts w:ascii="仿宋" w:hAnsi="仿宋" w:eastAsia="仿宋"/>
          <w:b w:val="0"/>
          <w:spacing w:val="-4"/>
          <w:sz w:val="32"/>
          <w:szCs w:val="32"/>
        </w:rPr>
        <w:t>7</w:t>
      </w:r>
      <w:r>
        <w:rPr>
          <w:rStyle w:val="18"/>
          <w:rFonts w:hint="eastAsia" w:ascii="仿宋" w:hAnsi="仿宋" w:eastAsia="仿宋"/>
          <w:b w:val="0"/>
          <w:spacing w:val="-4"/>
          <w:sz w:val="32"/>
          <w:szCs w:val="32"/>
        </w:rPr>
        <w:t>辆报废车辆资料。实行加油单车公里加油耗核算，因增加车辆和油价上涨，全年车辆油耗有所上升。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仿宋" w:hAnsi="仿宋" w:eastAsia="仿宋"/>
          <w:b w:val="0"/>
          <w:spacing w:val="-4"/>
          <w:sz w:val="32"/>
          <w:szCs w:val="32"/>
        </w:rPr>
      </w:pPr>
      <w:r>
        <w:rPr>
          <w:rStyle w:val="18"/>
          <w:rFonts w:ascii="仿宋" w:hAnsi="仿宋" w:eastAsia="仿宋"/>
          <w:b w:val="0"/>
          <w:spacing w:val="-4"/>
          <w:sz w:val="32"/>
          <w:szCs w:val="32"/>
        </w:rPr>
        <w:t>5.</w:t>
      </w:r>
      <w:r>
        <w:rPr>
          <w:rStyle w:val="18"/>
          <w:rFonts w:hint="eastAsia" w:ascii="仿宋" w:hAnsi="仿宋" w:eastAsia="仿宋"/>
          <w:b w:val="0"/>
          <w:spacing w:val="-4"/>
          <w:sz w:val="32"/>
          <w:szCs w:val="32"/>
        </w:rPr>
        <w:t>严格按规定进行协采招投标及采购工作，完成</w:t>
      </w:r>
      <w:r>
        <w:rPr>
          <w:rStyle w:val="18"/>
          <w:rFonts w:ascii="仿宋" w:hAnsi="仿宋" w:eastAsia="仿宋"/>
          <w:b w:val="0"/>
          <w:spacing w:val="-4"/>
          <w:sz w:val="32"/>
          <w:szCs w:val="32"/>
        </w:rPr>
        <w:t>388210</w:t>
      </w:r>
      <w:r>
        <w:rPr>
          <w:rStyle w:val="18"/>
          <w:rFonts w:hint="eastAsia" w:ascii="仿宋" w:hAnsi="仿宋" w:eastAsia="仿宋"/>
          <w:b w:val="0"/>
          <w:spacing w:val="-4"/>
          <w:sz w:val="32"/>
          <w:szCs w:val="32"/>
        </w:rPr>
        <w:t>元固定资产、</w:t>
      </w:r>
      <w:r>
        <w:rPr>
          <w:rStyle w:val="18"/>
          <w:rFonts w:ascii="仿宋" w:hAnsi="仿宋" w:eastAsia="仿宋"/>
          <w:b w:val="0"/>
          <w:spacing w:val="-4"/>
          <w:sz w:val="32"/>
          <w:szCs w:val="32"/>
        </w:rPr>
        <w:t>5464</w:t>
      </w:r>
      <w:r>
        <w:rPr>
          <w:rStyle w:val="18"/>
          <w:rFonts w:hint="eastAsia" w:ascii="仿宋" w:hAnsi="仿宋" w:eastAsia="仿宋"/>
          <w:b w:val="0"/>
          <w:spacing w:val="-4"/>
          <w:sz w:val="32"/>
          <w:szCs w:val="32"/>
        </w:rPr>
        <w:t>元低值易耗品的采购登记。及时上报办公用房登记表及自查、整改报告。职工食堂增开早餐、增加外卖品种，免费为值班人员提供晚餐，严格按规定发放各类耗材。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黑体" w:hAnsi="黑体" w:eastAsia="黑体"/>
          <w:sz w:val="32"/>
          <w:szCs w:val="32"/>
        </w:rPr>
      </w:pPr>
      <w:r>
        <w:rPr>
          <w:rStyle w:val="18"/>
          <w:rFonts w:hint="eastAsia" w:ascii="黑体" w:hAnsi="黑体" w:eastAsia="黑体"/>
          <w:b w:val="0"/>
          <w:spacing w:val="-4"/>
          <w:sz w:val="32"/>
          <w:szCs w:val="32"/>
        </w:rPr>
        <w:t>四、项目绩效情况</w:t>
      </w:r>
      <w:r>
        <w:rPr>
          <w:rStyle w:val="18"/>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（一）项目绩效目标完成情况分析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181"/>
        <w:textAlignment w:val="auto"/>
        <w:rPr>
          <w:rStyle w:val="18"/>
          <w:rFonts w:ascii="仿宋" w:hAnsi="仿宋" w:eastAsia="仿宋"/>
          <w:b w:val="0"/>
          <w:spacing w:val="-4"/>
          <w:sz w:val="32"/>
          <w:szCs w:val="32"/>
        </w:rPr>
      </w:pPr>
      <w:r>
        <w:rPr>
          <w:rStyle w:val="18"/>
          <w:rFonts w:hint="eastAsia" w:ascii="仿宋" w:hAnsi="仿宋" w:eastAsia="仿宋"/>
          <w:b w:val="0"/>
          <w:spacing w:val="-4"/>
          <w:sz w:val="32"/>
          <w:szCs w:val="32"/>
        </w:rPr>
        <w:t>机关服务中心在委党组的正确领导下，完成了各项工作任务。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196"/>
        <w:textAlignment w:val="auto"/>
        <w:rPr>
          <w:rFonts w:ascii="仿宋" w:hAnsi="仿宋" w:eastAsia="仿宋"/>
          <w:spacing w:val="-4"/>
          <w:sz w:val="32"/>
          <w:szCs w:val="32"/>
        </w:rPr>
      </w:pPr>
      <w:r>
        <w:rPr>
          <w:rFonts w:hint="eastAsia" w:ascii="仿宋" w:hAnsi="仿宋" w:eastAsia="仿宋"/>
          <w:spacing w:val="-4"/>
          <w:sz w:val="32"/>
          <w:szCs w:val="32"/>
        </w:rPr>
        <w:t>项目绩效目标已完成。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（一）后续工作计划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一、按照委党组的统一部署，进一步增强“四个意识”、坚定“四个自信”，坚决维护党中央权威，坚决服从党中央集中统一领导，做好本职工作。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二、聚焦总目标，贯穿“一条生命线”，高举民族团结的旗帜，积极参加委民族团结一家亲活动，认亲戚、结对子。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切实为干部职工排忧解难，维护干部职工的切身利益。机关后勤保障工作无小事，要做到不论做哪项工作都不马虎，要恪尽职守，只有精益求精的工作习惯，才能把各项服务保障工作做到最好，让领导和大家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四、加强对办公楼和家属院各项设施设备的维护保养、管理，在服务中心现有人力条件下，常抓管理不松懈、注重工作责任落实到位，全力以赴为全委做好各类维修服务，保障机关工作正常运行。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五、狠抓安全保卫工作，切实做好机关和家属院的安全防范工作，明确责任、落实到人。加强消防安全防范，组织</w:t>
      </w:r>
      <w:r>
        <w:rPr>
          <w:rFonts w:ascii="仿宋" w:hAnsi="仿宋" w:eastAsia="仿宋"/>
          <w:sz w:val="32"/>
          <w:szCs w:val="32"/>
        </w:rPr>
        <w:t>2</w:t>
      </w:r>
      <w:r>
        <w:rPr>
          <w:rFonts w:hint="eastAsia" w:ascii="仿宋" w:hAnsi="仿宋" w:eastAsia="仿宋"/>
          <w:sz w:val="32"/>
          <w:szCs w:val="32"/>
        </w:rPr>
        <w:t>次以上消防安全知识讲座、定期开展消防防暴应急安全演练，并安排专人对各部门进行安全生产检查，消除安全隐患。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六、加强车队车辆与驾驶员的严格管理，杜绝酒后驾车现象，尽量降低车辆的运行成本，确保车辆安全行驶。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七、加强机关食堂的管理及食品卫生安全工作，严格成本核算，根据委干部职工提出的建议，争取外卖供应多样化；根据不同口味科学配置菜肴搭配，新增饭菜品种，进一步提高和改善饭菜质量。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八、继续加强固定资产采购、发放及登记工作，合理调配库存固定资产实物，配合各处室、各单位资产管理员做好实物的新增、领用及移交等工作。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九、围绕委党组的工作思路，开拓创新，统筹发展，充分发挥党员干部的主观能动性和创造性，用新理念、新作为、新举措，改进服务保障方式，提高服务保障水平，努力完成委党组赋予我们的各项工作任务。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6"/>
        <w:textAlignment w:val="auto"/>
        <w:rPr>
          <w:rFonts w:hint="eastAsia" w:ascii="仿宋_GB2312" w:eastAsia="仿宋_GB2312"/>
          <w:spacing w:val="-4"/>
          <w:sz w:val="32"/>
          <w:szCs w:val="32"/>
        </w:rPr>
      </w:pPr>
      <w:r>
        <w:rPr>
          <w:rFonts w:hint="eastAsia" w:ascii="楷体" w:hAnsi="楷体" w:eastAsia="楷体"/>
          <w:b/>
          <w:spacing w:val="-4"/>
          <w:sz w:val="32"/>
          <w:szCs w:val="32"/>
        </w:rPr>
        <w:t>（二）主要经验及做法、存在问题和建议</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181"/>
        <w:textAlignment w:val="auto"/>
        <w:rPr>
          <w:rFonts w:ascii="仿宋_GB2312" w:eastAsia="仿宋_GB2312"/>
          <w:spacing w:val="-4"/>
          <w:sz w:val="32"/>
          <w:szCs w:val="32"/>
        </w:rPr>
      </w:pPr>
      <w:r>
        <w:rPr>
          <w:rFonts w:hint="eastAsia" w:ascii="仿宋_GB2312" w:eastAsia="仿宋_GB2312"/>
          <w:spacing w:val="-4"/>
          <w:sz w:val="32"/>
          <w:szCs w:val="32"/>
        </w:rPr>
        <w:t>2018年机关服务中心在后勤保障工作中，遇到的主要问题仍然是经费不足的问题，仍需向上级单位申请补助经费。</w:t>
      </w:r>
    </w:p>
    <w:p>
      <w:pPr>
        <w:keepNext w:val="0"/>
        <w:keepLines w:val="0"/>
        <w:pageBreakBefore w:val="0"/>
        <w:widowControl w:val="0"/>
        <w:kinsoku/>
        <w:wordWrap/>
        <w:overflowPunct/>
        <w:topLinePunct w:val="0"/>
        <w:autoSpaceDE/>
        <w:autoSpaceDN/>
        <w:bidi w:val="0"/>
        <w:adjustRightInd/>
        <w:snapToGrid/>
        <w:spacing w:line="560" w:lineRule="exact"/>
        <w:ind w:firstLine="567" w:firstLineChars="181"/>
        <w:textAlignment w:val="auto"/>
        <w:rPr>
          <w:rFonts w:ascii="仿宋_GB2312" w:eastAsia="仿宋_GB2312"/>
          <w:spacing w:val="-4"/>
          <w:sz w:val="32"/>
          <w:szCs w:val="32"/>
        </w:rPr>
      </w:pPr>
      <w:r>
        <w:rPr>
          <w:rFonts w:hint="eastAsia" w:ascii="楷体" w:hAnsi="楷体" w:eastAsia="楷体"/>
          <w:b/>
          <w:spacing w:val="-4"/>
          <w:sz w:val="32"/>
          <w:szCs w:val="32"/>
        </w:rPr>
        <w:t>（三）其他</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196"/>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六、项目评价工作情况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eastAsia="仿宋_GB2312"/>
          <w:spacing w:val="-4"/>
          <w:sz w:val="32"/>
          <w:szCs w:val="32"/>
        </w:rPr>
      </w:pPr>
      <w:r>
        <w:rPr>
          <w:rFonts w:hint="eastAsia" w:ascii="仿宋_GB2312" w:eastAsia="仿宋_GB2312"/>
          <w:spacing w:val="-4"/>
          <w:sz w:val="32"/>
          <w:szCs w:val="32"/>
        </w:rPr>
        <w:t>2018年圆满的完成了委机关的后勤保障工作，项目评价良好。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七、附表</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 w:hAnsi="仿宋" w:eastAsia="仿宋"/>
          <w:b w:val="0"/>
          <w:spacing w:val="-4"/>
          <w:sz w:val="32"/>
          <w:szCs w:val="32"/>
        </w:rPr>
      </w:pPr>
      <w:r>
        <w:rPr>
          <w:rStyle w:val="18"/>
          <w:rFonts w:hint="eastAsia" w:ascii="仿宋" w:hAnsi="仿宋" w:eastAsia="仿宋"/>
          <w:b w:val="0"/>
          <w:spacing w:val="-4"/>
          <w:sz w:val="32"/>
          <w:szCs w:val="32"/>
        </w:rPr>
        <w:t>《自治区财政项目支出绩效自评表》</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tbl>
      <w:tblPr>
        <w:tblStyle w:val="1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自治区财政项目支出绩效自评表</w:t>
            </w:r>
          </w:p>
        </w:tc>
      </w:tr>
      <w:tr>
        <w:tblPrEx>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w:t>
            </w:r>
            <w:r>
              <w:rPr>
                <w:rFonts w:hint="eastAsia"/>
                <w:kern w:val="0"/>
                <w:sz w:val="24"/>
              </w:rPr>
              <w:t>2018</w:t>
            </w:r>
            <w:r>
              <w:rPr>
                <w:kern w:val="0"/>
                <w:sz w:val="24"/>
              </w:rPr>
              <w:t xml:space="preserve"> </w:t>
            </w:r>
            <w:r>
              <w:rPr>
                <w:rFonts w:hint="eastAsia" w:ascii="宋体" w:hAnsi="宋体" w:cs="宋体"/>
                <w:kern w:val="0"/>
                <w:sz w:val="24"/>
              </w:rPr>
              <w:t>年度）</w:t>
            </w:r>
          </w:p>
        </w:tc>
      </w:tr>
      <w:tr>
        <w:tblPrEx>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事业单位资产出租出借、资料费等服务项目　</w:t>
            </w:r>
          </w:p>
        </w:tc>
      </w:tr>
      <w:tr>
        <w:tblPrEx>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自治区旅游发展委员会机关服务中心　</w:t>
            </w:r>
          </w:p>
        </w:tc>
      </w:tr>
      <w:tr>
        <w:tblPrEx>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100.5</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121.69　</w:t>
            </w:r>
          </w:p>
        </w:tc>
      </w:tr>
      <w:tr>
        <w:tblPrEx>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19.5</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19.5　</w:t>
            </w: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81</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102.19　</w:t>
            </w:r>
          </w:p>
        </w:tc>
      </w:tr>
      <w:tr>
        <w:tblPrEx>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　</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cs="宋体"/>
                <w:kern w:val="0"/>
                <w:sz w:val="20"/>
                <w:szCs w:val="20"/>
              </w:rPr>
              <w:t>做好委机关日常后勤维护维修服务，加强综治维稳及消防安全防范工作、完善车辆管理办法，加强机关车队和驾驶员管理等后勤保障服务</w:t>
            </w:r>
          </w:p>
        </w:tc>
      </w:tr>
      <w:tr>
        <w:tblPrEx>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：保洁、绿化、值班、安全保障</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＞20项</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≥20项</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：机关后勤工作聘用人员</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24人</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24人</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日常维护、维修服务</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＞30项</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≥31项</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：后勤工作覆盖率</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100%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100%</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：日常维修维护率</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＞90%</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指标3：消防、安全保障率</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100%</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100%</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：聘用人员劳务</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＞120万</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≥121.68万元</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：服务满意度</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＞90%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＞90%</w:t>
            </w:r>
          </w:p>
        </w:tc>
      </w:tr>
    </w:tbl>
    <w:p>
      <w:pPr>
        <w:spacing w:line="540" w:lineRule="exact"/>
        <w:ind w:firstLine="567"/>
        <w:rPr>
          <w:rStyle w:val="18"/>
          <w:rFonts w:ascii="仿宋" w:hAnsi="仿宋" w:eastAsia="仿宋"/>
          <w:b w:val="0"/>
          <w:spacing w:val="-4"/>
          <w:sz w:val="32"/>
          <w:szCs w:val="32"/>
        </w:rPr>
      </w:pPr>
    </w:p>
    <w:sectPr>
      <w:headerReference r:id="rId3" w:type="default"/>
      <w:footerReference r:id="rId4"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457"/>
    <w:rsid w:val="00032F66"/>
    <w:rsid w:val="00052648"/>
    <w:rsid w:val="00056465"/>
    <w:rsid w:val="00080B97"/>
    <w:rsid w:val="000B28F3"/>
    <w:rsid w:val="000C48A2"/>
    <w:rsid w:val="000F1191"/>
    <w:rsid w:val="00121AE4"/>
    <w:rsid w:val="00146AAD"/>
    <w:rsid w:val="00163CF2"/>
    <w:rsid w:val="001874F8"/>
    <w:rsid w:val="001B3A40"/>
    <w:rsid w:val="001C0ABE"/>
    <w:rsid w:val="00272DAF"/>
    <w:rsid w:val="002B5971"/>
    <w:rsid w:val="002E636D"/>
    <w:rsid w:val="00350C84"/>
    <w:rsid w:val="003B74C0"/>
    <w:rsid w:val="004366A8"/>
    <w:rsid w:val="00466B7D"/>
    <w:rsid w:val="004B448E"/>
    <w:rsid w:val="004B76EF"/>
    <w:rsid w:val="004F468B"/>
    <w:rsid w:val="00502BA7"/>
    <w:rsid w:val="005162F1"/>
    <w:rsid w:val="005164FD"/>
    <w:rsid w:val="00535153"/>
    <w:rsid w:val="00554F82"/>
    <w:rsid w:val="0056390D"/>
    <w:rsid w:val="005719B0"/>
    <w:rsid w:val="005D10D6"/>
    <w:rsid w:val="005D39A7"/>
    <w:rsid w:val="005D5202"/>
    <w:rsid w:val="005E33F9"/>
    <w:rsid w:val="006917EF"/>
    <w:rsid w:val="006D334B"/>
    <w:rsid w:val="006F3BA9"/>
    <w:rsid w:val="00710EB0"/>
    <w:rsid w:val="00752ECA"/>
    <w:rsid w:val="008128CA"/>
    <w:rsid w:val="008238ED"/>
    <w:rsid w:val="00855E3A"/>
    <w:rsid w:val="00862723"/>
    <w:rsid w:val="00880502"/>
    <w:rsid w:val="0088611B"/>
    <w:rsid w:val="0089475E"/>
    <w:rsid w:val="008A0495"/>
    <w:rsid w:val="009043F0"/>
    <w:rsid w:val="00922CB9"/>
    <w:rsid w:val="00987215"/>
    <w:rsid w:val="009E5CD9"/>
    <w:rsid w:val="00A06ED7"/>
    <w:rsid w:val="00A26421"/>
    <w:rsid w:val="00A4293B"/>
    <w:rsid w:val="00A54078"/>
    <w:rsid w:val="00A66E9C"/>
    <w:rsid w:val="00A67D50"/>
    <w:rsid w:val="00A8691A"/>
    <w:rsid w:val="00AC1946"/>
    <w:rsid w:val="00AE107C"/>
    <w:rsid w:val="00B40063"/>
    <w:rsid w:val="00B41F61"/>
    <w:rsid w:val="00B61B97"/>
    <w:rsid w:val="00B7077B"/>
    <w:rsid w:val="00BA46E6"/>
    <w:rsid w:val="00BB7CE9"/>
    <w:rsid w:val="00C32369"/>
    <w:rsid w:val="00C4448D"/>
    <w:rsid w:val="00C56C72"/>
    <w:rsid w:val="00CA6457"/>
    <w:rsid w:val="00D17F2E"/>
    <w:rsid w:val="00D21A36"/>
    <w:rsid w:val="00D30354"/>
    <w:rsid w:val="00D64FAB"/>
    <w:rsid w:val="00D77CE4"/>
    <w:rsid w:val="00D8455E"/>
    <w:rsid w:val="00DE0EFD"/>
    <w:rsid w:val="00DF42A0"/>
    <w:rsid w:val="00E31623"/>
    <w:rsid w:val="00E372CE"/>
    <w:rsid w:val="00E618ED"/>
    <w:rsid w:val="00E769FE"/>
    <w:rsid w:val="00EA2CBE"/>
    <w:rsid w:val="00F010E1"/>
    <w:rsid w:val="00F32FEE"/>
    <w:rsid w:val="00F658DA"/>
    <w:rsid w:val="00FB10BB"/>
    <w:rsid w:val="00FD03DE"/>
    <w:rsid w:val="00FE31C7"/>
    <w:rsid w:val="05864F7C"/>
    <w:rsid w:val="08CA5ABC"/>
    <w:rsid w:val="1E0309B4"/>
    <w:rsid w:val="20A7488D"/>
    <w:rsid w:val="5CD715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widowControl/>
      <w:spacing w:before="240" w:after="60"/>
      <w:jc w:val="left"/>
      <w:outlineLvl w:val="0"/>
    </w:pPr>
    <w:rPr>
      <w:rFonts w:ascii="Cambria" w:hAnsi="Cambria"/>
      <w:b/>
      <w:bCs/>
      <w:kern w:val="32"/>
      <w:sz w:val="32"/>
      <w:szCs w:val="32"/>
    </w:rPr>
  </w:style>
  <w:style w:type="paragraph" w:styleId="3">
    <w:name w:val="heading 2"/>
    <w:basedOn w:val="1"/>
    <w:next w:val="1"/>
    <w:link w:val="21"/>
    <w:qFormat/>
    <w:uiPriority w:val="99"/>
    <w:pPr>
      <w:keepNext/>
      <w:widowControl/>
      <w:spacing w:before="240" w:after="60"/>
      <w:jc w:val="left"/>
      <w:outlineLvl w:val="1"/>
    </w:pPr>
    <w:rPr>
      <w:rFonts w:ascii="Cambria" w:hAnsi="Cambria"/>
      <w:b/>
      <w:bCs/>
      <w:i/>
      <w:iCs/>
      <w:kern w:val="0"/>
      <w:sz w:val="28"/>
      <w:szCs w:val="28"/>
    </w:rPr>
  </w:style>
  <w:style w:type="paragraph" w:styleId="4">
    <w:name w:val="heading 3"/>
    <w:basedOn w:val="1"/>
    <w:next w:val="1"/>
    <w:link w:val="22"/>
    <w:qFormat/>
    <w:uiPriority w:val="99"/>
    <w:pPr>
      <w:keepNext/>
      <w:widowControl/>
      <w:spacing w:before="240" w:after="60"/>
      <w:jc w:val="left"/>
      <w:outlineLvl w:val="2"/>
    </w:pPr>
    <w:rPr>
      <w:rFonts w:ascii="Cambria" w:hAnsi="Cambria"/>
      <w:b/>
      <w:bCs/>
      <w:kern w:val="0"/>
      <w:sz w:val="26"/>
      <w:szCs w:val="26"/>
    </w:rPr>
  </w:style>
  <w:style w:type="paragraph" w:styleId="5">
    <w:name w:val="heading 4"/>
    <w:basedOn w:val="1"/>
    <w:next w:val="1"/>
    <w:link w:val="23"/>
    <w:qFormat/>
    <w:uiPriority w:val="99"/>
    <w:pPr>
      <w:keepNext/>
      <w:widowControl/>
      <w:spacing w:before="240" w:after="60"/>
      <w:jc w:val="left"/>
      <w:outlineLvl w:val="3"/>
    </w:pPr>
    <w:rPr>
      <w:rFonts w:ascii="Calibri" w:hAnsi="Calibri"/>
      <w:b/>
      <w:bCs/>
      <w:kern w:val="0"/>
      <w:sz w:val="28"/>
      <w:szCs w:val="28"/>
    </w:rPr>
  </w:style>
  <w:style w:type="paragraph" w:styleId="6">
    <w:name w:val="heading 5"/>
    <w:basedOn w:val="1"/>
    <w:next w:val="1"/>
    <w:link w:val="24"/>
    <w:qFormat/>
    <w:uiPriority w:val="99"/>
    <w:pPr>
      <w:widowControl/>
      <w:spacing w:before="240" w:after="60"/>
      <w:jc w:val="left"/>
      <w:outlineLvl w:val="4"/>
    </w:pPr>
    <w:rPr>
      <w:rFonts w:ascii="Calibri" w:hAnsi="Calibri"/>
      <w:b/>
      <w:bCs/>
      <w:i/>
      <w:iCs/>
      <w:kern w:val="0"/>
      <w:sz w:val="26"/>
      <w:szCs w:val="26"/>
    </w:rPr>
  </w:style>
  <w:style w:type="paragraph" w:styleId="7">
    <w:name w:val="heading 6"/>
    <w:basedOn w:val="1"/>
    <w:next w:val="1"/>
    <w:link w:val="25"/>
    <w:qFormat/>
    <w:uiPriority w:val="99"/>
    <w:pPr>
      <w:widowControl/>
      <w:spacing w:before="240" w:after="60"/>
      <w:jc w:val="left"/>
      <w:outlineLvl w:val="5"/>
    </w:pPr>
    <w:rPr>
      <w:rFonts w:ascii="Calibri" w:hAnsi="Calibri"/>
      <w:b/>
      <w:bCs/>
      <w:kern w:val="0"/>
      <w:sz w:val="22"/>
      <w:szCs w:val="22"/>
    </w:rPr>
  </w:style>
  <w:style w:type="paragraph" w:styleId="8">
    <w:name w:val="heading 7"/>
    <w:basedOn w:val="1"/>
    <w:next w:val="1"/>
    <w:link w:val="26"/>
    <w:qFormat/>
    <w:uiPriority w:val="99"/>
    <w:pPr>
      <w:widowControl/>
      <w:spacing w:before="240" w:after="60"/>
      <w:jc w:val="left"/>
      <w:outlineLvl w:val="6"/>
    </w:pPr>
    <w:rPr>
      <w:rFonts w:ascii="Calibri" w:hAnsi="Calibri"/>
      <w:kern w:val="0"/>
      <w:sz w:val="24"/>
    </w:rPr>
  </w:style>
  <w:style w:type="paragraph" w:styleId="9">
    <w:name w:val="heading 8"/>
    <w:basedOn w:val="1"/>
    <w:next w:val="1"/>
    <w:link w:val="27"/>
    <w:qFormat/>
    <w:uiPriority w:val="99"/>
    <w:pPr>
      <w:widowControl/>
      <w:spacing w:before="240" w:after="60"/>
      <w:jc w:val="left"/>
      <w:outlineLvl w:val="7"/>
    </w:pPr>
    <w:rPr>
      <w:rFonts w:ascii="Calibri" w:hAnsi="Calibri"/>
      <w:i/>
      <w:iCs/>
      <w:kern w:val="0"/>
      <w:sz w:val="24"/>
    </w:rPr>
  </w:style>
  <w:style w:type="paragraph" w:styleId="10">
    <w:name w:val="heading 9"/>
    <w:basedOn w:val="1"/>
    <w:next w:val="1"/>
    <w:link w:val="28"/>
    <w:qFormat/>
    <w:uiPriority w:val="99"/>
    <w:pPr>
      <w:widowControl/>
      <w:spacing w:before="240" w:after="60"/>
      <w:jc w:val="left"/>
      <w:outlineLvl w:val="8"/>
    </w:pPr>
    <w:rPr>
      <w:rFonts w:ascii="Cambria" w:hAnsi="Cambr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29"/>
    <w:semiHidden/>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2"/>
    <w:qFormat/>
    <w:uiPriority w:val="99"/>
    <w:pPr>
      <w:widowControl/>
      <w:spacing w:after="60"/>
      <w:jc w:val="center"/>
      <w:outlineLvl w:val="1"/>
    </w:pPr>
    <w:rPr>
      <w:rFonts w:ascii="Cambria" w:hAnsi="Cambria"/>
      <w:kern w:val="0"/>
      <w:sz w:val="24"/>
    </w:rPr>
  </w:style>
  <w:style w:type="paragraph" w:styleId="15">
    <w:name w:val="Title"/>
    <w:basedOn w:val="1"/>
    <w:next w:val="1"/>
    <w:link w:val="33"/>
    <w:qFormat/>
    <w:uiPriority w:val="99"/>
    <w:pPr>
      <w:widowControl/>
      <w:spacing w:before="240" w:after="60"/>
      <w:jc w:val="center"/>
      <w:outlineLvl w:val="0"/>
    </w:pPr>
    <w:rPr>
      <w:rFonts w:ascii="Cambria" w:hAnsi="Cambria"/>
      <w:b/>
      <w:bCs/>
      <w:kern w:val="28"/>
      <w:sz w:val="32"/>
      <w:szCs w:val="32"/>
    </w:rPr>
  </w:style>
  <w:style w:type="character" w:styleId="18">
    <w:name w:val="Strong"/>
    <w:basedOn w:val="17"/>
    <w:qFormat/>
    <w:uiPriority w:val="99"/>
    <w:rPr>
      <w:rFonts w:cs="Times New Roman"/>
      <w:b/>
      <w:bCs/>
    </w:rPr>
  </w:style>
  <w:style w:type="character" w:styleId="19">
    <w:name w:val="Emphasis"/>
    <w:basedOn w:val="17"/>
    <w:qFormat/>
    <w:uiPriority w:val="99"/>
    <w:rPr>
      <w:rFonts w:ascii="Calibri" w:hAnsi="Calibri" w:cs="Times New Roman"/>
      <w:b/>
      <w:i/>
      <w:iCs/>
    </w:rPr>
  </w:style>
  <w:style w:type="character" w:customStyle="1" w:styleId="20">
    <w:name w:val="标题 1 Char"/>
    <w:basedOn w:val="17"/>
    <w:link w:val="2"/>
    <w:qFormat/>
    <w:locked/>
    <w:uiPriority w:val="99"/>
    <w:rPr>
      <w:rFonts w:ascii="Cambria" w:hAnsi="Cambria" w:eastAsia="宋体" w:cs="Times New Roman"/>
      <w:b/>
      <w:bCs/>
      <w:kern w:val="32"/>
      <w:sz w:val="32"/>
      <w:szCs w:val="32"/>
    </w:rPr>
  </w:style>
  <w:style w:type="character" w:customStyle="1" w:styleId="21">
    <w:name w:val="标题 2 Char"/>
    <w:basedOn w:val="17"/>
    <w:link w:val="3"/>
    <w:semiHidden/>
    <w:qFormat/>
    <w:locked/>
    <w:uiPriority w:val="99"/>
    <w:rPr>
      <w:rFonts w:ascii="Cambria" w:hAnsi="Cambria" w:eastAsia="宋体" w:cs="Times New Roman"/>
      <w:b/>
      <w:bCs/>
      <w:i/>
      <w:iCs/>
      <w:sz w:val="28"/>
      <w:szCs w:val="28"/>
    </w:rPr>
  </w:style>
  <w:style w:type="character" w:customStyle="1" w:styleId="22">
    <w:name w:val="标题 3 Char"/>
    <w:basedOn w:val="17"/>
    <w:link w:val="4"/>
    <w:semiHidden/>
    <w:qFormat/>
    <w:locked/>
    <w:uiPriority w:val="99"/>
    <w:rPr>
      <w:rFonts w:ascii="Cambria" w:hAnsi="Cambria" w:eastAsia="宋体" w:cs="Times New Roman"/>
      <w:b/>
      <w:bCs/>
      <w:sz w:val="26"/>
      <w:szCs w:val="26"/>
    </w:rPr>
  </w:style>
  <w:style w:type="character" w:customStyle="1" w:styleId="23">
    <w:name w:val="标题 4 Char"/>
    <w:basedOn w:val="17"/>
    <w:link w:val="5"/>
    <w:semiHidden/>
    <w:qFormat/>
    <w:locked/>
    <w:uiPriority w:val="99"/>
    <w:rPr>
      <w:rFonts w:cs="Times New Roman"/>
      <w:b/>
      <w:bCs/>
      <w:sz w:val="28"/>
      <w:szCs w:val="28"/>
    </w:rPr>
  </w:style>
  <w:style w:type="character" w:customStyle="1" w:styleId="24">
    <w:name w:val="标题 5 Char"/>
    <w:basedOn w:val="17"/>
    <w:link w:val="6"/>
    <w:semiHidden/>
    <w:qFormat/>
    <w:locked/>
    <w:uiPriority w:val="99"/>
    <w:rPr>
      <w:rFonts w:cs="Times New Roman"/>
      <w:b/>
      <w:bCs/>
      <w:i/>
      <w:iCs/>
      <w:sz w:val="26"/>
      <w:szCs w:val="26"/>
    </w:rPr>
  </w:style>
  <w:style w:type="character" w:customStyle="1" w:styleId="25">
    <w:name w:val="标题 6 Char"/>
    <w:basedOn w:val="17"/>
    <w:link w:val="7"/>
    <w:semiHidden/>
    <w:qFormat/>
    <w:locked/>
    <w:uiPriority w:val="99"/>
    <w:rPr>
      <w:rFonts w:cs="Times New Roman"/>
      <w:b/>
      <w:bCs/>
    </w:rPr>
  </w:style>
  <w:style w:type="character" w:customStyle="1" w:styleId="26">
    <w:name w:val="标题 7 Char"/>
    <w:basedOn w:val="17"/>
    <w:link w:val="8"/>
    <w:semiHidden/>
    <w:qFormat/>
    <w:locked/>
    <w:uiPriority w:val="99"/>
    <w:rPr>
      <w:rFonts w:cs="Times New Roman"/>
      <w:sz w:val="24"/>
      <w:szCs w:val="24"/>
    </w:rPr>
  </w:style>
  <w:style w:type="character" w:customStyle="1" w:styleId="27">
    <w:name w:val="标题 8 Char"/>
    <w:basedOn w:val="17"/>
    <w:link w:val="9"/>
    <w:semiHidden/>
    <w:qFormat/>
    <w:locked/>
    <w:uiPriority w:val="99"/>
    <w:rPr>
      <w:rFonts w:cs="Times New Roman"/>
      <w:i/>
      <w:iCs/>
      <w:sz w:val="24"/>
      <w:szCs w:val="24"/>
    </w:rPr>
  </w:style>
  <w:style w:type="character" w:customStyle="1" w:styleId="28">
    <w:name w:val="标题 9 Char"/>
    <w:basedOn w:val="17"/>
    <w:link w:val="10"/>
    <w:semiHidden/>
    <w:qFormat/>
    <w:locked/>
    <w:uiPriority w:val="99"/>
    <w:rPr>
      <w:rFonts w:ascii="Cambria" w:hAnsi="Cambria" w:eastAsia="宋体" w:cs="Times New Roman"/>
    </w:rPr>
  </w:style>
  <w:style w:type="character" w:customStyle="1" w:styleId="29">
    <w:name w:val="批注框文本 Char"/>
    <w:basedOn w:val="17"/>
    <w:link w:val="11"/>
    <w:semiHidden/>
    <w:qFormat/>
    <w:locked/>
    <w:uiPriority w:val="99"/>
    <w:rPr>
      <w:rFonts w:ascii="Times New Roman" w:hAnsi="Times New Roman" w:eastAsia="宋体" w:cs="Times New Roman"/>
      <w:kern w:val="2"/>
      <w:sz w:val="18"/>
      <w:szCs w:val="18"/>
    </w:rPr>
  </w:style>
  <w:style w:type="character" w:customStyle="1" w:styleId="30">
    <w:name w:val="页脚 Char"/>
    <w:basedOn w:val="17"/>
    <w:link w:val="12"/>
    <w:qFormat/>
    <w:locked/>
    <w:uiPriority w:val="99"/>
    <w:rPr>
      <w:rFonts w:ascii="Calibri" w:hAnsi="Calibri" w:eastAsia="宋体" w:cs="Times New Roman"/>
      <w:kern w:val="2"/>
      <w:sz w:val="18"/>
      <w:szCs w:val="18"/>
    </w:rPr>
  </w:style>
  <w:style w:type="character" w:customStyle="1" w:styleId="31">
    <w:name w:val="页眉 Char"/>
    <w:basedOn w:val="17"/>
    <w:link w:val="13"/>
    <w:qFormat/>
    <w:locked/>
    <w:uiPriority w:val="99"/>
    <w:rPr>
      <w:rFonts w:ascii="Calibri" w:hAnsi="Calibri" w:eastAsia="宋体" w:cs="Times New Roman"/>
      <w:kern w:val="2"/>
      <w:sz w:val="18"/>
      <w:szCs w:val="18"/>
    </w:rPr>
  </w:style>
  <w:style w:type="character" w:customStyle="1" w:styleId="32">
    <w:name w:val="副标题 Char"/>
    <w:basedOn w:val="17"/>
    <w:link w:val="14"/>
    <w:qFormat/>
    <w:locked/>
    <w:uiPriority w:val="99"/>
    <w:rPr>
      <w:rFonts w:ascii="Cambria" w:hAnsi="Cambria" w:eastAsia="宋体" w:cs="Times New Roman"/>
      <w:sz w:val="24"/>
      <w:szCs w:val="24"/>
    </w:rPr>
  </w:style>
  <w:style w:type="character" w:customStyle="1" w:styleId="33">
    <w:name w:val="标题 Char"/>
    <w:basedOn w:val="17"/>
    <w:link w:val="15"/>
    <w:qFormat/>
    <w:locked/>
    <w:uiPriority w:val="99"/>
    <w:rPr>
      <w:rFonts w:ascii="Cambria" w:hAnsi="Cambria" w:eastAsia="宋体" w:cs="Times New Roman"/>
      <w:b/>
      <w:bCs/>
      <w:kern w:val="28"/>
      <w:sz w:val="32"/>
      <w:szCs w:val="32"/>
    </w:rPr>
  </w:style>
  <w:style w:type="paragraph" w:styleId="34">
    <w:name w:val="No Spacing"/>
    <w:basedOn w:val="1"/>
    <w:qFormat/>
    <w:uiPriority w:val="99"/>
    <w:pPr>
      <w:widowControl/>
      <w:jc w:val="left"/>
    </w:pPr>
    <w:rPr>
      <w:rFonts w:ascii="Calibri" w:hAnsi="Calibri"/>
      <w:kern w:val="0"/>
      <w:sz w:val="24"/>
      <w:szCs w:val="32"/>
      <w:lang w:eastAsia="en-US"/>
    </w:rPr>
  </w:style>
  <w:style w:type="paragraph" w:styleId="35">
    <w:name w:val="List Paragraph"/>
    <w:basedOn w:val="1"/>
    <w:qFormat/>
    <w:uiPriority w:val="99"/>
    <w:pPr>
      <w:widowControl/>
      <w:ind w:left="720"/>
      <w:contextualSpacing/>
      <w:jc w:val="left"/>
    </w:pPr>
    <w:rPr>
      <w:rFonts w:ascii="Calibri" w:hAnsi="Calibri"/>
      <w:kern w:val="0"/>
      <w:sz w:val="24"/>
      <w:lang w:eastAsia="en-US"/>
    </w:rPr>
  </w:style>
  <w:style w:type="paragraph" w:styleId="36">
    <w:name w:val="Quote"/>
    <w:basedOn w:val="1"/>
    <w:next w:val="1"/>
    <w:link w:val="37"/>
    <w:qFormat/>
    <w:uiPriority w:val="99"/>
    <w:pPr>
      <w:widowControl/>
      <w:jc w:val="left"/>
    </w:pPr>
    <w:rPr>
      <w:rFonts w:ascii="Calibri" w:hAnsi="Calibri"/>
      <w:i/>
      <w:kern w:val="0"/>
      <w:sz w:val="24"/>
    </w:rPr>
  </w:style>
  <w:style w:type="character" w:customStyle="1" w:styleId="37">
    <w:name w:val="引用 Char"/>
    <w:basedOn w:val="17"/>
    <w:link w:val="36"/>
    <w:qFormat/>
    <w:locked/>
    <w:uiPriority w:val="99"/>
    <w:rPr>
      <w:rFonts w:cs="Times New Roman"/>
      <w:i/>
      <w:sz w:val="24"/>
      <w:szCs w:val="24"/>
    </w:rPr>
  </w:style>
  <w:style w:type="paragraph" w:styleId="38">
    <w:name w:val="Intense Quote"/>
    <w:basedOn w:val="1"/>
    <w:next w:val="1"/>
    <w:link w:val="39"/>
    <w:qFormat/>
    <w:uiPriority w:val="99"/>
    <w:pPr>
      <w:widowControl/>
      <w:ind w:left="720" w:right="720"/>
      <w:jc w:val="left"/>
    </w:pPr>
    <w:rPr>
      <w:rFonts w:ascii="Calibri" w:hAnsi="Calibri"/>
      <w:b/>
      <w:i/>
      <w:kern w:val="0"/>
      <w:sz w:val="24"/>
      <w:szCs w:val="22"/>
    </w:rPr>
  </w:style>
  <w:style w:type="character" w:customStyle="1" w:styleId="39">
    <w:name w:val="明显引用 Char"/>
    <w:basedOn w:val="17"/>
    <w:link w:val="38"/>
    <w:locked/>
    <w:uiPriority w:val="99"/>
    <w:rPr>
      <w:rFonts w:cs="Times New Roman"/>
      <w:b/>
      <w:i/>
      <w:sz w:val="24"/>
    </w:rPr>
  </w:style>
  <w:style w:type="character" w:customStyle="1" w:styleId="40">
    <w:name w:val="Subtle Emphasis1"/>
    <w:qFormat/>
    <w:uiPriority w:val="99"/>
    <w:rPr>
      <w:i/>
      <w:color w:val="595959"/>
    </w:rPr>
  </w:style>
  <w:style w:type="character" w:customStyle="1" w:styleId="41">
    <w:name w:val="Intense Emphasis1"/>
    <w:basedOn w:val="17"/>
    <w:qFormat/>
    <w:uiPriority w:val="99"/>
    <w:rPr>
      <w:rFonts w:cs="Times New Roman"/>
      <w:b/>
      <w:i/>
      <w:sz w:val="24"/>
      <w:szCs w:val="24"/>
      <w:u w:val="single"/>
    </w:rPr>
  </w:style>
  <w:style w:type="character" w:customStyle="1" w:styleId="42">
    <w:name w:val="Subtle Reference1"/>
    <w:basedOn w:val="17"/>
    <w:qFormat/>
    <w:uiPriority w:val="99"/>
    <w:rPr>
      <w:rFonts w:cs="Times New Roman"/>
      <w:sz w:val="24"/>
      <w:szCs w:val="24"/>
      <w:u w:val="single"/>
    </w:rPr>
  </w:style>
  <w:style w:type="character" w:customStyle="1" w:styleId="43">
    <w:name w:val="Intense Reference1"/>
    <w:basedOn w:val="17"/>
    <w:qFormat/>
    <w:uiPriority w:val="99"/>
    <w:rPr>
      <w:rFonts w:cs="Times New Roman"/>
      <w:b/>
      <w:sz w:val="24"/>
      <w:u w:val="single"/>
    </w:rPr>
  </w:style>
  <w:style w:type="character" w:customStyle="1" w:styleId="44">
    <w:name w:val="Book Title1"/>
    <w:basedOn w:val="17"/>
    <w:uiPriority w:val="99"/>
    <w:rPr>
      <w:rFonts w:ascii="Cambria" w:hAnsi="Cambria" w:eastAsia="宋体" w:cs="Times New Roman"/>
      <w:b/>
      <w:i/>
      <w:sz w:val="24"/>
      <w:szCs w:val="24"/>
    </w:rPr>
  </w:style>
  <w:style w:type="paragraph" w:customStyle="1" w:styleId="45">
    <w:name w:val="TOC Heading1"/>
    <w:basedOn w:val="2"/>
    <w:next w:val="1"/>
    <w:semiHidden/>
    <w:uiPriority w:val="99"/>
    <w:pPr>
      <w:outlineLvl w:val="9"/>
    </w:pPr>
    <w:rPr>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3047</Words>
  <Characters>423</Characters>
  <Lines>3</Lines>
  <Paragraphs>6</Paragraphs>
  <TotalTime>580</TotalTime>
  <ScaleCrop>false</ScaleCrop>
  <LinksUpToDate>false</LinksUpToDate>
  <CharactersWithSpaces>3464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巴哈提</cp:lastModifiedBy>
  <cp:lastPrinted>2018-12-31T10:56:00Z</cp:lastPrinted>
  <dcterms:modified xsi:type="dcterms:W3CDTF">2019-08-23T10:56:50Z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