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</w:t>
      </w:r>
      <w:r w:rsidRPr="00E769F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财政支出绩效</w:t>
      </w: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自评</w:t>
      </w:r>
      <w:r w:rsidRPr="00E769F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报告</w:t>
      </w:r>
    </w:p>
    <w:p w:rsidR="00D07F9D" w:rsidRPr="00E769FE" w:rsidRDefault="00D07F9D" w:rsidP="00D07F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07F9D" w:rsidRPr="00D17F2E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（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年度）</w:t>
      </w:r>
      <w:bookmarkStart w:id="0" w:name="_GoBack"/>
      <w:bookmarkEnd w:id="0"/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Default="00D07F9D" w:rsidP="00D07F9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D07F9D" w:rsidRPr="00D17F2E" w:rsidRDefault="00D07F9D" w:rsidP="00D07F9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自治区农村环境综合整治专项资金</w:t>
      </w:r>
    </w:p>
    <w:p w:rsidR="00D07F9D" w:rsidRDefault="00D07F9D" w:rsidP="00D07F9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实施单位</w:t>
      </w:r>
      <w:r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  <w:r>
        <w:rPr>
          <w:rFonts w:eastAsia="仿宋_GB2312" w:hAnsi="宋体" w:cs="宋体" w:hint="eastAsia"/>
          <w:kern w:val="0"/>
          <w:sz w:val="36"/>
          <w:szCs w:val="36"/>
        </w:rPr>
        <w:t>自治区</w:t>
      </w:r>
      <w:r w:rsidR="00FE732D">
        <w:rPr>
          <w:rFonts w:eastAsia="仿宋_GB2312" w:hAnsi="宋体" w:cs="宋体" w:hint="eastAsia"/>
          <w:kern w:val="0"/>
          <w:sz w:val="36"/>
          <w:szCs w:val="36"/>
        </w:rPr>
        <w:t>生态环境厅</w:t>
      </w:r>
      <w:r>
        <w:rPr>
          <w:rFonts w:eastAsia="仿宋_GB2312" w:hAnsi="宋体" w:cs="宋体" w:hint="eastAsia"/>
          <w:kern w:val="0"/>
          <w:sz w:val="36"/>
          <w:szCs w:val="36"/>
        </w:rPr>
        <w:t>本级</w:t>
      </w:r>
    </w:p>
    <w:p w:rsidR="00D07F9D" w:rsidRPr="00D17F2E" w:rsidRDefault="00D07F9D" w:rsidP="00D07F9D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自治区主管部门</w:t>
      </w:r>
      <w:r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</w:p>
    <w:p w:rsidR="00D07F9D" w:rsidRPr="00D17F2E" w:rsidRDefault="00D07F9D" w:rsidP="00D07F9D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项目负责人</w:t>
      </w:r>
      <w:r>
        <w:rPr>
          <w:rFonts w:eastAsia="仿宋_GB2312" w:hAnsi="宋体" w:cs="宋体" w:hint="eastAsia"/>
          <w:kern w:val="0"/>
          <w:sz w:val="36"/>
          <w:szCs w:val="36"/>
        </w:rPr>
        <w:t>（签章）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</w:p>
    <w:p w:rsidR="00D07F9D" w:rsidRPr="00D17F2E" w:rsidRDefault="00D07F9D" w:rsidP="00D07F9D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</w:t>
      </w:r>
      <w:r w:rsidR="00CE0A44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 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CE0A44">
        <w:rPr>
          <w:rFonts w:eastAsia="仿宋_GB2312" w:hAnsi="宋体" w:cs="宋体" w:hint="eastAsia"/>
          <w:kern w:val="0"/>
          <w:sz w:val="36"/>
          <w:szCs w:val="36"/>
        </w:rPr>
        <w:t>20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D07F9D" w:rsidRDefault="00D07F9D" w:rsidP="00D07F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07F9D" w:rsidRPr="00B660EF" w:rsidRDefault="00D07F9D" w:rsidP="00D07F9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8B5ED9" w:rsidRDefault="008B5ED9" w:rsidP="008B5ED9">
      <w:pPr>
        <w:adjustRightInd w:val="0"/>
        <w:snapToGrid w:val="0"/>
        <w:spacing w:line="360" w:lineRule="auto"/>
        <w:ind w:firstLine="435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277008">
        <w:rPr>
          <w:rFonts w:ascii="方正小标宋简体" w:eastAsia="方正小标宋简体" w:hAnsi="宋体" w:hint="eastAsia"/>
          <w:b/>
          <w:sz w:val="36"/>
          <w:szCs w:val="36"/>
        </w:rPr>
        <w:lastRenderedPageBreak/>
        <w:t>201</w:t>
      </w:r>
      <w:r w:rsidR="004E1EFD">
        <w:rPr>
          <w:rFonts w:ascii="方正小标宋简体" w:eastAsia="方正小标宋简体" w:hAnsi="宋体" w:hint="eastAsia"/>
          <w:b/>
          <w:sz w:val="36"/>
          <w:szCs w:val="36"/>
        </w:rPr>
        <w:t>8</w:t>
      </w:r>
      <w:r w:rsidRPr="00277008">
        <w:rPr>
          <w:rFonts w:ascii="方正小标宋简体" w:eastAsia="方正小标宋简体" w:hAnsi="宋体" w:hint="eastAsia"/>
          <w:b/>
          <w:sz w:val="36"/>
          <w:szCs w:val="36"/>
        </w:rPr>
        <w:t>年自治区农村环境</w:t>
      </w:r>
      <w:r w:rsidR="007A1392">
        <w:rPr>
          <w:rFonts w:ascii="方正小标宋简体" w:eastAsia="方正小标宋简体" w:hAnsi="宋体" w:hint="eastAsia"/>
          <w:b/>
          <w:sz w:val="36"/>
          <w:szCs w:val="36"/>
        </w:rPr>
        <w:t>综合</w:t>
      </w:r>
      <w:r>
        <w:rPr>
          <w:rFonts w:ascii="方正小标宋简体" w:eastAsia="方正小标宋简体" w:hAnsi="宋体" w:hint="eastAsia"/>
          <w:b/>
          <w:sz w:val="36"/>
          <w:szCs w:val="36"/>
        </w:rPr>
        <w:t>整治项目财政支出</w:t>
      </w:r>
    </w:p>
    <w:p w:rsidR="008B5ED9" w:rsidRDefault="008B5ED9" w:rsidP="008B5ED9">
      <w:pPr>
        <w:adjustRightInd w:val="0"/>
        <w:snapToGrid w:val="0"/>
        <w:spacing w:line="360" w:lineRule="auto"/>
        <w:ind w:firstLine="435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277008">
        <w:rPr>
          <w:rFonts w:ascii="方正小标宋简体" w:eastAsia="方正小标宋简体" w:hAnsi="宋体" w:hint="eastAsia"/>
          <w:b/>
          <w:sz w:val="36"/>
          <w:szCs w:val="36"/>
        </w:rPr>
        <w:t>绩效</w:t>
      </w:r>
      <w:r w:rsidR="004E1EFD">
        <w:rPr>
          <w:rFonts w:ascii="方正小标宋简体" w:eastAsia="方正小标宋简体" w:hAnsi="宋体" w:hint="eastAsia"/>
          <w:b/>
          <w:sz w:val="36"/>
          <w:szCs w:val="36"/>
        </w:rPr>
        <w:t>自评</w:t>
      </w:r>
      <w:r w:rsidRPr="00277008">
        <w:rPr>
          <w:rFonts w:ascii="方正小标宋简体" w:eastAsia="方正小标宋简体" w:hAnsi="宋体" w:hint="eastAsia"/>
          <w:b/>
          <w:sz w:val="36"/>
          <w:szCs w:val="36"/>
        </w:rPr>
        <w:t>报告</w:t>
      </w:r>
    </w:p>
    <w:p w:rsidR="003F3737" w:rsidRPr="00D17F2E" w:rsidRDefault="003F3737" w:rsidP="003F3737">
      <w:pPr>
        <w:ind w:firstLine="640"/>
        <w:rPr>
          <w:rStyle w:val="a6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一、项目概况</w:t>
      </w:r>
    </w:p>
    <w:p w:rsidR="003F3737" w:rsidRPr="00B8058A" w:rsidRDefault="003F3737" w:rsidP="003F3737">
      <w:pPr>
        <w:spacing w:line="560" w:lineRule="exact"/>
        <w:ind w:firstLine="640"/>
        <w:rPr>
          <w:rStyle w:val="a6"/>
          <w:rFonts w:ascii="楷体_GB2312" w:eastAsia="楷体_GB2312" w:hAnsi="楷体"/>
          <w:b w:val="0"/>
          <w:spacing w:val="-4"/>
          <w:sz w:val="32"/>
          <w:szCs w:val="32"/>
        </w:rPr>
      </w:pPr>
      <w:r w:rsidRPr="00B8058A">
        <w:rPr>
          <w:rStyle w:val="a6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6F448A" w:rsidRPr="00167CE8" w:rsidRDefault="006F448A" w:rsidP="00167CE8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67CE8">
        <w:rPr>
          <w:rFonts w:ascii="仿宋_GB2312" w:eastAsia="仿宋_GB2312" w:hAnsi="仿宋"/>
          <w:sz w:val="32"/>
          <w:szCs w:val="32"/>
        </w:rPr>
        <w:t>2018年11月29日，新疆维吾尔自治区生态环境厅正式挂牌成立</w:t>
      </w:r>
      <w:r w:rsidRPr="00167CE8">
        <w:rPr>
          <w:rFonts w:ascii="仿宋_GB2312" w:eastAsia="仿宋_GB2312" w:hAnsi="仿宋" w:hint="eastAsia"/>
          <w:sz w:val="32"/>
          <w:szCs w:val="32"/>
        </w:rPr>
        <w:t>，</w:t>
      </w:r>
      <w:r w:rsidRPr="00167CE8">
        <w:rPr>
          <w:rFonts w:ascii="仿宋_GB2312" w:eastAsia="仿宋_GB2312" w:hAnsi="仿宋"/>
          <w:sz w:val="32"/>
          <w:szCs w:val="32"/>
        </w:rPr>
        <w:t>由原来的自治区环保厅更名为自治区生态环境厅</w:t>
      </w:r>
      <w:r w:rsidRPr="00167CE8">
        <w:rPr>
          <w:rFonts w:ascii="仿宋_GB2312" w:eastAsia="仿宋_GB2312" w:hAnsi="仿宋" w:hint="eastAsia"/>
          <w:sz w:val="32"/>
          <w:szCs w:val="32"/>
        </w:rPr>
        <w:t>，</w:t>
      </w:r>
      <w:r w:rsidR="00DF2866" w:rsidRPr="00167CE8">
        <w:rPr>
          <w:rFonts w:ascii="仿宋_GB2312" w:eastAsia="仿宋_GB2312" w:hAnsi="仿宋" w:hint="eastAsia"/>
          <w:sz w:val="32"/>
          <w:szCs w:val="32"/>
        </w:rPr>
        <w:t>内</w:t>
      </w:r>
      <w:r w:rsidRPr="00167CE8">
        <w:rPr>
          <w:rFonts w:ascii="仿宋_GB2312" w:eastAsia="仿宋_GB2312" w:hAnsi="仿宋"/>
          <w:sz w:val="32"/>
          <w:szCs w:val="32"/>
        </w:rPr>
        <w:t>设</w:t>
      </w:r>
      <w:r w:rsidRPr="00167CE8">
        <w:rPr>
          <w:rFonts w:ascii="仿宋_GB2312" w:eastAsia="仿宋_GB2312" w:hAnsi="仿宋" w:hint="eastAsia"/>
          <w:sz w:val="32"/>
          <w:szCs w:val="32"/>
        </w:rPr>
        <w:t>14个处、</w:t>
      </w:r>
      <w:r w:rsidR="00DF2866" w:rsidRPr="00167CE8">
        <w:rPr>
          <w:rFonts w:ascii="仿宋_GB2312" w:eastAsia="仿宋_GB2312" w:hAnsi="仿宋" w:hint="eastAsia"/>
          <w:sz w:val="32"/>
          <w:szCs w:val="32"/>
        </w:rPr>
        <w:t>13个直属事业单位</w:t>
      </w:r>
      <w:r w:rsidRPr="00167CE8">
        <w:rPr>
          <w:rFonts w:ascii="仿宋_GB2312" w:eastAsia="仿宋_GB2312" w:hAnsi="仿宋"/>
          <w:sz w:val="32"/>
          <w:szCs w:val="32"/>
        </w:rPr>
        <w:t>。将原自治区环境保护厅的职责，以及自治区</w:t>
      </w:r>
      <w:hyperlink r:id="rId6" w:tgtFrame="_blank" w:history="1">
        <w:r w:rsidRPr="00167CE8">
          <w:rPr>
            <w:rFonts w:ascii="仿宋_GB2312" w:eastAsia="仿宋_GB2312" w:hAnsi="仿宋"/>
            <w:sz w:val="32"/>
            <w:szCs w:val="32"/>
          </w:rPr>
          <w:t>发展和改革委员会</w:t>
        </w:r>
      </w:hyperlink>
      <w:r w:rsidRPr="00167CE8">
        <w:rPr>
          <w:rFonts w:ascii="仿宋_GB2312" w:eastAsia="仿宋_GB2312" w:hAnsi="仿宋"/>
          <w:sz w:val="32"/>
          <w:szCs w:val="32"/>
        </w:rPr>
        <w:t>的应对气候变化和减排职责，自治区国土资源厅的监督防止地下水污染职责，自治区水利厅的</w:t>
      </w:r>
      <w:proofErr w:type="gramStart"/>
      <w:r w:rsidRPr="00167CE8">
        <w:rPr>
          <w:rFonts w:ascii="仿宋_GB2312" w:eastAsia="仿宋_GB2312" w:hAnsi="仿宋"/>
          <w:sz w:val="32"/>
          <w:szCs w:val="32"/>
        </w:rPr>
        <w:t>编制水</w:t>
      </w:r>
      <w:proofErr w:type="gramEnd"/>
      <w:r w:rsidRPr="00167CE8">
        <w:rPr>
          <w:rFonts w:ascii="仿宋_GB2312" w:eastAsia="仿宋_GB2312" w:hAnsi="仿宋"/>
          <w:sz w:val="32"/>
          <w:szCs w:val="32"/>
        </w:rPr>
        <w:t>功能区划、排污口设置管理、流域水环境保护职责，自治区农业厅的农业面源污染治理职责等整合，组建自治区生态环境厅，作为自治区人民政府组成部门。</w:t>
      </w:r>
      <w:r w:rsidR="00167CE8" w:rsidRPr="00167CE8">
        <w:rPr>
          <w:rFonts w:ascii="仿宋_GB2312" w:eastAsia="仿宋_GB2312" w:hAnsi="仿宋" w:hint="eastAsia"/>
          <w:sz w:val="32"/>
          <w:szCs w:val="32"/>
        </w:rPr>
        <w:t>主要</w:t>
      </w:r>
      <w:r w:rsidR="00167CE8" w:rsidRPr="00167CE8">
        <w:rPr>
          <w:rFonts w:ascii="仿宋_GB2312" w:eastAsia="仿宋_GB2312" w:hAnsi="仿宋"/>
          <w:sz w:val="32"/>
          <w:szCs w:val="32"/>
        </w:rPr>
        <w:t>职责包括</w:t>
      </w:r>
      <w:r w:rsidR="00167CE8" w:rsidRPr="00167CE8">
        <w:rPr>
          <w:rFonts w:ascii="仿宋_GB2312" w:eastAsia="仿宋_GB2312" w:hAnsi="仿宋" w:hint="eastAsia"/>
          <w:sz w:val="32"/>
          <w:szCs w:val="32"/>
        </w:rPr>
        <w:t>落实国家环境保护基本制度，负责重大环境问题的统筹协调和监督管理，承担落实国家和自治区减排目标的责任，负责提出自治区环境保护领域固定资产投资规模和方向，国家和自治区财政性资金安排的意见，参与指导和推动循环经济和环保产业发展，承担从源头上预防、控制环境污染和环境破坏的责任，负责环境污染防治的监督管理，指导、协调、监督生态保护工作，负责核安全和辐射安全的监督管理，负责环境监测和信息发布及开展环境保护科技工作等。</w:t>
      </w:r>
    </w:p>
    <w:p w:rsidR="003F3737" w:rsidRPr="00B8058A" w:rsidRDefault="003F3737" w:rsidP="006F448A">
      <w:pPr>
        <w:spacing w:line="560" w:lineRule="exact"/>
        <w:ind w:firstLineChars="200" w:firstLine="627"/>
        <w:rPr>
          <w:rStyle w:val="a6"/>
          <w:rFonts w:ascii="楷体_GB2312" w:eastAsia="楷体_GB2312" w:hAnsi="楷体"/>
          <w:b w:val="0"/>
          <w:spacing w:val="-4"/>
          <w:sz w:val="32"/>
          <w:szCs w:val="32"/>
        </w:rPr>
      </w:pPr>
      <w:r w:rsidRPr="00B8058A">
        <w:rPr>
          <w:rStyle w:val="a6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</w:t>
      </w:r>
    </w:p>
    <w:p w:rsidR="00FD2E86" w:rsidRPr="00AE0CE3" w:rsidRDefault="00FD2E86" w:rsidP="00FD2E86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项目预算8400万元，</w:t>
      </w:r>
      <w:r w:rsidRPr="006322EB">
        <w:rPr>
          <w:rFonts w:ascii="仿宋_GB2312" w:eastAsia="仿宋_GB2312" w:hint="eastAsia"/>
          <w:sz w:val="32"/>
          <w:szCs w:val="32"/>
        </w:rPr>
        <w:t>资金</w:t>
      </w:r>
      <w:proofErr w:type="gramStart"/>
      <w:r w:rsidRPr="00FD2E86">
        <w:rPr>
          <w:rFonts w:ascii="仿宋_GB2312" w:eastAsia="仿宋_GB2312" w:hAnsi="Calibri" w:hint="eastAsia"/>
          <w:sz w:val="32"/>
          <w:szCs w:val="32"/>
        </w:rPr>
        <w:t>拟支持</w:t>
      </w:r>
      <w:proofErr w:type="gramEnd"/>
      <w:r w:rsidRPr="00FD2E86">
        <w:rPr>
          <w:rFonts w:ascii="仿宋_GB2312" w:eastAsia="仿宋_GB2312" w:hAnsi="Calibri" w:hint="eastAsia"/>
          <w:sz w:val="32"/>
          <w:szCs w:val="32"/>
        </w:rPr>
        <w:t>全疆各地（州、市）以村为单位开展农村环境综合整治。</w:t>
      </w:r>
      <w:r>
        <w:rPr>
          <w:rFonts w:ascii="仿宋_GB2312" w:eastAsia="仿宋_GB2312" w:hAnsi="Calibri" w:hint="eastAsia"/>
          <w:sz w:val="32"/>
          <w:szCs w:val="32"/>
        </w:rPr>
        <w:t>通过</w:t>
      </w:r>
      <w:r w:rsidRPr="00FD2E86">
        <w:rPr>
          <w:rFonts w:ascii="仿宋_GB2312" w:eastAsia="仿宋_GB2312" w:hAnsi="Calibri" w:hint="eastAsia"/>
          <w:sz w:val="32"/>
          <w:szCs w:val="32"/>
        </w:rPr>
        <w:t>改善村庄人居环境、</w:t>
      </w:r>
      <w:r w:rsidRPr="00FD2E86">
        <w:rPr>
          <w:rFonts w:ascii="仿宋_GB2312" w:eastAsia="仿宋_GB2312" w:hAnsi="Calibri" w:hint="eastAsia"/>
          <w:sz w:val="32"/>
          <w:szCs w:val="32"/>
        </w:rPr>
        <w:lastRenderedPageBreak/>
        <w:t>实施农村生活垃圾治理、生活污水处理、农村饮用水水源地环境保护、畜禽粪便处理等农村生态环境专项治理工作</w:t>
      </w:r>
      <w:r>
        <w:rPr>
          <w:rFonts w:ascii="仿宋_GB2312" w:eastAsia="仿宋_GB2312" w:hAnsi="Calibri" w:hint="eastAsia"/>
          <w:sz w:val="32"/>
          <w:szCs w:val="32"/>
        </w:rPr>
        <w:t>，</w:t>
      </w:r>
      <w:r w:rsidRPr="00FD2E86">
        <w:rPr>
          <w:rFonts w:ascii="仿宋_GB2312" w:eastAsia="仿宋_GB2312" w:hAnsi="Calibri" w:hint="eastAsia"/>
          <w:sz w:val="32"/>
          <w:szCs w:val="32"/>
        </w:rPr>
        <w:t>进一步改善我区村容村貌，农村环境基础设施建设得到进一步加强，村庄污染防治能力得到提升、人居环境质量得到改善。</w:t>
      </w:r>
    </w:p>
    <w:p w:rsidR="003F3737" w:rsidRPr="00D17F2E" w:rsidRDefault="003F3737" w:rsidP="003F3737">
      <w:pPr>
        <w:spacing w:line="560" w:lineRule="exact"/>
        <w:ind w:firstLine="640"/>
        <w:rPr>
          <w:rStyle w:val="a6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二、项目资金使用及管理情况</w:t>
      </w:r>
    </w:p>
    <w:p w:rsidR="003F3737" w:rsidRDefault="003F3737" w:rsidP="003F3737">
      <w:pPr>
        <w:spacing w:line="560" w:lineRule="exact"/>
        <w:ind w:firstLine="640"/>
        <w:rPr>
          <w:rFonts w:ascii="楷体_GB2312" w:eastAsia="楷体_GB2312" w:hAnsi="仿宋"/>
          <w:bCs/>
          <w:kern w:val="0"/>
          <w:sz w:val="32"/>
          <w:szCs w:val="32"/>
          <w:lang w:val="zh-CN"/>
        </w:rPr>
      </w:pPr>
      <w:r w:rsidRPr="009271DB">
        <w:rPr>
          <w:rFonts w:ascii="楷体_GB2312" w:eastAsia="楷体_GB2312" w:hAnsi="仿宋" w:hint="eastAsia"/>
          <w:bCs/>
          <w:kern w:val="0"/>
          <w:sz w:val="32"/>
          <w:szCs w:val="32"/>
          <w:lang w:val="zh-CN"/>
        </w:rPr>
        <w:t>（一）项目资金安排落实、总投入等情况分析</w:t>
      </w:r>
    </w:p>
    <w:p w:rsidR="006A321A" w:rsidRPr="006322EB" w:rsidRDefault="003F3737" w:rsidP="006A32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322EB">
        <w:rPr>
          <w:rFonts w:ascii="仿宋_GB2312" w:eastAsia="仿宋_GB2312" w:hint="eastAsia"/>
          <w:sz w:val="32"/>
          <w:szCs w:val="32"/>
        </w:rPr>
        <w:t>根据自治区的统一安排部署，201</w:t>
      </w:r>
      <w:r>
        <w:rPr>
          <w:rFonts w:ascii="仿宋_GB2312" w:eastAsia="仿宋_GB2312" w:hint="eastAsia"/>
          <w:sz w:val="32"/>
          <w:szCs w:val="32"/>
        </w:rPr>
        <w:t>8</w:t>
      </w:r>
      <w:r w:rsidRPr="006322EB">
        <w:rPr>
          <w:rFonts w:ascii="仿宋_GB2312" w:eastAsia="仿宋_GB2312" w:hint="eastAsia"/>
          <w:sz w:val="32"/>
          <w:szCs w:val="32"/>
        </w:rPr>
        <w:t>年农村环境</w:t>
      </w:r>
      <w:r>
        <w:rPr>
          <w:rFonts w:ascii="仿宋_GB2312" w:eastAsia="仿宋_GB2312" w:hint="eastAsia"/>
          <w:sz w:val="32"/>
          <w:szCs w:val="32"/>
        </w:rPr>
        <w:t>综合</w:t>
      </w:r>
      <w:r w:rsidRPr="006322EB">
        <w:rPr>
          <w:rFonts w:ascii="仿宋_GB2312" w:eastAsia="仿宋_GB2312" w:hint="eastAsia"/>
          <w:sz w:val="32"/>
          <w:szCs w:val="32"/>
        </w:rPr>
        <w:t>整治项目以“村级惠民生”项目方式进行实施。按照自治区的要求以及我厅开展“三民”活动和扶贫工作的实际需要，实际下达我厅201</w:t>
      </w:r>
      <w:r>
        <w:rPr>
          <w:rFonts w:ascii="仿宋_GB2312" w:eastAsia="仿宋_GB2312" w:hint="eastAsia"/>
          <w:sz w:val="32"/>
          <w:szCs w:val="32"/>
        </w:rPr>
        <w:t>8</w:t>
      </w:r>
      <w:r w:rsidRPr="006322EB">
        <w:rPr>
          <w:rFonts w:ascii="仿宋_GB2312" w:eastAsia="仿宋_GB2312" w:hint="eastAsia"/>
          <w:sz w:val="32"/>
          <w:szCs w:val="32"/>
        </w:rPr>
        <w:t>年村级惠民生工程项目资金</w:t>
      </w:r>
      <w:r>
        <w:rPr>
          <w:rFonts w:ascii="仿宋_GB2312" w:eastAsia="仿宋_GB2312" w:hint="eastAsia"/>
          <w:sz w:val="32"/>
          <w:szCs w:val="32"/>
        </w:rPr>
        <w:t>8400</w:t>
      </w:r>
      <w:r w:rsidRPr="006322E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其中自治区资金7000万元、中央资金1400</w:t>
      </w:r>
      <w:r w:rsidR="000A6FA0">
        <w:rPr>
          <w:rFonts w:ascii="仿宋_GB2312" w:eastAsia="仿宋_GB2312" w:hint="eastAsia"/>
          <w:sz w:val="32"/>
          <w:szCs w:val="32"/>
        </w:rPr>
        <w:t>万元。</w:t>
      </w:r>
    </w:p>
    <w:p w:rsidR="003F3737" w:rsidRDefault="003F3737" w:rsidP="003F3737">
      <w:pPr>
        <w:spacing w:line="560" w:lineRule="exact"/>
        <w:ind w:firstLine="640"/>
        <w:rPr>
          <w:rFonts w:ascii="楷体_GB2312" w:eastAsia="楷体_GB2312" w:hAnsi="仿宋"/>
          <w:bCs/>
          <w:kern w:val="0"/>
          <w:sz w:val="32"/>
          <w:szCs w:val="32"/>
          <w:lang w:val="zh-CN"/>
        </w:rPr>
      </w:pPr>
      <w:r w:rsidRPr="009271DB">
        <w:rPr>
          <w:rFonts w:ascii="楷体_GB2312" w:eastAsia="楷体_GB2312" w:hAnsi="仿宋" w:hint="eastAsia"/>
          <w:bCs/>
          <w:kern w:val="0"/>
          <w:sz w:val="32"/>
          <w:szCs w:val="32"/>
          <w:lang w:val="zh-CN"/>
        </w:rPr>
        <w:t>（二）项目资金实际使用情况分析</w:t>
      </w:r>
    </w:p>
    <w:p w:rsidR="003F3737" w:rsidRDefault="00FD2E86" w:rsidP="003F37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D2E86">
        <w:rPr>
          <w:rFonts w:ascii="仿宋_GB2312" w:eastAsia="仿宋_GB2312" w:hint="eastAsia"/>
          <w:sz w:val="32"/>
          <w:szCs w:val="32"/>
        </w:rPr>
        <w:t>2018年实施农村环境综合整治项目共计177</w:t>
      </w:r>
      <w:r>
        <w:rPr>
          <w:rFonts w:ascii="仿宋_GB2312" w:eastAsia="仿宋_GB2312" w:hint="eastAsia"/>
          <w:sz w:val="32"/>
          <w:szCs w:val="32"/>
        </w:rPr>
        <w:t>个，</w:t>
      </w:r>
      <w:r w:rsidR="003F3737" w:rsidRPr="006322EB">
        <w:rPr>
          <w:rFonts w:ascii="仿宋_GB2312" w:eastAsia="仿宋_GB2312" w:hint="eastAsia"/>
          <w:sz w:val="32"/>
          <w:szCs w:val="32"/>
        </w:rPr>
        <w:t>涉及1</w:t>
      </w:r>
      <w:r w:rsidR="003F3737">
        <w:rPr>
          <w:rFonts w:ascii="仿宋_GB2312" w:eastAsia="仿宋_GB2312" w:hint="eastAsia"/>
          <w:sz w:val="32"/>
          <w:szCs w:val="32"/>
        </w:rPr>
        <w:t>1</w:t>
      </w:r>
      <w:r w:rsidR="003F3737" w:rsidRPr="006322EB">
        <w:rPr>
          <w:rFonts w:ascii="仿宋_GB2312" w:eastAsia="仿宋_GB2312" w:hint="eastAsia"/>
          <w:sz w:val="32"/>
          <w:szCs w:val="32"/>
        </w:rPr>
        <w:t>个地（州、市）、</w:t>
      </w:r>
      <w:r w:rsidR="003F3737">
        <w:rPr>
          <w:rFonts w:ascii="仿宋_GB2312" w:eastAsia="仿宋_GB2312" w:hint="eastAsia"/>
          <w:sz w:val="32"/>
          <w:szCs w:val="32"/>
        </w:rPr>
        <w:t>45</w:t>
      </w:r>
      <w:r w:rsidR="003F3737" w:rsidRPr="006322EB">
        <w:rPr>
          <w:rFonts w:ascii="仿宋_GB2312" w:eastAsia="仿宋_GB2312" w:hint="eastAsia"/>
          <w:sz w:val="32"/>
          <w:szCs w:val="32"/>
        </w:rPr>
        <w:t>个县（市、区）</w:t>
      </w:r>
      <w:r w:rsidR="003F3737">
        <w:rPr>
          <w:rFonts w:ascii="仿宋_GB2312" w:eastAsia="仿宋_GB2312" w:hint="eastAsia"/>
          <w:sz w:val="32"/>
          <w:szCs w:val="32"/>
        </w:rPr>
        <w:t>、113</w:t>
      </w:r>
      <w:r w:rsidR="003F3737" w:rsidRPr="006322EB">
        <w:rPr>
          <w:rFonts w:ascii="仿宋_GB2312" w:eastAsia="仿宋_GB2312" w:hint="eastAsia"/>
          <w:sz w:val="32"/>
          <w:szCs w:val="32"/>
        </w:rPr>
        <w:t>个乡镇</w:t>
      </w:r>
      <w:r w:rsidR="003F3737">
        <w:rPr>
          <w:rFonts w:ascii="仿宋_GB2312" w:eastAsia="仿宋_GB2312" w:hint="eastAsia"/>
          <w:sz w:val="32"/>
          <w:szCs w:val="32"/>
        </w:rPr>
        <w:t>、177</w:t>
      </w:r>
      <w:r w:rsidR="003F3737" w:rsidRPr="006322EB">
        <w:rPr>
          <w:rFonts w:ascii="仿宋_GB2312" w:eastAsia="仿宋_GB2312" w:hint="eastAsia"/>
          <w:sz w:val="32"/>
          <w:szCs w:val="32"/>
        </w:rPr>
        <w:t>个村庄，</w:t>
      </w:r>
      <w:r w:rsidR="00834481">
        <w:rPr>
          <w:rFonts w:ascii="仿宋_GB2312" w:eastAsia="仿宋_GB2312" w:hint="eastAsia"/>
          <w:sz w:val="32"/>
          <w:szCs w:val="32"/>
        </w:rPr>
        <w:t>按照分配方案，每个村庄拨付资金50万元，主要用于</w:t>
      </w:r>
      <w:r w:rsidR="00834481" w:rsidRPr="006322EB">
        <w:rPr>
          <w:rFonts w:ascii="仿宋_GB2312" w:eastAsia="仿宋_GB2312" w:hint="eastAsia"/>
          <w:sz w:val="32"/>
          <w:szCs w:val="32"/>
        </w:rPr>
        <w:t>开展</w:t>
      </w:r>
      <w:r w:rsidR="00834481">
        <w:rPr>
          <w:rFonts w:ascii="仿宋_GB2312" w:eastAsia="仿宋_GB2312" w:hint="eastAsia"/>
          <w:sz w:val="32"/>
          <w:szCs w:val="32"/>
        </w:rPr>
        <w:t>全区</w:t>
      </w:r>
      <w:r w:rsidR="00834481" w:rsidRPr="006322EB">
        <w:rPr>
          <w:rFonts w:ascii="仿宋_GB2312" w:eastAsia="仿宋_GB2312" w:hint="eastAsia"/>
          <w:sz w:val="32"/>
          <w:szCs w:val="32"/>
        </w:rPr>
        <w:t>农村生活垃圾处理、</w:t>
      </w:r>
      <w:r w:rsidR="00834481">
        <w:rPr>
          <w:rFonts w:ascii="仿宋_GB2312" w:eastAsia="仿宋_GB2312" w:hint="eastAsia"/>
          <w:sz w:val="32"/>
          <w:szCs w:val="32"/>
        </w:rPr>
        <w:t>污水处理、</w:t>
      </w:r>
      <w:r w:rsidR="00834481" w:rsidRPr="006322EB">
        <w:rPr>
          <w:rFonts w:ascii="仿宋_GB2312" w:eastAsia="仿宋_GB2312" w:hint="eastAsia"/>
          <w:sz w:val="32"/>
          <w:szCs w:val="32"/>
        </w:rPr>
        <w:t>畜禽养殖污染治理</w:t>
      </w:r>
      <w:r w:rsidR="00834481">
        <w:rPr>
          <w:rFonts w:ascii="仿宋_GB2312" w:eastAsia="仿宋_GB2312" w:hint="eastAsia"/>
          <w:sz w:val="32"/>
          <w:szCs w:val="32"/>
        </w:rPr>
        <w:t>、</w:t>
      </w:r>
      <w:r w:rsidR="00834481" w:rsidRPr="006322EB">
        <w:rPr>
          <w:rFonts w:ascii="仿宋_GB2312" w:eastAsia="仿宋_GB2312" w:hint="eastAsia"/>
          <w:sz w:val="32"/>
          <w:szCs w:val="32"/>
        </w:rPr>
        <w:t>农村饮用水源地保护</w:t>
      </w:r>
      <w:r w:rsidR="00834481">
        <w:rPr>
          <w:rFonts w:ascii="仿宋_GB2312" w:eastAsia="仿宋_GB2312" w:hint="eastAsia"/>
          <w:sz w:val="32"/>
          <w:szCs w:val="32"/>
        </w:rPr>
        <w:t>、</w:t>
      </w:r>
      <w:r w:rsidR="00834481" w:rsidRPr="006322EB">
        <w:rPr>
          <w:rFonts w:ascii="仿宋_GB2312" w:eastAsia="仿宋_GB2312" w:hint="eastAsia"/>
          <w:sz w:val="32"/>
          <w:szCs w:val="32"/>
        </w:rPr>
        <w:t>村庄绿化</w:t>
      </w:r>
      <w:r w:rsidR="00834481">
        <w:rPr>
          <w:rFonts w:ascii="仿宋_GB2312" w:eastAsia="仿宋_GB2312" w:hint="eastAsia"/>
          <w:sz w:val="32"/>
          <w:szCs w:val="32"/>
        </w:rPr>
        <w:t>亮化</w:t>
      </w:r>
      <w:r w:rsidR="00834481" w:rsidRPr="006322EB">
        <w:rPr>
          <w:rFonts w:ascii="仿宋_GB2312" w:eastAsia="仿宋_GB2312" w:hint="eastAsia"/>
          <w:sz w:val="32"/>
          <w:szCs w:val="32"/>
        </w:rPr>
        <w:t>等</w:t>
      </w:r>
      <w:r w:rsidR="00834481" w:rsidRPr="002C725E">
        <w:rPr>
          <w:rFonts w:ascii="仿宋_GB2312" w:eastAsia="仿宋_GB2312" w:hint="eastAsia"/>
          <w:sz w:val="32"/>
          <w:szCs w:val="32"/>
        </w:rPr>
        <w:t>村容村貌及环境治理保护建设</w:t>
      </w:r>
      <w:r w:rsidR="00834481">
        <w:rPr>
          <w:rFonts w:ascii="仿宋_GB2312" w:eastAsia="仿宋_GB2312" w:hint="eastAsia"/>
          <w:sz w:val="32"/>
          <w:szCs w:val="32"/>
        </w:rPr>
        <w:t>工程和</w:t>
      </w:r>
      <w:r w:rsidR="00834481" w:rsidRPr="006322EB">
        <w:rPr>
          <w:rFonts w:ascii="仿宋_GB2312" w:eastAsia="仿宋_GB2312" w:hint="eastAsia"/>
          <w:sz w:val="32"/>
          <w:szCs w:val="32"/>
        </w:rPr>
        <w:t>民生工程</w:t>
      </w:r>
      <w:r w:rsidR="00607660">
        <w:rPr>
          <w:rFonts w:ascii="仿宋_GB2312" w:eastAsia="仿宋_GB2312" w:hint="eastAsia"/>
          <w:sz w:val="32"/>
          <w:szCs w:val="32"/>
        </w:rPr>
        <w:t>。项目资金拨付文件及分配方案</w:t>
      </w:r>
      <w:r w:rsidR="00607660" w:rsidRPr="006322EB">
        <w:rPr>
          <w:rFonts w:ascii="仿宋_GB2312" w:eastAsia="仿宋_GB2312" w:hint="eastAsia"/>
          <w:sz w:val="32"/>
          <w:szCs w:val="32"/>
        </w:rPr>
        <w:t>于201</w:t>
      </w:r>
      <w:r w:rsidR="00607660">
        <w:rPr>
          <w:rFonts w:ascii="仿宋_GB2312" w:eastAsia="仿宋_GB2312" w:hint="eastAsia"/>
          <w:sz w:val="32"/>
          <w:szCs w:val="32"/>
        </w:rPr>
        <w:t>8</w:t>
      </w:r>
      <w:r w:rsidR="00607660" w:rsidRPr="006322EB">
        <w:rPr>
          <w:rFonts w:ascii="仿宋_GB2312" w:eastAsia="仿宋_GB2312" w:hint="eastAsia"/>
          <w:sz w:val="32"/>
          <w:szCs w:val="32"/>
        </w:rPr>
        <w:t>年</w:t>
      </w:r>
      <w:r w:rsidR="00607660">
        <w:rPr>
          <w:rFonts w:ascii="仿宋_GB2312" w:eastAsia="仿宋_GB2312" w:hint="eastAsia"/>
          <w:sz w:val="32"/>
          <w:szCs w:val="32"/>
        </w:rPr>
        <w:t>5</w:t>
      </w:r>
      <w:r w:rsidR="00607660" w:rsidRPr="006322EB">
        <w:rPr>
          <w:rFonts w:ascii="仿宋_GB2312" w:eastAsia="仿宋_GB2312" w:hint="eastAsia"/>
          <w:sz w:val="32"/>
          <w:szCs w:val="32"/>
        </w:rPr>
        <w:t>月</w:t>
      </w:r>
      <w:r w:rsidR="00607660">
        <w:rPr>
          <w:rFonts w:ascii="仿宋_GB2312" w:eastAsia="仿宋_GB2312" w:hint="eastAsia"/>
          <w:sz w:val="32"/>
          <w:szCs w:val="32"/>
        </w:rPr>
        <w:t>25</w:t>
      </w:r>
      <w:r w:rsidR="00607660" w:rsidRPr="006322EB">
        <w:rPr>
          <w:rFonts w:ascii="仿宋_GB2312" w:eastAsia="仿宋_GB2312" w:hint="eastAsia"/>
          <w:sz w:val="32"/>
          <w:szCs w:val="32"/>
        </w:rPr>
        <w:t>日</w:t>
      </w:r>
      <w:r w:rsidR="00607660">
        <w:rPr>
          <w:rFonts w:ascii="仿宋_GB2312" w:eastAsia="仿宋_GB2312" w:hint="eastAsia"/>
          <w:sz w:val="32"/>
          <w:szCs w:val="32"/>
        </w:rPr>
        <w:t>以</w:t>
      </w:r>
      <w:proofErr w:type="gramStart"/>
      <w:r w:rsidR="00607660">
        <w:rPr>
          <w:rFonts w:ascii="仿宋_GB2312" w:eastAsia="仿宋_GB2312" w:hint="eastAsia"/>
          <w:sz w:val="32"/>
          <w:szCs w:val="32"/>
        </w:rPr>
        <w:t>新财建</w:t>
      </w:r>
      <w:proofErr w:type="gramEnd"/>
      <w:r w:rsidR="00607660">
        <w:rPr>
          <w:rFonts w:ascii="仿宋_GB2312" w:eastAsia="仿宋_GB2312" w:hint="eastAsia"/>
          <w:sz w:val="32"/>
          <w:szCs w:val="32"/>
        </w:rPr>
        <w:t xml:space="preserve"> 〔2018〕99号文</w:t>
      </w:r>
      <w:r w:rsidR="00607660" w:rsidRPr="006322EB">
        <w:rPr>
          <w:rFonts w:ascii="仿宋_GB2312" w:eastAsia="仿宋_GB2312" w:hint="eastAsia"/>
          <w:sz w:val="32"/>
          <w:szCs w:val="32"/>
        </w:rPr>
        <w:t>下达各地州市</w:t>
      </w:r>
      <w:r w:rsidR="00607660">
        <w:rPr>
          <w:rFonts w:ascii="仿宋_GB2312" w:eastAsia="仿宋_GB2312" w:hint="eastAsia"/>
          <w:sz w:val="32"/>
          <w:szCs w:val="32"/>
        </w:rPr>
        <w:t>，目前资金已经全部到县财政账户。</w:t>
      </w:r>
    </w:p>
    <w:p w:rsidR="00445CB0" w:rsidRPr="00FD2E86" w:rsidRDefault="00445CB0" w:rsidP="00FD2E86">
      <w:pPr>
        <w:spacing w:line="560" w:lineRule="exact"/>
        <w:ind w:firstLineChars="243" w:firstLine="758"/>
        <w:rPr>
          <w:rStyle w:val="a6"/>
          <w:rFonts w:ascii="楷体" w:eastAsia="楷体" w:hAnsi="楷体"/>
          <w:b w:val="0"/>
          <w:spacing w:val="-4"/>
          <w:sz w:val="32"/>
          <w:szCs w:val="32"/>
        </w:rPr>
      </w:pPr>
      <w:r w:rsidRPr="00FD2E86">
        <w:rPr>
          <w:rStyle w:val="a6"/>
          <w:rFonts w:ascii="楷体" w:eastAsia="楷体" w:hAnsi="楷体" w:hint="eastAsia"/>
          <w:b w:val="0"/>
          <w:spacing w:val="-4"/>
          <w:sz w:val="32"/>
          <w:szCs w:val="32"/>
        </w:rPr>
        <w:t>（三）项目资金管理情况分析</w:t>
      </w:r>
    </w:p>
    <w:p w:rsidR="00BD7E91" w:rsidRPr="00F677AE" w:rsidRDefault="00445CB0" w:rsidP="00BD7E9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6561A">
        <w:rPr>
          <w:rFonts w:ascii="仿宋_GB2312" w:eastAsia="仿宋_GB2312" w:hint="eastAsia"/>
          <w:bCs/>
          <w:color w:val="000000"/>
          <w:sz w:val="32"/>
          <w:szCs w:val="32"/>
        </w:rPr>
        <w:t>按国家、自治区有关资金管理制度、办法执行。</w:t>
      </w:r>
      <w:r w:rsidRPr="00C155D9">
        <w:rPr>
          <w:rFonts w:ascii="仿宋_GB2312" w:eastAsia="仿宋_GB2312" w:hAnsi="仿宋" w:hint="eastAsia"/>
          <w:sz w:val="32"/>
          <w:szCs w:val="32"/>
        </w:rPr>
        <w:t>专项资金使用严格按照《自治区财政专项资金管理办法》</w:t>
      </w:r>
      <w:r w:rsidR="00BD7E91">
        <w:rPr>
          <w:rFonts w:ascii="仿宋_GB2312" w:eastAsia="仿宋_GB2312" w:hAnsi="仿宋" w:hint="eastAsia"/>
          <w:sz w:val="32"/>
          <w:szCs w:val="32"/>
        </w:rPr>
        <w:t>、</w:t>
      </w:r>
      <w:r w:rsidR="00BD7E91" w:rsidRPr="00A61F48">
        <w:rPr>
          <w:rFonts w:ascii="仿宋_GB2312" w:eastAsia="仿宋_GB2312" w:hAnsi="宋体" w:cs="宋体" w:hint="eastAsia"/>
          <w:kern w:val="0"/>
          <w:sz w:val="32"/>
          <w:szCs w:val="32"/>
        </w:rPr>
        <w:t>《中央</w:t>
      </w:r>
      <w:r w:rsidR="00BD7E91" w:rsidRPr="00A61F48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农村环境保保专项资金管理暂行办法》</w:t>
      </w:r>
      <w:r w:rsidRPr="00C155D9">
        <w:rPr>
          <w:rFonts w:ascii="仿宋_GB2312" w:eastAsia="仿宋_GB2312" w:hAnsi="仿宋" w:hint="eastAsia"/>
          <w:sz w:val="32"/>
          <w:szCs w:val="32"/>
        </w:rPr>
        <w:t>中相关规定以及财务制度和预算支出范围进行管理和使用。</w:t>
      </w:r>
      <w:r w:rsidR="00BD7E91" w:rsidRPr="00A61F48">
        <w:rPr>
          <w:rFonts w:ascii="仿宋_GB2312" w:eastAsia="仿宋_GB2312" w:hAnsi="宋体" w:cs="宋体" w:hint="eastAsia"/>
          <w:kern w:val="0"/>
          <w:sz w:val="32"/>
          <w:szCs w:val="32"/>
        </w:rPr>
        <w:t>从自治区、到各地州市、县市区制定了适合相应的资金管理办法，确保了专项资金专款专用。各县（市）建立专门的农村环保项目财政专户，资金往来都通过财政专户来执行，坚决杜绝私设账户，绕开财政监管的支付行为发生。项目实施过程中严格执行县级财政报账制，并须由县级环保局和财政局主要领导签字后方可给项目建设方拨款。我厅定期对专项资金项目进展和资金执行情况进行调度</w:t>
      </w:r>
      <w:r w:rsidR="00BD7E91">
        <w:rPr>
          <w:rFonts w:ascii="仿宋_GB2312" w:eastAsia="仿宋_GB2312" w:hAnsi="宋体" w:cs="宋体" w:hint="eastAsia"/>
          <w:kern w:val="0"/>
          <w:sz w:val="32"/>
          <w:szCs w:val="32"/>
        </w:rPr>
        <w:t>，及时掌握项目实施进展，便于动态管理</w:t>
      </w:r>
      <w:r w:rsidR="00BD7E91" w:rsidRPr="00A61F48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34481" w:rsidRPr="00D17F2E" w:rsidRDefault="00834481" w:rsidP="00834481">
      <w:pPr>
        <w:spacing w:line="540" w:lineRule="exact"/>
        <w:ind w:firstLine="640"/>
        <w:rPr>
          <w:rStyle w:val="a6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三、项目组织实施情况</w:t>
      </w:r>
    </w:p>
    <w:p w:rsidR="00834481" w:rsidRPr="00834481" w:rsidRDefault="00834481" w:rsidP="00834481">
      <w:pPr>
        <w:spacing w:line="560" w:lineRule="exact"/>
        <w:ind w:firstLine="640"/>
        <w:rPr>
          <w:rFonts w:ascii="楷体_GB2312" w:eastAsia="楷体_GB2312" w:hAnsi="仿宋"/>
          <w:kern w:val="0"/>
          <w:sz w:val="32"/>
          <w:szCs w:val="32"/>
          <w:lang w:val="zh-CN"/>
        </w:rPr>
      </w:pPr>
      <w:r w:rsidRPr="00834481">
        <w:rPr>
          <w:rFonts w:ascii="楷体_GB2312" w:eastAsia="楷体_GB2312" w:hAnsi="仿宋" w:hint="eastAsia"/>
          <w:kern w:val="0"/>
          <w:sz w:val="32"/>
          <w:szCs w:val="32"/>
          <w:lang w:val="zh-CN"/>
        </w:rPr>
        <w:t>（一）项目组织情况分析</w:t>
      </w:r>
    </w:p>
    <w:p w:rsidR="00834481" w:rsidRDefault="00834481" w:rsidP="0083448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D2E86">
        <w:rPr>
          <w:rFonts w:ascii="仿宋_GB2312" w:eastAsia="仿宋_GB2312" w:hint="eastAsia"/>
          <w:sz w:val="32"/>
          <w:szCs w:val="32"/>
        </w:rPr>
        <w:t>2018年实施农村环境综合整治项目共计177</w:t>
      </w:r>
      <w:r>
        <w:rPr>
          <w:rFonts w:ascii="仿宋_GB2312" w:eastAsia="仿宋_GB2312" w:hint="eastAsia"/>
          <w:sz w:val="32"/>
          <w:szCs w:val="32"/>
        </w:rPr>
        <w:t>个，</w:t>
      </w:r>
      <w:r w:rsidRPr="006322EB">
        <w:rPr>
          <w:rFonts w:ascii="仿宋_GB2312" w:eastAsia="仿宋_GB2312" w:hint="eastAsia"/>
          <w:sz w:val="32"/>
          <w:szCs w:val="32"/>
        </w:rPr>
        <w:t>涉及1</w:t>
      </w:r>
      <w:r>
        <w:rPr>
          <w:rFonts w:ascii="仿宋_GB2312" w:eastAsia="仿宋_GB2312" w:hint="eastAsia"/>
          <w:sz w:val="32"/>
          <w:szCs w:val="32"/>
        </w:rPr>
        <w:t>1</w:t>
      </w:r>
      <w:r w:rsidRPr="006322EB">
        <w:rPr>
          <w:rFonts w:ascii="仿宋_GB2312" w:eastAsia="仿宋_GB2312" w:hint="eastAsia"/>
          <w:sz w:val="32"/>
          <w:szCs w:val="32"/>
        </w:rPr>
        <w:t>个地（州、市）、</w:t>
      </w:r>
      <w:r>
        <w:rPr>
          <w:rFonts w:ascii="仿宋_GB2312" w:eastAsia="仿宋_GB2312" w:hint="eastAsia"/>
          <w:sz w:val="32"/>
          <w:szCs w:val="32"/>
        </w:rPr>
        <w:t>45</w:t>
      </w:r>
      <w:r w:rsidRPr="006322EB">
        <w:rPr>
          <w:rFonts w:ascii="仿宋_GB2312" w:eastAsia="仿宋_GB2312" w:hint="eastAsia"/>
          <w:sz w:val="32"/>
          <w:szCs w:val="32"/>
        </w:rPr>
        <w:t>个县（市、区）</w:t>
      </w:r>
      <w:r>
        <w:rPr>
          <w:rFonts w:ascii="仿宋_GB2312" w:eastAsia="仿宋_GB2312" w:hint="eastAsia"/>
          <w:sz w:val="32"/>
          <w:szCs w:val="32"/>
        </w:rPr>
        <w:t>、113</w:t>
      </w:r>
      <w:r w:rsidRPr="006322EB">
        <w:rPr>
          <w:rFonts w:ascii="仿宋_GB2312" w:eastAsia="仿宋_GB2312" w:hint="eastAsia"/>
          <w:sz w:val="32"/>
          <w:szCs w:val="32"/>
        </w:rPr>
        <w:t>个乡镇</w:t>
      </w:r>
      <w:r>
        <w:rPr>
          <w:rFonts w:ascii="仿宋_GB2312" w:eastAsia="仿宋_GB2312" w:hint="eastAsia"/>
          <w:sz w:val="32"/>
          <w:szCs w:val="32"/>
        </w:rPr>
        <w:t>、177</w:t>
      </w:r>
      <w:r w:rsidRPr="006322EB">
        <w:rPr>
          <w:rFonts w:ascii="仿宋_GB2312" w:eastAsia="仿宋_GB2312" w:hint="eastAsia"/>
          <w:sz w:val="32"/>
          <w:szCs w:val="32"/>
        </w:rPr>
        <w:t>个村庄，</w:t>
      </w:r>
      <w:r>
        <w:rPr>
          <w:rFonts w:ascii="仿宋_GB2312" w:eastAsia="仿宋_GB2312" w:hint="eastAsia"/>
          <w:sz w:val="32"/>
          <w:szCs w:val="32"/>
        </w:rPr>
        <w:t>目前资金已经全部到县财政账户，各项目都在按计划实施中</w:t>
      </w:r>
      <w:r w:rsidR="00567950">
        <w:rPr>
          <w:rFonts w:ascii="仿宋_GB2312" w:eastAsia="仿宋_GB2312" w:hint="eastAsia"/>
          <w:sz w:val="32"/>
          <w:szCs w:val="32"/>
        </w:rPr>
        <w:t>，</w:t>
      </w:r>
      <w:r w:rsidR="00374442">
        <w:rPr>
          <w:rFonts w:ascii="仿宋_GB2312" w:eastAsia="仿宋_GB2312" w:hint="eastAsia"/>
          <w:sz w:val="32"/>
          <w:szCs w:val="32"/>
        </w:rPr>
        <w:t>项目的日常检查和调度主要由自治区“访惠聚”办公室组织实施，我厅</w:t>
      </w:r>
      <w:r w:rsidR="00750EC2">
        <w:rPr>
          <w:rFonts w:ascii="仿宋_GB2312" w:eastAsia="仿宋_GB2312" w:hint="eastAsia"/>
          <w:sz w:val="32"/>
          <w:szCs w:val="32"/>
        </w:rPr>
        <w:t>积极配合“访惠聚”</w:t>
      </w:r>
      <w:proofErr w:type="gramStart"/>
      <w:r w:rsidR="00750EC2">
        <w:rPr>
          <w:rFonts w:ascii="仿宋_GB2312" w:eastAsia="仿宋_GB2312" w:hint="eastAsia"/>
          <w:sz w:val="32"/>
          <w:szCs w:val="32"/>
        </w:rPr>
        <w:t>办</w:t>
      </w:r>
      <w:r w:rsidR="00374442">
        <w:rPr>
          <w:rFonts w:ascii="仿宋_GB2312" w:eastAsia="仿宋_GB2312" w:hint="eastAsia"/>
          <w:sz w:val="32"/>
          <w:szCs w:val="32"/>
        </w:rPr>
        <w:t>参与</w:t>
      </w:r>
      <w:proofErr w:type="gramEnd"/>
      <w:r w:rsidR="00374442">
        <w:rPr>
          <w:rFonts w:ascii="仿宋_GB2312" w:eastAsia="仿宋_GB2312" w:hint="eastAsia"/>
          <w:sz w:val="32"/>
          <w:szCs w:val="32"/>
        </w:rPr>
        <w:t>项目的监督检查。</w:t>
      </w:r>
      <w:r w:rsidR="00567950">
        <w:rPr>
          <w:rFonts w:ascii="仿宋_GB2312" w:eastAsia="仿宋_GB2312" w:hint="eastAsia"/>
          <w:sz w:val="32"/>
          <w:szCs w:val="32"/>
        </w:rPr>
        <w:t>根据最新调度结果，截止2019年1月，项目完工率达97.18%、验收率达87.01%，资金执行力达88.74%。</w:t>
      </w:r>
    </w:p>
    <w:p w:rsidR="00834481" w:rsidRPr="00374442" w:rsidRDefault="00834481" w:rsidP="00374442">
      <w:pPr>
        <w:spacing w:line="540" w:lineRule="exact"/>
        <w:ind w:firstLineChars="243" w:firstLine="758"/>
        <w:rPr>
          <w:rStyle w:val="a6"/>
          <w:rFonts w:ascii="楷体_GB2312" w:eastAsia="楷体_GB2312" w:hAnsi="楷体"/>
          <w:b w:val="0"/>
          <w:spacing w:val="-4"/>
          <w:sz w:val="32"/>
          <w:szCs w:val="32"/>
        </w:rPr>
      </w:pPr>
      <w:r w:rsidRPr="00374442">
        <w:rPr>
          <w:rStyle w:val="a6"/>
          <w:rFonts w:ascii="楷体_GB2312" w:eastAsia="楷体_GB2312" w:hAnsi="楷体" w:hint="eastAsia"/>
          <w:b w:val="0"/>
          <w:spacing w:val="-4"/>
          <w:sz w:val="32"/>
          <w:szCs w:val="32"/>
        </w:rPr>
        <w:t>（二）项目管理情况分析</w:t>
      </w:r>
    </w:p>
    <w:p w:rsidR="00750EC2" w:rsidRPr="006322EB" w:rsidRDefault="00750EC2" w:rsidP="00750EC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322EB">
        <w:rPr>
          <w:rFonts w:ascii="仿宋_GB2312" w:eastAsia="仿宋_GB2312" w:hint="eastAsia"/>
          <w:sz w:val="32"/>
          <w:szCs w:val="32"/>
        </w:rPr>
        <w:t>一是加强督查。项目下达后，我厅</w:t>
      </w:r>
      <w:r>
        <w:rPr>
          <w:rFonts w:ascii="仿宋_GB2312" w:eastAsia="仿宋_GB2312" w:hint="eastAsia"/>
          <w:sz w:val="32"/>
          <w:szCs w:val="32"/>
        </w:rPr>
        <w:t>按照自治区“访惠聚”办的安排部署，</w:t>
      </w:r>
      <w:r w:rsidRPr="006322EB">
        <w:rPr>
          <w:rFonts w:ascii="仿宋_GB2312" w:eastAsia="仿宋_GB2312" w:hint="eastAsia"/>
          <w:sz w:val="32"/>
          <w:szCs w:val="32"/>
        </w:rPr>
        <w:t>组织地州市环保局对我厅安排的村级惠民</w:t>
      </w:r>
      <w:proofErr w:type="gramStart"/>
      <w:r w:rsidRPr="006322EB">
        <w:rPr>
          <w:rFonts w:ascii="仿宋_GB2312" w:eastAsia="仿宋_GB2312" w:hint="eastAsia"/>
          <w:sz w:val="32"/>
          <w:szCs w:val="32"/>
        </w:rPr>
        <w:t>生项目</w:t>
      </w:r>
      <w:proofErr w:type="gramEnd"/>
      <w:r w:rsidRPr="006322EB">
        <w:rPr>
          <w:rFonts w:ascii="仿宋_GB2312" w:eastAsia="仿宋_GB2312" w:hint="eastAsia"/>
          <w:sz w:val="32"/>
          <w:szCs w:val="32"/>
        </w:rPr>
        <w:t>进展情况进行</w:t>
      </w:r>
      <w:r>
        <w:rPr>
          <w:rFonts w:ascii="仿宋_GB2312" w:eastAsia="仿宋_GB2312" w:hint="eastAsia"/>
          <w:sz w:val="32"/>
          <w:szCs w:val="32"/>
        </w:rPr>
        <w:t>自查、督查，并组织检查组对项目实施情况进行抽查。</w:t>
      </w:r>
      <w:r w:rsidRPr="006322EB">
        <w:rPr>
          <w:rFonts w:ascii="仿宋_GB2312" w:eastAsia="仿宋_GB2312" w:hint="eastAsia"/>
          <w:sz w:val="32"/>
          <w:szCs w:val="32"/>
        </w:rPr>
        <w:t>二是简化程序。为推进项目实施进度，我厅积极采取措施简化工作程序，对确需调整、变更的项目，由自</w:t>
      </w:r>
      <w:r w:rsidRPr="006322EB">
        <w:rPr>
          <w:rFonts w:ascii="仿宋_GB2312" w:eastAsia="仿宋_GB2312" w:hint="eastAsia"/>
          <w:sz w:val="32"/>
          <w:szCs w:val="32"/>
        </w:rPr>
        <w:lastRenderedPageBreak/>
        <w:t>治区审批简化为备案，项目由地州市环保局会同当地“访惠聚”活动领导小组办公室、财政局批复后，报自治区“访惠聚”活动领导小组办公室、环保厅、财政厅备案，工作程序的简化，在一定程度上缩短了变更项目工作周期。三是加强调度工作，督促各地</w:t>
      </w:r>
      <w:proofErr w:type="gramStart"/>
      <w:r w:rsidRPr="006322EB">
        <w:rPr>
          <w:rFonts w:ascii="仿宋_GB2312" w:eastAsia="仿宋_GB2312" w:hint="eastAsia"/>
          <w:sz w:val="32"/>
          <w:szCs w:val="32"/>
        </w:rPr>
        <w:t>州加快</w:t>
      </w:r>
      <w:proofErr w:type="gramEnd"/>
      <w:r w:rsidRPr="006322EB">
        <w:rPr>
          <w:rFonts w:ascii="仿宋_GB2312" w:eastAsia="仿宋_GB2312" w:hint="eastAsia"/>
          <w:sz w:val="32"/>
          <w:szCs w:val="32"/>
        </w:rPr>
        <w:t>项目建设。</w:t>
      </w:r>
    </w:p>
    <w:p w:rsidR="00227709" w:rsidRPr="00D17F2E" w:rsidRDefault="00227709" w:rsidP="00227709">
      <w:pPr>
        <w:spacing w:line="540" w:lineRule="exact"/>
        <w:ind w:firstLine="640"/>
        <w:rPr>
          <w:rStyle w:val="a6"/>
          <w:rFonts w:ascii="黑体" w:eastAsia="黑体" w:hAnsi="黑体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四、项目绩效情况</w:t>
      </w:r>
      <w:r w:rsidRPr="00D17F2E">
        <w:rPr>
          <w:rStyle w:val="a6"/>
          <w:rFonts w:ascii="黑体" w:eastAsia="黑体" w:hAnsi="黑体" w:hint="eastAsia"/>
        </w:rPr>
        <w:t xml:space="preserve"> </w:t>
      </w:r>
    </w:p>
    <w:p w:rsidR="00227709" w:rsidRPr="002A07DA" w:rsidRDefault="00227709" w:rsidP="002A07DA">
      <w:pPr>
        <w:spacing w:line="540" w:lineRule="exact"/>
        <w:ind w:firstLineChars="243" w:firstLine="758"/>
        <w:rPr>
          <w:rFonts w:ascii="楷体_GB2312" w:eastAsia="楷体_GB2312" w:hAnsi="楷体"/>
          <w:spacing w:val="-4"/>
          <w:sz w:val="32"/>
          <w:szCs w:val="32"/>
        </w:rPr>
      </w:pPr>
      <w:r w:rsidRPr="002A07DA">
        <w:rPr>
          <w:rFonts w:ascii="楷体_GB2312" w:eastAsia="楷体_GB2312" w:hAnsi="楷体" w:hint="eastAsia"/>
          <w:spacing w:val="-4"/>
          <w:sz w:val="32"/>
          <w:szCs w:val="32"/>
        </w:rPr>
        <w:t>（一）项目绩效目标完成情况分析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1.项目实施的经济效益分析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通过项目的实施，不但改善了农村居住条件，进一步消除了垃圾对农村居民的健康隐患，提高农村群众生活质量。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2.项目实施的社会效益分析</w:t>
      </w:r>
    </w:p>
    <w:p w:rsidR="00227709" w:rsidRPr="00227709" w:rsidRDefault="00B147E5" w:rsidP="00B147E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项目实施后，</w:t>
      </w:r>
      <w:r w:rsidRPr="006322EB">
        <w:rPr>
          <w:rFonts w:ascii="仿宋_GB2312" w:eastAsia="仿宋_GB2312" w:hint="eastAsia"/>
          <w:sz w:val="32"/>
          <w:szCs w:val="32"/>
        </w:rPr>
        <w:t>涉及1</w:t>
      </w:r>
      <w:r>
        <w:rPr>
          <w:rFonts w:ascii="仿宋_GB2312" w:eastAsia="仿宋_GB2312" w:hint="eastAsia"/>
          <w:sz w:val="32"/>
          <w:szCs w:val="32"/>
        </w:rPr>
        <w:t>1</w:t>
      </w:r>
      <w:r w:rsidRPr="006322EB">
        <w:rPr>
          <w:rFonts w:ascii="仿宋_GB2312" w:eastAsia="仿宋_GB2312" w:hint="eastAsia"/>
          <w:sz w:val="32"/>
          <w:szCs w:val="32"/>
        </w:rPr>
        <w:t>个地（州、市）、</w:t>
      </w:r>
      <w:r>
        <w:rPr>
          <w:rFonts w:ascii="仿宋_GB2312" w:eastAsia="仿宋_GB2312" w:hint="eastAsia"/>
          <w:sz w:val="32"/>
          <w:szCs w:val="32"/>
        </w:rPr>
        <w:t>45</w:t>
      </w:r>
      <w:r w:rsidRPr="006322EB">
        <w:rPr>
          <w:rFonts w:ascii="仿宋_GB2312" w:eastAsia="仿宋_GB2312" w:hint="eastAsia"/>
          <w:sz w:val="32"/>
          <w:szCs w:val="32"/>
        </w:rPr>
        <w:t>个县（市、区）</w:t>
      </w:r>
      <w:r>
        <w:rPr>
          <w:rFonts w:ascii="仿宋_GB2312" w:eastAsia="仿宋_GB2312" w:hint="eastAsia"/>
          <w:sz w:val="32"/>
          <w:szCs w:val="32"/>
        </w:rPr>
        <w:t>、113</w:t>
      </w:r>
      <w:r w:rsidRPr="006322EB">
        <w:rPr>
          <w:rFonts w:ascii="仿宋_GB2312" w:eastAsia="仿宋_GB2312" w:hint="eastAsia"/>
          <w:sz w:val="32"/>
          <w:szCs w:val="32"/>
        </w:rPr>
        <w:t>个乡镇</w:t>
      </w:r>
      <w:r>
        <w:rPr>
          <w:rFonts w:ascii="仿宋_GB2312" w:eastAsia="仿宋_GB2312" w:hint="eastAsia"/>
          <w:sz w:val="32"/>
          <w:szCs w:val="32"/>
        </w:rPr>
        <w:t>、177</w:t>
      </w:r>
      <w:r w:rsidRPr="006322EB">
        <w:rPr>
          <w:rFonts w:ascii="仿宋_GB2312" w:eastAsia="仿宋_GB2312" w:hint="eastAsia"/>
          <w:sz w:val="32"/>
          <w:szCs w:val="32"/>
        </w:rPr>
        <w:t>个村庄，</w:t>
      </w:r>
      <w:r w:rsidR="00227709" w:rsidRPr="00227709">
        <w:rPr>
          <w:rFonts w:ascii="仿宋_GB2312" w:eastAsia="仿宋_GB2312" w:hint="eastAsia"/>
          <w:sz w:val="32"/>
          <w:szCs w:val="32"/>
        </w:rPr>
        <w:t>项目受益人口近</w:t>
      </w:r>
      <w:r>
        <w:rPr>
          <w:rFonts w:ascii="仿宋_GB2312" w:eastAsia="仿宋_GB2312" w:hint="eastAsia"/>
          <w:sz w:val="32"/>
          <w:szCs w:val="32"/>
        </w:rPr>
        <w:t>20</w:t>
      </w:r>
      <w:r w:rsidR="00227709" w:rsidRPr="00227709">
        <w:rPr>
          <w:rFonts w:ascii="仿宋_GB2312" w:eastAsia="仿宋_GB2312" w:hint="eastAsia"/>
          <w:sz w:val="32"/>
          <w:szCs w:val="32"/>
        </w:rPr>
        <w:t>万，有效改善村庄人居环境。群众生活垃圾随意丢放，随意堆放粪便的现象有所减少，垃圾定点存放清运率有所升高，农村环境卫生有了很大的改善，农民的环境意识有所增强。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3.项目实施的生态效益分析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项目所涉及村庄环境污染问题基本得到解决，污染物防治能力显著提升，人居环境质量持续改善，使项目所涉及农村生活污水、垃圾和畜禽养殖废弃物得到有效处理处置。</w:t>
      </w:r>
    </w:p>
    <w:p w:rsidR="00227709" w:rsidRP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4.项目实施的可持续影响分析</w:t>
      </w:r>
    </w:p>
    <w:p w:rsidR="00227709" w:rsidRDefault="00227709" w:rsidP="002277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7709">
        <w:rPr>
          <w:rFonts w:ascii="仿宋_GB2312" w:eastAsia="仿宋_GB2312" w:hint="eastAsia"/>
          <w:sz w:val="32"/>
          <w:szCs w:val="32"/>
        </w:rPr>
        <w:t>调动广大农民群众参与农村环境工作的主动性和自觉性，营造全社会关心、支持、参与农村环境保护的浓厚氛围。</w:t>
      </w:r>
      <w:r w:rsidRPr="00227709">
        <w:rPr>
          <w:rFonts w:ascii="仿宋_GB2312" w:eastAsia="仿宋_GB2312" w:hint="eastAsia"/>
          <w:sz w:val="32"/>
          <w:szCs w:val="32"/>
        </w:rPr>
        <w:lastRenderedPageBreak/>
        <w:t>农村环境管理体制和长效机制健全完善。</w:t>
      </w:r>
    </w:p>
    <w:p w:rsidR="00EB15C3" w:rsidRDefault="00EB15C3" w:rsidP="00EB15C3">
      <w:pPr>
        <w:spacing w:line="540" w:lineRule="exact"/>
        <w:ind w:firstLineChars="100" w:firstLine="313"/>
        <w:rPr>
          <w:rFonts w:ascii="楷体" w:eastAsia="楷体" w:hAnsi="楷体"/>
          <w:b/>
          <w:spacing w:val="-4"/>
          <w:sz w:val="32"/>
          <w:szCs w:val="32"/>
        </w:rPr>
      </w:pPr>
      <w:r w:rsidRPr="00D17F2E"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EB15C3" w:rsidRDefault="00EB15C3" w:rsidP="002A07DA"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各项目都在按计划实施中，大部分都已经完工。</w:t>
      </w:r>
    </w:p>
    <w:p w:rsidR="002A07DA" w:rsidRPr="00D17F2E" w:rsidRDefault="002A07DA" w:rsidP="002A07DA">
      <w:pPr>
        <w:spacing w:line="540" w:lineRule="exact"/>
        <w:ind w:firstLine="640"/>
        <w:rPr>
          <w:rStyle w:val="a6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五、其他需要说明的问题</w:t>
      </w:r>
    </w:p>
    <w:p w:rsidR="002A07DA" w:rsidRPr="003D778F" w:rsidRDefault="002A07DA" w:rsidP="003D778F">
      <w:pPr>
        <w:spacing w:line="540" w:lineRule="exact"/>
        <w:ind w:firstLineChars="242" w:firstLine="755"/>
        <w:rPr>
          <w:rFonts w:ascii="楷体_GB2312" w:eastAsia="楷体_GB2312" w:hAnsi="楷体"/>
          <w:spacing w:val="-4"/>
          <w:sz w:val="32"/>
          <w:szCs w:val="32"/>
        </w:rPr>
      </w:pPr>
      <w:r w:rsidRPr="003D778F">
        <w:rPr>
          <w:rFonts w:ascii="楷体_GB2312" w:eastAsia="楷体_GB2312" w:hAnsi="楷体" w:hint="eastAsia"/>
          <w:spacing w:val="-4"/>
          <w:sz w:val="32"/>
          <w:szCs w:val="32"/>
        </w:rPr>
        <w:t>（一）后续工作计划</w:t>
      </w:r>
    </w:p>
    <w:p w:rsidR="002A07DA" w:rsidRPr="003D778F" w:rsidRDefault="003D778F" w:rsidP="003D778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一是督促项目按计划和阶段性目标有序实施；二</w:t>
      </w:r>
      <w:r w:rsidRPr="003D778F">
        <w:rPr>
          <w:rFonts w:ascii="仿宋_GB2312" w:eastAsia="仿宋_GB2312" w:hint="eastAsia"/>
          <w:sz w:val="32"/>
          <w:szCs w:val="32"/>
        </w:rPr>
        <w:t>是</w:t>
      </w:r>
      <w:r w:rsidR="00EB15C3">
        <w:rPr>
          <w:rFonts w:ascii="仿宋_GB2312" w:eastAsia="仿宋_GB2312" w:hint="eastAsia"/>
          <w:sz w:val="32"/>
          <w:szCs w:val="32"/>
        </w:rPr>
        <w:t>配合自治区访</w:t>
      </w:r>
      <w:proofErr w:type="gramStart"/>
      <w:r w:rsidR="00EB15C3">
        <w:rPr>
          <w:rFonts w:ascii="仿宋_GB2312" w:eastAsia="仿宋_GB2312" w:hint="eastAsia"/>
          <w:sz w:val="32"/>
          <w:szCs w:val="32"/>
        </w:rPr>
        <w:t>惠聚办</w:t>
      </w:r>
      <w:proofErr w:type="gramEnd"/>
      <w:r w:rsidR="00EB15C3">
        <w:rPr>
          <w:rFonts w:ascii="仿宋_GB2312" w:eastAsia="仿宋_GB2312" w:hint="eastAsia"/>
          <w:sz w:val="32"/>
          <w:szCs w:val="32"/>
        </w:rPr>
        <w:t>做好项目日常调度工作；三</w:t>
      </w:r>
      <w:r w:rsidRPr="003D778F">
        <w:rPr>
          <w:rFonts w:ascii="仿宋_GB2312" w:eastAsia="仿宋_GB2312" w:hint="eastAsia"/>
          <w:sz w:val="32"/>
          <w:szCs w:val="32"/>
        </w:rPr>
        <w:t>是加强管理，确保所有项目正常投入使用。</w:t>
      </w:r>
    </w:p>
    <w:p w:rsidR="002A07DA" w:rsidRPr="003D778F" w:rsidRDefault="002A07DA" w:rsidP="003D778F">
      <w:pPr>
        <w:spacing w:line="540" w:lineRule="exact"/>
        <w:ind w:firstLineChars="242" w:firstLine="755"/>
        <w:rPr>
          <w:rFonts w:ascii="楷体_GB2312" w:eastAsia="楷体_GB2312" w:hAnsi="楷体"/>
          <w:spacing w:val="-4"/>
          <w:sz w:val="32"/>
          <w:szCs w:val="32"/>
        </w:rPr>
      </w:pPr>
      <w:r w:rsidRPr="003D778F">
        <w:rPr>
          <w:rFonts w:ascii="楷体_GB2312" w:eastAsia="楷体_GB2312" w:hAnsi="楷体" w:hint="eastAsia"/>
          <w:spacing w:val="-4"/>
          <w:sz w:val="32"/>
          <w:szCs w:val="32"/>
        </w:rPr>
        <w:t>（二）主要经验及做法、存在问题和建议</w:t>
      </w:r>
    </w:p>
    <w:p w:rsidR="003D778F" w:rsidRPr="003D778F" w:rsidRDefault="003D778F" w:rsidP="003D778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D778F">
        <w:rPr>
          <w:rFonts w:ascii="仿宋_GB2312" w:eastAsia="仿宋_GB2312" w:hint="eastAsia"/>
          <w:sz w:val="32"/>
          <w:szCs w:val="32"/>
        </w:rPr>
        <w:t>1.存在的问题</w:t>
      </w:r>
    </w:p>
    <w:p w:rsidR="009A3936" w:rsidRDefault="009A3936" w:rsidP="009A3936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2018</w:t>
      </w:r>
      <w:r>
        <w:rPr>
          <w:rFonts w:eastAsia="仿宋_GB2312"/>
          <w:sz w:val="32"/>
          <w:szCs w:val="32"/>
        </w:rPr>
        <w:t>年中央农村环境综合整治项目均已完工并投入运行，绩效目标已完成。</w:t>
      </w:r>
      <w:r>
        <w:rPr>
          <w:rFonts w:eastAsia="仿宋_GB2312" w:hint="eastAsia"/>
          <w:sz w:val="32"/>
          <w:szCs w:val="32"/>
        </w:rPr>
        <w:t>项目预算尚未全部支出的原因：一是部分项目预留</w:t>
      </w:r>
      <w:r>
        <w:rPr>
          <w:rFonts w:eastAsia="仿宋_GB2312" w:hint="eastAsia"/>
          <w:sz w:val="32"/>
          <w:szCs w:val="32"/>
        </w:rPr>
        <w:t>5%</w:t>
      </w:r>
      <w:r>
        <w:rPr>
          <w:rFonts w:eastAsia="仿宋_GB2312" w:hint="eastAsia"/>
          <w:sz w:val="32"/>
          <w:szCs w:val="32"/>
        </w:rPr>
        <w:t>的保证金，待项目正常运行一段时间后再支出；二是部门项目已完成项目批复建设内容，但仍有少量结余；三是新疆受气候因素影响、施工期短，因此涉及土建项目进度相对较慢。</w:t>
      </w:r>
    </w:p>
    <w:p w:rsidR="009A3936" w:rsidRPr="009A3936" w:rsidRDefault="009A3936" w:rsidP="009A393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3936">
        <w:rPr>
          <w:rFonts w:ascii="仿宋_GB2312" w:eastAsia="仿宋_GB2312" w:hint="eastAsia"/>
          <w:sz w:val="32"/>
          <w:szCs w:val="32"/>
        </w:rPr>
        <w:t>（二）建议</w:t>
      </w:r>
    </w:p>
    <w:p w:rsidR="009A3936" w:rsidRDefault="009A3936" w:rsidP="009A393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一是项目</w:t>
      </w:r>
      <w:r>
        <w:rPr>
          <w:rFonts w:eastAsia="仿宋_GB2312" w:hint="eastAsia"/>
          <w:sz w:val="32"/>
          <w:szCs w:val="32"/>
        </w:rPr>
        <w:t>严格</w:t>
      </w:r>
      <w:r>
        <w:rPr>
          <w:rFonts w:eastAsia="仿宋_GB2312"/>
          <w:sz w:val="32"/>
          <w:szCs w:val="32"/>
        </w:rPr>
        <w:t>实施报账制，确保资金拨付到位及时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专款专用，专项核算。</w:t>
      </w:r>
    </w:p>
    <w:p w:rsidR="009A3936" w:rsidRDefault="009A3936" w:rsidP="009A393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二是严格执行村务公开制度，对资金的安排、使用、管理和验收办法等情况进行张榜公布。</w:t>
      </w:r>
    </w:p>
    <w:p w:rsidR="003D778F" w:rsidRPr="003D778F" w:rsidRDefault="009A3936" w:rsidP="003D778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三是合理安排时间，冬季办理前期手续，夏季抓紧施工。</w:t>
      </w:r>
    </w:p>
    <w:p w:rsidR="002E4787" w:rsidRDefault="002E4787" w:rsidP="002E4787">
      <w:pPr>
        <w:spacing w:line="540" w:lineRule="exact"/>
        <w:ind w:firstLine="640"/>
        <w:rPr>
          <w:rStyle w:val="a6"/>
          <w:rFonts w:ascii="黑体" w:eastAsia="黑体" w:hAnsi="黑体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六、项目评价工作情况</w:t>
      </w:r>
    </w:p>
    <w:p w:rsidR="00637406" w:rsidRPr="00F07BA5" w:rsidRDefault="00637406" w:rsidP="002E4787"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 w:rsidRPr="00F07BA5">
        <w:rPr>
          <w:rFonts w:ascii="仿宋_GB2312" w:eastAsia="仿宋_GB2312" w:hint="eastAsia"/>
          <w:sz w:val="32"/>
          <w:szCs w:val="32"/>
        </w:rPr>
        <w:lastRenderedPageBreak/>
        <w:t>项目实施和评价的依据如下：</w:t>
      </w:r>
    </w:p>
    <w:p w:rsidR="00D308EF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1.自治区党委办公厅 自治区人民政府办公厅关于印发</w:t>
      </w:r>
      <w:r w:rsidRPr="00F454A4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《自治区农村人居环境整治三年行动实施方案》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的通知（新</w:t>
      </w:r>
      <w:proofErr w:type="gramStart"/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党办发</w:t>
      </w:r>
      <w:proofErr w:type="gramEnd"/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[201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8</w:t>
      </w:r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]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22</w:t>
      </w:r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号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）</w:t>
      </w:r>
    </w:p>
    <w:p w:rsidR="00D308EF" w:rsidRPr="007A1392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2.</w:t>
      </w:r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财政部 环境保护部关于印发《中央农村节能减排资金使用管理办法》的通知（</w:t>
      </w:r>
      <w:proofErr w:type="gramStart"/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财建</w:t>
      </w:r>
      <w:proofErr w:type="gramEnd"/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[2015]919号），2015年10月</w:t>
      </w:r>
    </w:p>
    <w:p w:rsidR="00D308EF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3.</w:t>
      </w:r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环境保护部《关于下达“十三五”农村环境综合整治目标任务的通知》（</w:t>
      </w:r>
      <w:proofErr w:type="gramStart"/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环办生态</w:t>
      </w:r>
      <w:proofErr w:type="gramEnd"/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函[2016]109号）</w:t>
      </w:r>
    </w:p>
    <w:p w:rsidR="00D308EF" w:rsidRPr="007A1392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4.</w:t>
      </w:r>
      <w:r w:rsidRPr="007A1392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关于印发《自治区本级部门预算绩效目标管理暂行办法》的通知（新财预〔2018〕21号）</w:t>
      </w:r>
    </w:p>
    <w:p w:rsidR="00D308EF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5.</w:t>
      </w:r>
      <w:r w:rsidRPr="0055231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《中共中央国务院关于加快推进生态文明建设的意见》（2015年4月25日）</w:t>
      </w:r>
    </w:p>
    <w:p w:rsidR="00D308EF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kern w:val="2"/>
          <w:sz w:val="32"/>
          <w:szCs w:val="32"/>
          <w:lang w:val="en-US"/>
        </w:rPr>
      </w:pP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6.</w:t>
      </w:r>
      <w:r w:rsidRPr="0055231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《自治区党委自治区人民政府关于加强全区生态文明建设的实施意见》</w:t>
      </w:r>
      <w:r w:rsidRPr="0055231F">
        <w:rPr>
          <w:rFonts w:ascii="仿宋_GB2312" w:eastAsia="仿宋_GB2312" w:hAnsi="仿宋"/>
          <w:kern w:val="2"/>
          <w:sz w:val="32"/>
          <w:szCs w:val="32"/>
          <w:lang w:val="en-US"/>
        </w:rPr>
        <w:t>（</w:t>
      </w:r>
      <w:r w:rsidRPr="0055231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新党</w:t>
      </w:r>
      <w:r w:rsidRPr="0055231F">
        <w:rPr>
          <w:rFonts w:ascii="仿宋_GB2312" w:eastAsia="仿宋_GB2312" w:hAnsi="仿宋"/>
          <w:kern w:val="2"/>
          <w:sz w:val="32"/>
          <w:szCs w:val="32"/>
          <w:lang w:val="en-US"/>
        </w:rPr>
        <w:t>发[201</w:t>
      </w:r>
      <w:r w:rsidRPr="0055231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6</w:t>
      </w:r>
      <w:r w:rsidRPr="0055231F">
        <w:rPr>
          <w:rFonts w:ascii="仿宋_GB2312" w:eastAsia="仿宋_GB2312" w:hAnsi="仿宋"/>
          <w:kern w:val="2"/>
          <w:sz w:val="32"/>
          <w:szCs w:val="32"/>
          <w:lang w:val="en-US"/>
        </w:rPr>
        <w:t>]</w:t>
      </w:r>
      <w:r w:rsidRPr="0055231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8</w:t>
      </w:r>
      <w:r w:rsidRPr="0055231F">
        <w:rPr>
          <w:rFonts w:ascii="仿宋_GB2312" w:eastAsia="仿宋_GB2312" w:hAnsi="仿宋"/>
          <w:kern w:val="2"/>
          <w:sz w:val="32"/>
          <w:szCs w:val="32"/>
          <w:lang w:val="en-US"/>
        </w:rPr>
        <w:t>号）</w:t>
      </w:r>
    </w:p>
    <w:p w:rsidR="00834481" w:rsidRPr="00D308EF" w:rsidRDefault="00D308EF" w:rsidP="00D308EF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Fonts w:ascii="仿宋_GB2312" w:eastAsia="仿宋_GB2312" w:hAnsi="仿宋"/>
          <w:b/>
          <w:bCs/>
          <w:kern w:val="2"/>
          <w:lang w:val="en-US"/>
        </w:rPr>
      </w:pP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7.《关于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拨付</w:t>
      </w: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自治区环保厅201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8</w:t>
      </w: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年“访惠聚”村级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惠民生项目</w:t>
      </w: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资金的通知》（</w:t>
      </w:r>
      <w:proofErr w:type="gramStart"/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新财建〔201</w:t>
      </w:r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8</w:t>
      </w: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〕</w:t>
      </w:r>
      <w:proofErr w:type="gramEnd"/>
      <w:r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99</w:t>
      </w:r>
      <w:r w:rsidRPr="00D308EF">
        <w:rPr>
          <w:rFonts w:ascii="仿宋_GB2312" w:eastAsia="仿宋_GB2312" w:hAnsi="仿宋" w:hint="eastAsia"/>
          <w:kern w:val="2"/>
          <w:sz w:val="32"/>
          <w:szCs w:val="32"/>
          <w:lang w:val="en-US"/>
        </w:rPr>
        <w:t>号）</w:t>
      </w:r>
    </w:p>
    <w:p w:rsidR="00BE0BE9" w:rsidRDefault="00BE0BE9" w:rsidP="00BE0BE9">
      <w:pPr>
        <w:spacing w:line="540" w:lineRule="exact"/>
        <w:ind w:firstLine="640"/>
        <w:rPr>
          <w:rStyle w:val="a6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6"/>
          <w:rFonts w:ascii="黑体" w:eastAsia="黑体" w:hAnsi="黑体" w:hint="eastAsia"/>
          <w:spacing w:val="-4"/>
          <w:sz w:val="32"/>
          <w:szCs w:val="32"/>
        </w:rPr>
        <w:t>七、</w:t>
      </w:r>
      <w:r>
        <w:rPr>
          <w:rStyle w:val="a6"/>
          <w:rFonts w:ascii="黑体" w:eastAsia="黑体" w:hAnsi="黑体" w:hint="eastAsia"/>
          <w:spacing w:val="-4"/>
          <w:sz w:val="32"/>
          <w:szCs w:val="32"/>
        </w:rPr>
        <w:t>附表</w:t>
      </w:r>
    </w:p>
    <w:p w:rsidR="00BE0BE9" w:rsidRPr="00BE0BE9" w:rsidRDefault="00BE0BE9" w:rsidP="00BE0BE9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ind w:firstLineChars="200" w:firstLine="640"/>
        <w:rPr>
          <w:rStyle w:val="a6"/>
          <w:rFonts w:ascii="仿宋" w:eastAsia="仿宋" w:hAnsi="仿宋"/>
          <w:spacing w:val="-4"/>
          <w:sz w:val="32"/>
          <w:szCs w:val="32"/>
        </w:rPr>
      </w:pPr>
      <w:r w:rsidRPr="00BE0BE9">
        <w:rPr>
          <w:rFonts w:ascii="仿宋_GB2312" w:eastAsia="仿宋_GB2312" w:hint="eastAsia"/>
          <w:bCs/>
          <w:kern w:val="2"/>
          <w:sz w:val="32"/>
          <w:szCs w:val="32"/>
          <w:lang w:val="en-US"/>
        </w:rPr>
        <w:t>《项目支出绩效目标自评表》</w:t>
      </w:r>
    </w:p>
    <w:p w:rsidR="008374BD" w:rsidRDefault="008374BD" w:rsidP="00261C66">
      <w:pPr>
        <w:spacing w:line="600" w:lineRule="exact"/>
        <w:ind w:firstLineChars="950" w:firstLine="3040"/>
        <w:rPr>
          <w:rFonts w:ascii="仿宋_GB2312" w:eastAsia="仿宋_GB2312"/>
          <w:sz w:val="32"/>
          <w:szCs w:val="32"/>
        </w:rPr>
      </w:pPr>
    </w:p>
    <w:p w:rsidR="008B5ED9" w:rsidRDefault="008374BD" w:rsidP="008374BD">
      <w:pPr>
        <w:spacing w:line="600" w:lineRule="exact"/>
        <w:ind w:firstLineChars="1050" w:firstLine="33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新疆维吾尔</w:t>
      </w:r>
      <w:r w:rsidR="008B5ED9">
        <w:rPr>
          <w:rFonts w:ascii="仿宋_GB2312" w:eastAsia="仿宋_GB2312" w:hint="eastAsia"/>
          <w:sz w:val="32"/>
          <w:szCs w:val="32"/>
        </w:rPr>
        <w:t>自治区</w:t>
      </w:r>
      <w:r w:rsidR="00261C66">
        <w:rPr>
          <w:rFonts w:ascii="仿宋_GB2312" w:eastAsia="仿宋_GB2312" w:hint="eastAsia"/>
          <w:sz w:val="32"/>
          <w:szCs w:val="32"/>
        </w:rPr>
        <w:t>环境保护厅</w:t>
      </w:r>
    </w:p>
    <w:p w:rsidR="008B5ED9" w:rsidRPr="00F67BBE" w:rsidRDefault="008B5ED9" w:rsidP="008374BD">
      <w:pPr>
        <w:spacing w:line="600" w:lineRule="exact"/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9A3936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 w:rsidR="009A393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 w:rsidR="00DA62E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D287D" w:rsidRDefault="008D287D"/>
    <w:sectPr w:rsidR="008D287D" w:rsidSect="00E2623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113" w:rsidRDefault="00690113" w:rsidP="008B5ED9">
      <w:r>
        <w:separator/>
      </w:r>
    </w:p>
  </w:endnote>
  <w:endnote w:type="continuationSeparator" w:id="0">
    <w:p w:rsidR="00690113" w:rsidRDefault="00690113" w:rsidP="008B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0A" w:rsidRDefault="001A73E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7EC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240A" w:rsidRDefault="0069011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0A" w:rsidRDefault="001A73E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7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732D">
      <w:rPr>
        <w:rStyle w:val="a5"/>
        <w:noProof/>
      </w:rPr>
      <w:t>2</w:t>
    </w:r>
    <w:r>
      <w:rPr>
        <w:rStyle w:val="a5"/>
      </w:rPr>
      <w:fldChar w:fldCharType="end"/>
    </w:r>
  </w:p>
  <w:p w:rsidR="00A7240A" w:rsidRDefault="006901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113" w:rsidRDefault="00690113" w:rsidP="008B5ED9">
      <w:r>
        <w:separator/>
      </w:r>
    </w:p>
  </w:footnote>
  <w:footnote w:type="continuationSeparator" w:id="0">
    <w:p w:rsidR="00690113" w:rsidRDefault="00690113" w:rsidP="008B5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0A" w:rsidRDefault="0069011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ED9"/>
    <w:rsid w:val="000A6FA0"/>
    <w:rsid w:val="00122436"/>
    <w:rsid w:val="00167CE8"/>
    <w:rsid w:val="001A661E"/>
    <w:rsid w:val="001A73E7"/>
    <w:rsid w:val="00227709"/>
    <w:rsid w:val="00261C66"/>
    <w:rsid w:val="002A07DA"/>
    <w:rsid w:val="002E3F59"/>
    <w:rsid w:val="002E4787"/>
    <w:rsid w:val="003269C5"/>
    <w:rsid w:val="00374442"/>
    <w:rsid w:val="003D778F"/>
    <w:rsid w:val="003F3737"/>
    <w:rsid w:val="00445CB0"/>
    <w:rsid w:val="004E1EFD"/>
    <w:rsid w:val="00566A78"/>
    <w:rsid w:val="00567950"/>
    <w:rsid w:val="005C1488"/>
    <w:rsid w:val="00607660"/>
    <w:rsid w:val="00637406"/>
    <w:rsid w:val="00676173"/>
    <w:rsid w:val="00690113"/>
    <w:rsid w:val="006A321A"/>
    <w:rsid w:val="006F448A"/>
    <w:rsid w:val="006F78DC"/>
    <w:rsid w:val="00750EC2"/>
    <w:rsid w:val="00755856"/>
    <w:rsid w:val="007A1392"/>
    <w:rsid w:val="007F5A87"/>
    <w:rsid w:val="00802A92"/>
    <w:rsid w:val="00815CF1"/>
    <w:rsid w:val="00834481"/>
    <w:rsid w:val="008374BD"/>
    <w:rsid w:val="008B5ED9"/>
    <w:rsid w:val="008D287D"/>
    <w:rsid w:val="009913E6"/>
    <w:rsid w:val="009A3936"/>
    <w:rsid w:val="00AA7AD8"/>
    <w:rsid w:val="00AB0193"/>
    <w:rsid w:val="00AF7584"/>
    <w:rsid w:val="00AF7ECE"/>
    <w:rsid w:val="00B147E5"/>
    <w:rsid w:val="00B161CE"/>
    <w:rsid w:val="00BA5C4B"/>
    <w:rsid w:val="00BD7E91"/>
    <w:rsid w:val="00BE0BE9"/>
    <w:rsid w:val="00C0131A"/>
    <w:rsid w:val="00CC4A74"/>
    <w:rsid w:val="00CC6ACA"/>
    <w:rsid w:val="00CE0A44"/>
    <w:rsid w:val="00D07F9D"/>
    <w:rsid w:val="00D308EF"/>
    <w:rsid w:val="00DA62EF"/>
    <w:rsid w:val="00DF2866"/>
    <w:rsid w:val="00DF78F0"/>
    <w:rsid w:val="00E26231"/>
    <w:rsid w:val="00EB15C3"/>
    <w:rsid w:val="00F07BA5"/>
    <w:rsid w:val="00F454A4"/>
    <w:rsid w:val="00FD2E86"/>
    <w:rsid w:val="00FE732D"/>
    <w:rsid w:val="00FE7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B5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5ED9"/>
    <w:rPr>
      <w:sz w:val="18"/>
      <w:szCs w:val="18"/>
    </w:rPr>
  </w:style>
  <w:style w:type="paragraph" w:styleId="a4">
    <w:name w:val="footer"/>
    <w:basedOn w:val="a"/>
    <w:link w:val="Char0"/>
    <w:unhideWhenUsed/>
    <w:rsid w:val="008B5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5ED9"/>
    <w:rPr>
      <w:sz w:val="18"/>
      <w:szCs w:val="18"/>
    </w:rPr>
  </w:style>
  <w:style w:type="character" w:styleId="a5">
    <w:name w:val="page number"/>
    <w:basedOn w:val="a0"/>
    <w:rsid w:val="008B5ED9"/>
  </w:style>
  <w:style w:type="paragraph" w:customStyle="1" w:styleId="1">
    <w:name w:val="正文1"/>
    <w:basedOn w:val="a"/>
    <w:rsid w:val="008B5ED9"/>
    <w:pPr>
      <w:widowControl/>
    </w:pPr>
    <w:rPr>
      <w:rFonts w:ascii="Calibri" w:eastAsia="Calibri" w:hAnsi="Calibri"/>
      <w:kern w:val="0"/>
      <w:szCs w:val="20"/>
      <w:lang w:val="zh-CN"/>
    </w:rPr>
  </w:style>
  <w:style w:type="character" w:styleId="a6">
    <w:name w:val="Strong"/>
    <w:basedOn w:val="a0"/>
    <w:qFormat/>
    <w:rsid w:val="003F3737"/>
    <w:rPr>
      <w:b/>
      <w:bCs/>
    </w:rPr>
  </w:style>
  <w:style w:type="paragraph" w:customStyle="1" w:styleId="10">
    <w:name w:val="列出段落1"/>
    <w:basedOn w:val="a"/>
    <w:uiPriority w:val="34"/>
    <w:qFormat/>
    <w:rsid w:val="00227709"/>
    <w:pPr>
      <w:ind w:firstLineChars="200" w:firstLine="420"/>
    </w:pPr>
    <w:rPr>
      <w:rFonts w:ascii="Calibri" w:hAnsi="Calibri"/>
      <w:szCs w:val="22"/>
    </w:rPr>
  </w:style>
  <w:style w:type="character" w:styleId="a7">
    <w:name w:val="Hyperlink"/>
    <w:basedOn w:val="a0"/>
    <w:uiPriority w:val="99"/>
    <w:semiHidden/>
    <w:unhideWhenUsed/>
    <w:rsid w:val="006F4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0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22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339063">
                                  <w:marLeft w:val="0"/>
                                  <w:marRight w:val="0"/>
                                  <w:marTop w:val="4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8F%91%E5%B1%95%E5%92%8C%E6%94%B9%E9%9D%A9%E5%A7%94%E5%91%98%E4%BC%9A/566351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496</Words>
  <Characters>2832</Characters>
  <Application>Microsoft Office Word</Application>
  <DocSecurity>0</DocSecurity>
  <Lines>23</Lines>
  <Paragraphs>6</Paragraphs>
  <ScaleCrop>false</ScaleCrop>
  <Company>HP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47</cp:revision>
  <dcterms:created xsi:type="dcterms:W3CDTF">2018-10-26T08:58:00Z</dcterms:created>
  <dcterms:modified xsi:type="dcterms:W3CDTF">2019-01-22T09:24:00Z</dcterms:modified>
</cp:coreProperties>
</file>