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9FE" w:rsidRDefault="00E769FE" w:rsidP="00E769FE">
      <w:pPr>
        <w:spacing w:line="540" w:lineRule="exact"/>
        <w:jc w:val="center"/>
        <w:rPr>
          <w:rFonts w:ascii="华文中宋" w:eastAsia="华文中宋" w:hAnsi="华文中宋" w:cs="宋体"/>
          <w:b/>
          <w:kern w:val="0"/>
          <w:sz w:val="52"/>
          <w:szCs w:val="52"/>
        </w:rPr>
      </w:pPr>
    </w:p>
    <w:p w:rsidR="00941C76" w:rsidRDefault="00941C76" w:rsidP="00E769FE">
      <w:pPr>
        <w:spacing w:line="540" w:lineRule="exact"/>
        <w:jc w:val="center"/>
        <w:rPr>
          <w:rFonts w:ascii="华文中宋" w:eastAsia="华文中宋" w:hAnsi="华文中宋" w:cs="宋体"/>
          <w:b/>
          <w:kern w:val="0"/>
          <w:sz w:val="52"/>
          <w:szCs w:val="52"/>
        </w:rPr>
      </w:pPr>
    </w:p>
    <w:p w:rsidR="00E769FE" w:rsidRDefault="00E769FE" w:rsidP="00E769FE">
      <w:pPr>
        <w:spacing w:line="540" w:lineRule="exact"/>
        <w:jc w:val="center"/>
        <w:rPr>
          <w:rFonts w:ascii="华文中宋" w:eastAsia="华文中宋" w:hAnsi="华文中宋" w:cs="宋体"/>
          <w:b/>
          <w:kern w:val="0"/>
          <w:sz w:val="52"/>
          <w:szCs w:val="52"/>
        </w:rPr>
      </w:pPr>
    </w:p>
    <w:p w:rsidR="00E769FE" w:rsidRDefault="00E769FE" w:rsidP="00E769FE">
      <w:pPr>
        <w:spacing w:line="540" w:lineRule="exact"/>
        <w:jc w:val="center"/>
        <w:rPr>
          <w:rFonts w:ascii="华文中宋" w:eastAsia="华文中宋" w:hAnsi="华文中宋" w:cs="宋体"/>
          <w:b/>
          <w:kern w:val="0"/>
          <w:sz w:val="52"/>
          <w:szCs w:val="52"/>
        </w:rPr>
      </w:pPr>
    </w:p>
    <w:p w:rsidR="00E769FE" w:rsidRDefault="00E769FE" w:rsidP="00E769FE">
      <w:pPr>
        <w:spacing w:line="540" w:lineRule="exact"/>
        <w:jc w:val="center"/>
        <w:rPr>
          <w:rFonts w:ascii="华文中宋" w:eastAsia="华文中宋" w:hAnsi="华文中宋" w:cs="宋体"/>
          <w:b/>
          <w:kern w:val="0"/>
          <w:sz w:val="52"/>
          <w:szCs w:val="52"/>
        </w:rPr>
      </w:pPr>
    </w:p>
    <w:p w:rsidR="00E769FE" w:rsidRDefault="00E769FE" w:rsidP="00E769FE">
      <w:pPr>
        <w:spacing w:line="540" w:lineRule="exact"/>
        <w:jc w:val="center"/>
        <w:rPr>
          <w:rFonts w:ascii="华文中宋" w:eastAsia="华文中宋" w:hAnsi="华文中宋" w:cs="宋体"/>
          <w:b/>
          <w:kern w:val="0"/>
          <w:sz w:val="52"/>
          <w:szCs w:val="52"/>
        </w:rPr>
      </w:pPr>
    </w:p>
    <w:p w:rsidR="00E769FE" w:rsidRDefault="00E769FE" w:rsidP="00E769FE">
      <w:pPr>
        <w:spacing w:line="540" w:lineRule="exact"/>
        <w:jc w:val="center"/>
        <w:rPr>
          <w:rFonts w:ascii="华文中宋" w:eastAsia="华文中宋" w:hAnsi="华文中宋" w:cs="宋体"/>
          <w:b/>
          <w:kern w:val="0"/>
          <w:sz w:val="52"/>
          <w:szCs w:val="52"/>
        </w:rPr>
      </w:pPr>
    </w:p>
    <w:p w:rsidR="00E769FE" w:rsidRDefault="00E769FE" w:rsidP="00E769FE">
      <w:pPr>
        <w:spacing w:line="540" w:lineRule="exact"/>
        <w:jc w:val="center"/>
        <w:rPr>
          <w:rFonts w:ascii="华文中宋" w:eastAsia="华文中宋" w:hAnsi="华文中宋" w:cs="宋体"/>
          <w:b/>
          <w:kern w:val="0"/>
          <w:sz w:val="52"/>
          <w:szCs w:val="52"/>
        </w:rPr>
      </w:pPr>
      <w:r>
        <w:rPr>
          <w:rFonts w:ascii="华文中宋" w:eastAsia="华文中宋" w:hAnsi="华文中宋" w:cs="宋体" w:hint="eastAsia"/>
          <w:b/>
          <w:kern w:val="0"/>
          <w:sz w:val="52"/>
          <w:szCs w:val="52"/>
        </w:rPr>
        <w:t>新疆</w:t>
      </w:r>
      <w:r w:rsidRPr="00E769FE">
        <w:rPr>
          <w:rFonts w:ascii="华文中宋" w:eastAsia="华文中宋" w:hAnsi="华文中宋" w:cs="宋体" w:hint="eastAsia"/>
          <w:b/>
          <w:kern w:val="0"/>
          <w:sz w:val="52"/>
          <w:szCs w:val="52"/>
        </w:rPr>
        <w:t>财政支出绩效</w:t>
      </w:r>
      <w:r>
        <w:rPr>
          <w:rFonts w:ascii="华文中宋" w:eastAsia="华文中宋" w:hAnsi="华文中宋" w:cs="宋体" w:hint="eastAsia"/>
          <w:b/>
          <w:kern w:val="0"/>
          <w:sz w:val="52"/>
          <w:szCs w:val="52"/>
        </w:rPr>
        <w:t>自评</w:t>
      </w:r>
      <w:r w:rsidRPr="00E769FE">
        <w:rPr>
          <w:rFonts w:ascii="华文中宋" w:eastAsia="华文中宋" w:hAnsi="华文中宋" w:cs="宋体" w:hint="eastAsia"/>
          <w:b/>
          <w:kern w:val="0"/>
          <w:sz w:val="52"/>
          <w:szCs w:val="52"/>
        </w:rPr>
        <w:t>报告</w:t>
      </w:r>
    </w:p>
    <w:p w:rsidR="00D17F2E" w:rsidRPr="00E769FE" w:rsidRDefault="00D17F2E" w:rsidP="00E769FE">
      <w:pPr>
        <w:spacing w:line="540" w:lineRule="exact"/>
        <w:jc w:val="center"/>
        <w:rPr>
          <w:rFonts w:ascii="华文中宋" w:eastAsia="华文中宋" w:hAnsi="华文中宋" w:cs="宋体"/>
          <w:b/>
          <w:kern w:val="0"/>
          <w:sz w:val="52"/>
          <w:szCs w:val="52"/>
        </w:rPr>
      </w:pPr>
    </w:p>
    <w:p w:rsidR="00E769FE" w:rsidRPr="00D17F2E" w:rsidRDefault="00D17F2E" w:rsidP="00E769FE">
      <w:pPr>
        <w:spacing w:line="540" w:lineRule="exact"/>
        <w:jc w:val="center"/>
        <w:rPr>
          <w:rFonts w:eastAsia="仿宋_GB2312" w:hAnsi="宋体" w:cs="宋体"/>
          <w:kern w:val="0"/>
          <w:sz w:val="36"/>
          <w:szCs w:val="36"/>
        </w:rPr>
      </w:pPr>
      <w:r w:rsidRPr="00D17F2E">
        <w:rPr>
          <w:rFonts w:eastAsia="仿宋_GB2312" w:hAnsi="宋体" w:cs="宋体" w:hint="eastAsia"/>
          <w:kern w:val="0"/>
          <w:sz w:val="36"/>
          <w:szCs w:val="36"/>
        </w:rPr>
        <w:t>（</w:t>
      </w:r>
      <w:r w:rsidRPr="00D17F2E">
        <w:rPr>
          <w:rFonts w:eastAsia="仿宋_GB2312" w:hAnsi="宋体" w:cs="宋体" w:hint="eastAsia"/>
          <w:kern w:val="0"/>
          <w:sz w:val="36"/>
          <w:szCs w:val="36"/>
        </w:rPr>
        <w:t xml:space="preserve">   </w:t>
      </w:r>
      <w:r w:rsidR="004C0FA6">
        <w:rPr>
          <w:rFonts w:eastAsia="仿宋_GB2312" w:hAnsi="宋体" w:cs="宋体" w:hint="eastAsia"/>
          <w:kern w:val="0"/>
          <w:sz w:val="36"/>
          <w:szCs w:val="36"/>
        </w:rPr>
        <w:t>2018</w:t>
      </w:r>
      <w:r w:rsidRPr="00D17F2E">
        <w:rPr>
          <w:rFonts w:eastAsia="仿宋_GB2312" w:hAnsi="宋体" w:cs="宋体" w:hint="eastAsia"/>
          <w:kern w:val="0"/>
          <w:sz w:val="36"/>
          <w:szCs w:val="36"/>
        </w:rPr>
        <w:t xml:space="preserve">  </w:t>
      </w:r>
      <w:r w:rsidRPr="00D17F2E">
        <w:rPr>
          <w:rFonts w:eastAsia="仿宋_GB2312" w:hAnsi="宋体" w:cs="宋体" w:hint="eastAsia"/>
          <w:kern w:val="0"/>
          <w:sz w:val="36"/>
          <w:szCs w:val="36"/>
        </w:rPr>
        <w:t>年度）</w:t>
      </w:r>
    </w:p>
    <w:p w:rsidR="00E769FE" w:rsidRDefault="00E769FE" w:rsidP="00E769FE">
      <w:pPr>
        <w:spacing w:line="540" w:lineRule="exact"/>
        <w:jc w:val="center"/>
        <w:rPr>
          <w:rFonts w:eastAsia="仿宋_GB2312" w:hAnsi="宋体" w:cs="宋体"/>
          <w:kern w:val="0"/>
          <w:sz w:val="30"/>
          <w:szCs w:val="30"/>
        </w:rPr>
      </w:pPr>
    </w:p>
    <w:p w:rsidR="00E769FE" w:rsidRDefault="00E769FE" w:rsidP="00E769FE">
      <w:pPr>
        <w:spacing w:line="540" w:lineRule="exact"/>
        <w:jc w:val="center"/>
        <w:rPr>
          <w:rFonts w:eastAsia="仿宋_GB2312" w:hAnsi="宋体" w:cs="宋体"/>
          <w:kern w:val="0"/>
          <w:sz w:val="30"/>
          <w:szCs w:val="30"/>
        </w:rPr>
      </w:pPr>
    </w:p>
    <w:p w:rsidR="00E769FE" w:rsidRDefault="00E769FE" w:rsidP="00E769FE">
      <w:pPr>
        <w:spacing w:line="540" w:lineRule="exact"/>
        <w:jc w:val="center"/>
        <w:rPr>
          <w:rFonts w:eastAsia="仿宋_GB2312" w:hAnsi="宋体" w:cs="宋体"/>
          <w:kern w:val="0"/>
          <w:sz w:val="30"/>
          <w:szCs w:val="30"/>
        </w:rPr>
      </w:pPr>
    </w:p>
    <w:p w:rsidR="00E769FE" w:rsidRDefault="00E769FE" w:rsidP="00E769FE">
      <w:pPr>
        <w:spacing w:line="540" w:lineRule="exact"/>
        <w:jc w:val="center"/>
        <w:rPr>
          <w:rFonts w:eastAsia="仿宋_GB2312" w:hAnsi="宋体" w:cs="宋体"/>
          <w:kern w:val="0"/>
          <w:sz w:val="30"/>
          <w:szCs w:val="30"/>
        </w:rPr>
      </w:pPr>
    </w:p>
    <w:p w:rsidR="00E769FE" w:rsidRDefault="00E769FE" w:rsidP="00E769FE">
      <w:pPr>
        <w:spacing w:line="540" w:lineRule="exact"/>
        <w:jc w:val="center"/>
        <w:rPr>
          <w:rFonts w:eastAsia="仿宋_GB2312" w:hAnsi="宋体" w:cs="宋体"/>
          <w:kern w:val="0"/>
          <w:sz w:val="30"/>
          <w:szCs w:val="30"/>
        </w:rPr>
      </w:pPr>
    </w:p>
    <w:p w:rsidR="00E769FE" w:rsidRDefault="00E769FE" w:rsidP="00E769FE">
      <w:pPr>
        <w:spacing w:line="540" w:lineRule="exact"/>
        <w:jc w:val="center"/>
        <w:rPr>
          <w:rFonts w:eastAsia="仿宋_GB2312" w:hAnsi="宋体" w:cs="宋体"/>
          <w:kern w:val="0"/>
          <w:sz w:val="30"/>
          <w:szCs w:val="30"/>
        </w:rPr>
      </w:pPr>
    </w:p>
    <w:p w:rsidR="00E769FE" w:rsidRDefault="00E769FE" w:rsidP="00D17F2E">
      <w:pPr>
        <w:spacing w:line="540" w:lineRule="exact"/>
        <w:rPr>
          <w:rFonts w:eastAsia="仿宋_GB2312" w:hAnsi="宋体" w:cs="宋体"/>
          <w:kern w:val="0"/>
          <w:sz w:val="30"/>
          <w:szCs w:val="30"/>
        </w:rPr>
      </w:pPr>
    </w:p>
    <w:p w:rsidR="0070689C" w:rsidRDefault="00E769FE" w:rsidP="00D17F2E">
      <w:pPr>
        <w:spacing w:line="700" w:lineRule="exact"/>
        <w:jc w:val="left"/>
        <w:rPr>
          <w:rFonts w:eastAsia="仿宋_GB2312" w:hAnsi="宋体" w:cs="宋体"/>
          <w:kern w:val="0"/>
          <w:sz w:val="36"/>
          <w:szCs w:val="36"/>
        </w:rPr>
      </w:pPr>
      <w:r w:rsidRPr="00D17F2E">
        <w:rPr>
          <w:rFonts w:eastAsia="仿宋_GB2312" w:hAnsi="宋体" w:cs="宋体" w:hint="eastAsia"/>
          <w:kern w:val="0"/>
          <w:sz w:val="36"/>
          <w:szCs w:val="36"/>
        </w:rPr>
        <w:t xml:space="preserve">  </w:t>
      </w:r>
      <w:r w:rsidR="00EA2CBE">
        <w:rPr>
          <w:rFonts w:eastAsia="仿宋_GB2312" w:hAnsi="宋体" w:cs="宋体" w:hint="eastAsia"/>
          <w:kern w:val="0"/>
          <w:sz w:val="36"/>
          <w:szCs w:val="36"/>
        </w:rPr>
        <w:t xml:space="preserve">   </w:t>
      </w:r>
      <w:r w:rsidRPr="00D17F2E">
        <w:rPr>
          <w:rFonts w:eastAsia="仿宋_GB2312" w:hAnsi="宋体" w:cs="宋体" w:hint="eastAsia"/>
          <w:kern w:val="0"/>
          <w:sz w:val="36"/>
          <w:szCs w:val="36"/>
        </w:rPr>
        <w:t>项目名称：</w:t>
      </w:r>
      <w:r w:rsidR="0070689C">
        <w:rPr>
          <w:rFonts w:eastAsia="仿宋_GB2312" w:hAnsi="宋体" w:cs="宋体" w:hint="eastAsia"/>
          <w:kern w:val="0"/>
          <w:sz w:val="36"/>
          <w:szCs w:val="36"/>
        </w:rPr>
        <w:t>生态环境厅</w:t>
      </w:r>
      <w:r w:rsidR="00DB4606">
        <w:rPr>
          <w:rFonts w:eastAsia="仿宋_GB2312" w:hAnsi="宋体" w:cs="宋体" w:hint="eastAsia"/>
          <w:kern w:val="0"/>
          <w:sz w:val="36"/>
          <w:szCs w:val="36"/>
        </w:rPr>
        <w:t>事业单位业务用房</w:t>
      </w:r>
    </w:p>
    <w:p w:rsidR="00E769FE" w:rsidRPr="00D17F2E" w:rsidRDefault="0070689C" w:rsidP="00D17F2E">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sidR="00DB4606">
        <w:rPr>
          <w:rFonts w:eastAsia="仿宋_GB2312" w:hAnsi="宋体" w:cs="宋体" w:hint="eastAsia"/>
          <w:kern w:val="0"/>
          <w:sz w:val="36"/>
          <w:szCs w:val="36"/>
        </w:rPr>
        <w:t>建设项目</w:t>
      </w:r>
    </w:p>
    <w:p w:rsidR="00EA2CBE" w:rsidRDefault="00E769FE" w:rsidP="00EA2CBE">
      <w:pPr>
        <w:spacing w:line="700" w:lineRule="exact"/>
        <w:jc w:val="left"/>
        <w:rPr>
          <w:rFonts w:eastAsia="仿宋_GB2312" w:hAnsi="宋体" w:cs="宋体"/>
          <w:kern w:val="0"/>
          <w:sz w:val="36"/>
          <w:szCs w:val="36"/>
        </w:rPr>
      </w:pPr>
      <w:r w:rsidRPr="00D17F2E">
        <w:rPr>
          <w:rFonts w:eastAsia="仿宋_GB2312" w:hAnsi="宋体" w:cs="宋体" w:hint="eastAsia"/>
          <w:kern w:val="0"/>
          <w:sz w:val="36"/>
          <w:szCs w:val="36"/>
        </w:rPr>
        <w:t xml:space="preserve">     </w:t>
      </w:r>
      <w:r w:rsidRPr="00D17F2E">
        <w:rPr>
          <w:rFonts w:eastAsia="仿宋_GB2312" w:hAnsi="宋体" w:cs="宋体" w:hint="eastAsia"/>
          <w:kern w:val="0"/>
          <w:sz w:val="36"/>
          <w:szCs w:val="36"/>
        </w:rPr>
        <w:t>实施单位</w:t>
      </w:r>
      <w:r w:rsidR="00EA2CBE">
        <w:rPr>
          <w:rFonts w:eastAsia="仿宋_GB2312" w:hAnsi="宋体" w:cs="宋体" w:hint="eastAsia"/>
          <w:kern w:val="0"/>
          <w:sz w:val="36"/>
          <w:szCs w:val="36"/>
        </w:rPr>
        <w:t>（公章）</w:t>
      </w:r>
      <w:r w:rsidRPr="00D17F2E">
        <w:rPr>
          <w:rFonts w:eastAsia="仿宋_GB2312" w:hAnsi="宋体" w:cs="宋体" w:hint="eastAsia"/>
          <w:kern w:val="0"/>
          <w:sz w:val="36"/>
          <w:szCs w:val="36"/>
        </w:rPr>
        <w:t>：</w:t>
      </w:r>
    </w:p>
    <w:p w:rsidR="00E769FE" w:rsidRPr="00D17F2E" w:rsidRDefault="00E769FE" w:rsidP="00EA2CBE">
      <w:pPr>
        <w:spacing w:line="700" w:lineRule="exact"/>
        <w:ind w:firstLineChars="236" w:firstLine="850"/>
        <w:jc w:val="left"/>
        <w:rPr>
          <w:rFonts w:eastAsia="仿宋_GB2312" w:hAnsi="宋体" w:cs="宋体"/>
          <w:kern w:val="0"/>
          <w:sz w:val="36"/>
          <w:szCs w:val="36"/>
        </w:rPr>
      </w:pPr>
      <w:r w:rsidRPr="00D17F2E">
        <w:rPr>
          <w:rFonts w:eastAsia="仿宋_GB2312" w:hAnsi="宋体" w:cs="宋体" w:hint="eastAsia"/>
          <w:kern w:val="0"/>
          <w:sz w:val="36"/>
          <w:szCs w:val="36"/>
        </w:rPr>
        <w:t>自治区主管部门</w:t>
      </w:r>
      <w:r w:rsidR="00EA2CBE">
        <w:rPr>
          <w:rFonts w:eastAsia="仿宋_GB2312" w:hAnsi="宋体" w:cs="宋体" w:hint="eastAsia"/>
          <w:kern w:val="0"/>
          <w:sz w:val="36"/>
          <w:szCs w:val="36"/>
        </w:rPr>
        <w:t>（公章）</w:t>
      </w:r>
      <w:r w:rsidRPr="00D17F2E">
        <w:rPr>
          <w:rFonts w:eastAsia="仿宋_GB2312" w:hAnsi="宋体" w:cs="宋体" w:hint="eastAsia"/>
          <w:kern w:val="0"/>
          <w:sz w:val="36"/>
          <w:szCs w:val="36"/>
        </w:rPr>
        <w:t>：</w:t>
      </w:r>
    </w:p>
    <w:p w:rsidR="00E769FE" w:rsidRPr="00D17F2E" w:rsidRDefault="00E769FE" w:rsidP="00EA2CBE">
      <w:pPr>
        <w:spacing w:line="700" w:lineRule="exact"/>
        <w:ind w:firstLineChars="236" w:firstLine="850"/>
        <w:jc w:val="left"/>
        <w:rPr>
          <w:rFonts w:eastAsia="仿宋_GB2312" w:hAnsi="宋体" w:cs="宋体"/>
          <w:kern w:val="0"/>
          <w:sz w:val="36"/>
          <w:szCs w:val="36"/>
        </w:rPr>
      </w:pPr>
      <w:r w:rsidRPr="00D17F2E">
        <w:rPr>
          <w:rFonts w:eastAsia="仿宋_GB2312" w:hAnsi="宋体" w:cs="宋体" w:hint="eastAsia"/>
          <w:kern w:val="0"/>
          <w:sz w:val="36"/>
          <w:szCs w:val="36"/>
        </w:rPr>
        <w:t>项目负责人</w:t>
      </w:r>
      <w:r w:rsidR="00EA2CBE">
        <w:rPr>
          <w:rFonts w:eastAsia="仿宋_GB2312" w:hAnsi="宋体" w:cs="宋体" w:hint="eastAsia"/>
          <w:kern w:val="0"/>
          <w:sz w:val="36"/>
          <w:szCs w:val="36"/>
        </w:rPr>
        <w:t>（签章）</w:t>
      </w:r>
      <w:r w:rsidRPr="00D17F2E">
        <w:rPr>
          <w:rFonts w:eastAsia="仿宋_GB2312" w:hAnsi="宋体" w:cs="宋体" w:hint="eastAsia"/>
          <w:kern w:val="0"/>
          <w:sz w:val="36"/>
          <w:szCs w:val="36"/>
        </w:rPr>
        <w:t>：</w:t>
      </w:r>
      <w:proofErr w:type="gramStart"/>
      <w:r w:rsidR="000E6C3A" w:rsidRPr="000E6C3A">
        <w:rPr>
          <w:rFonts w:eastAsia="仿宋_GB2312" w:hAnsi="宋体" w:cs="宋体" w:hint="eastAsia"/>
          <w:kern w:val="0"/>
          <w:sz w:val="36"/>
          <w:szCs w:val="36"/>
        </w:rPr>
        <w:t>孙旺生</w:t>
      </w:r>
      <w:proofErr w:type="gramEnd"/>
    </w:p>
    <w:p w:rsidR="00E769FE" w:rsidRPr="00D17F2E" w:rsidRDefault="00D17F2E" w:rsidP="00EA2CBE">
      <w:pPr>
        <w:spacing w:line="700" w:lineRule="exact"/>
        <w:ind w:firstLineChars="236" w:firstLine="850"/>
        <w:jc w:val="left"/>
        <w:rPr>
          <w:rFonts w:eastAsia="仿宋_GB2312" w:hAnsi="宋体" w:cs="宋体"/>
          <w:kern w:val="0"/>
          <w:sz w:val="36"/>
          <w:szCs w:val="36"/>
        </w:rPr>
      </w:pPr>
      <w:r w:rsidRPr="00D17F2E">
        <w:rPr>
          <w:rFonts w:eastAsia="仿宋_GB2312" w:hAnsi="宋体" w:cs="宋体" w:hint="eastAsia"/>
          <w:kern w:val="0"/>
          <w:sz w:val="36"/>
          <w:szCs w:val="36"/>
        </w:rPr>
        <w:t>填报时间：</w:t>
      </w:r>
      <w:r w:rsidR="00833271">
        <w:rPr>
          <w:rFonts w:eastAsia="仿宋_GB2312" w:hAnsi="宋体" w:cs="宋体" w:hint="eastAsia"/>
          <w:kern w:val="0"/>
          <w:sz w:val="36"/>
          <w:szCs w:val="36"/>
        </w:rPr>
        <w:t>201</w:t>
      </w:r>
      <w:r w:rsidR="0070689C">
        <w:rPr>
          <w:rFonts w:eastAsia="仿宋_GB2312" w:hAnsi="宋体" w:cs="宋体" w:hint="eastAsia"/>
          <w:kern w:val="0"/>
          <w:sz w:val="36"/>
          <w:szCs w:val="36"/>
        </w:rPr>
        <w:t>9</w:t>
      </w:r>
      <w:r w:rsidR="00EA2CBE">
        <w:rPr>
          <w:rFonts w:eastAsia="仿宋_GB2312" w:hAnsi="宋体" w:cs="宋体" w:hint="eastAsia"/>
          <w:kern w:val="0"/>
          <w:sz w:val="36"/>
          <w:szCs w:val="36"/>
        </w:rPr>
        <w:t>年</w:t>
      </w:r>
      <w:r w:rsidR="0070689C">
        <w:rPr>
          <w:rFonts w:eastAsia="仿宋_GB2312" w:hAnsi="宋体" w:cs="宋体" w:hint="eastAsia"/>
          <w:kern w:val="0"/>
          <w:sz w:val="36"/>
          <w:szCs w:val="36"/>
        </w:rPr>
        <w:t>01</w:t>
      </w:r>
      <w:r w:rsidR="00EA2CBE">
        <w:rPr>
          <w:rFonts w:eastAsia="仿宋_GB2312" w:hAnsi="宋体" w:cs="宋体" w:hint="eastAsia"/>
          <w:kern w:val="0"/>
          <w:sz w:val="36"/>
          <w:szCs w:val="36"/>
        </w:rPr>
        <w:t>月</w:t>
      </w:r>
      <w:r w:rsidR="0070689C">
        <w:rPr>
          <w:rFonts w:eastAsia="仿宋_GB2312" w:hAnsi="宋体" w:cs="宋体" w:hint="eastAsia"/>
          <w:kern w:val="0"/>
          <w:sz w:val="36"/>
          <w:szCs w:val="36"/>
        </w:rPr>
        <w:t>17</w:t>
      </w:r>
      <w:r w:rsidR="00EA2CBE">
        <w:rPr>
          <w:rFonts w:eastAsia="仿宋_GB2312" w:hAnsi="宋体" w:cs="宋体" w:hint="eastAsia"/>
          <w:kern w:val="0"/>
          <w:sz w:val="36"/>
          <w:szCs w:val="36"/>
        </w:rPr>
        <w:t>日</w:t>
      </w:r>
    </w:p>
    <w:p w:rsidR="00E769FE" w:rsidRDefault="00E769FE" w:rsidP="00E769FE">
      <w:pPr>
        <w:spacing w:line="540" w:lineRule="exact"/>
        <w:jc w:val="center"/>
        <w:rPr>
          <w:rFonts w:eastAsia="仿宋_GB2312" w:hAnsi="宋体" w:cs="宋体"/>
          <w:kern w:val="0"/>
          <w:sz w:val="30"/>
          <w:szCs w:val="30"/>
        </w:rPr>
      </w:pPr>
    </w:p>
    <w:p w:rsidR="00E769FE" w:rsidRPr="00D17F2E" w:rsidRDefault="00E769FE" w:rsidP="00E769FE">
      <w:pPr>
        <w:spacing w:line="540" w:lineRule="exact"/>
        <w:ind w:firstLine="640"/>
        <w:rPr>
          <w:rStyle w:val="a5"/>
          <w:rFonts w:ascii="黑体" w:eastAsia="黑体" w:hAnsi="黑体"/>
          <w:b w:val="0"/>
          <w:spacing w:val="-4"/>
          <w:sz w:val="32"/>
          <w:szCs w:val="32"/>
        </w:rPr>
      </w:pPr>
      <w:r w:rsidRPr="00D17F2E">
        <w:rPr>
          <w:rStyle w:val="a5"/>
          <w:rFonts w:ascii="黑体" w:eastAsia="黑体" w:hAnsi="黑体" w:hint="eastAsia"/>
          <w:b w:val="0"/>
          <w:spacing w:val="-4"/>
          <w:sz w:val="32"/>
          <w:szCs w:val="32"/>
        </w:rPr>
        <w:lastRenderedPageBreak/>
        <w:t>一、项目概况</w:t>
      </w:r>
    </w:p>
    <w:p w:rsidR="00E769FE" w:rsidRDefault="00E769FE" w:rsidP="00E769FE">
      <w:pPr>
        <w:spacing w:line="540" w:lineRule="exact"/>
        <w:ind w:firstLine="640"/>
        <w:rPr>
          <w:rStyle w:val="a5"/>
          <w:rFonts w:ascii="楷体" w:eastAsia="楷体" w:hAnsi="楷体"/>
          <w:spacing w:val="-4"/>
          <w:sz w:val="32"/>
          <w:szCs w:val="32"/>
        </w:rPr>
      </w:pPr>
      <w:r w:rsidRPr="00D17F2E">
        <w:rPr>
          <w:rStyle w:val="a5"/>
          <w:rFonts w:ascii="楷体" w:eastAsia="楷体" w:hAnsi="楷体" w:hint="eastAsia"/>
          <w:spacing w:val="-4"/>
          <w:sz w:val="32"/>
          <w:szCs w:val="32"/>
        </w:rPr>
        <w:t>（一）项目单位基本情况</w:t>
      </w:r>
    </w:p>
    <w:p w:rsidR="007A4F3F" w:rsidRPr="00F11FAD" w:rsidRDefault="007A4F3F" w:rsidP="00F11FAD">
      <w:pPr>
        <w:ind w:firstLineChars="200" w:firstLine="624"/>
        <w:jc w:val="left"/>
        <w:rPr>
          <w:rFonts w:ascii="仿宋_GB2312" w:eastAsia="仿宋_GB2312"/>
          <w:spacing w:val="-4"/>
          <w:sz w:val="32"/>
          <w:szCs w:val="32"/>
        </w:rPr>
      </w:pPr>
      <w:r w:rsidRPr="00F11FAD">
        <w:rPr>
          <w:rFonts w:ascii="仿宋_GB2312" w:eastAsia="仿宋_GB2312" w:hint="eastAsia"/>
          <w:spacing w:val="-4"/>
          <w:sz w:val="32"/>
          <w:szCs w:val="32"/>
        </w:rPr>
        <w:t>新疆维吾尔自治区</w:t>
      </w:r>
      <w:r w:rsidR="0070689C">
        <w:rPr>
          <w:rFonts w:ascii="仿宋_GB2312" w:eastAsia="仿宋_GB2312" w:hint="eastAsia"/>
          <w:spacing w:val="-4"/>
          <w:sz w:val="32"/>
          <w:szCs w:val="32"/>
        </w:rPr>
        <w:t>生态环境</w:t>
      </w:r>
      <w:r w:rsidRPr="00F11FAD">
        <w:rPr>
          <w:rFonts w:ascii="仿宋_GB2312" w:eastAsia="仿宋_GB2312" w:hint="eastAsia"/>
          <w:spacing w:val="-4"/>
          <w:sz w:val="32"/>
          <w:szCs w:val="32"/>
        </w:rPr>
        <w:t>厅是本项目实施单位。</w:t>
      </w:r>
      <w:r w:rsidR="0070689C">
        <w:rPr>
          <w:rFonts w:ascii="仿宋_GB2312" w:eastAsia="仿宋_GB2312" w:hint="eastAsia"/>
          <w:spacing w:val="-4"/>
          <w:sz w:val="32"/>
          <w:szCs w:val="32"/>
        </w:rPr>
        <w:t>生态环境</w:t>
      </w:r>
      <w:r w:rsidRPr="00F11FAD">
        <w:rPr>
          <w:rFonts w:ascii="仿宋_GB2312" w:eastAsia="仿宋_GB2312" w:hint="eastAsia"/>
          <w:spacing w:val="-4"/>
          <w:sz w:val="32"/>
          <w:szCs w:val="32"/>
        </w:rPr>
        <w:t>厅主要负责落实国家环境保护基本制度；负责重大环境问题的统筹协调和监督管理；承担落实国家和自治区减排目标的责任；负责提出自治区环境保护领域固定资产投资规模和方向、国家和自治区财政性资金安排的意见；参与指导和推动循环经济和环保产业发展；承担从源头上预防、控制环境污染和环境破坏的责任；负责环境污染防治的监督管理；指导、协调、监督生态保护工作；负责核安全和辐射安全的监督管理；负责环境监测和信息发布；开展环境保护科技工作；组织、指导和协调环境保护宣传教育工作；承办自治区人民政府交办的其他事项。</w:t>
      </w:r>
    </w:p>
    <w:p w:rsidR="00EA2CBE" w:rsidRDefault="00E769FE" w:rsidP="00D17F2E">
      <w:pPr>
        <w:spacing w:line="540" w:lineRule="exact"/>
        <w:ind w:firstLineChars="200" w:firstLine="627"/>
        <w:rPr>
          <w:rStyle w:val="a5"/>
          <w:rFonts w:ascii="楷体" w:eastAsia="楷体" w:hAnsi="楷体"/>
          <w:spacing w:val="-4"/>
          <w:sz w:val="32"/>
          <w:szCs w:val="32"/>
        </w:rPr>
      </w:pPr>
      <w:r w:rsidRPr="00D17F2E">
        <w:rPr>
          <w:rStyle w:val="a5"/>
          <w:rFonts w:ascii="楷体" w:eastAsia="楷体" w:hAnsi="楷体" w:hint="eastAsia"/>
          <w:spacing w:val="-4"/>
          <w:sz w:val="32"/>
          <w:szCs w:val="32"/>
        </w:rPr>
        <w:t>（二）项目预算</w:t>
      </w:r>
      <w:r w:rsidRPr="00D17F2E">
        <w:rPr>
          <w:rStyle w:val="a5"/>
          <w:rFonts w:ascii="楷体" w:eastAsia="楷体" w:hAnsi="楷体"/>
          <w:spacing w:val="-4"/>
          <w:sz w:val="32"/>
          <w:szCs w:val="32"/>
        </w:rPr>
        <w:t>绩效目标</w:t>
      </w:r>
      <w:r w:rsidR="00EA2CBE">
        <w:rPr>
          <w:rStyle w:val="a5"/>
          <w:rFonts w:ascii="楷体" w:eastAsia="楷体" w:hAnsi="楷体" w:hint="eastAsia"/>
          <w:spacing w:val="-4"/>
          <w:sz w:val="32"/>
          <w:szCs w:val="32"/>
        </w:rPr>
        <w:t>设定情况</w:t>
      </w:r>
    </w:p>
    <w:p w:rsidR="00275828" w:rsidRDefault="00275828" w:rsidP="00F11FAD">
      <w:pPr>
        <w:ind w:firstLineChars="200" w:firstLine="624"/>
        <w:jc w:val="left"/>
        <w:rPr>
          <w:rFonts w:ascii="仿宋_GB2312" w:eastAsia="仿宋_GB2312"/>
          <w:spacing w:val="-4"/>
          <w:sz w:val="32"/>
          <w:szCs w:val="32"/>
        </w:rPr>
      </w:pPr>
      <w:r>
        <w:rPr>
          <w:rFonts w:ascii="仿宋_GB2312" w:eastAsia="仿宋_GB2312" w:hint="eastAsia"/>
          <w:spacing w:val="-4"/>
          <w:sz w:val="32"/>
          <w:szCs w:val="32"/>
        </w:rPr>
        <w:t>事业单位业务用房建设项目包括</w:t>
      </w:r>
      <w:r>
        <w:rPr>
          <w:rFonts w:ascii="仿宋_GB2312" w:eastAsia="仿宋_GB2312" w:hint="eastAsia"/>
          <w:sz w:val="32"/>
          <w:szCs w:val="32"/>
        </w:rPr>
        <w:t>主体工程和实验室</w:t>
      </w:r>
      <w:r w:rsidRPr="00BF31FB">
        <w:rPr>
          <w:rFonts w:ascii="仿宋_GB2312" w:eastAsia="仿宋_GB2312" w:hint="eastAsia"/>
          <w:sz w:val="32"/>
          <w:szCs w:val="32"/>
        </w:rPr>
        <w:t>建设及配套设施安装</w:t>
      </w:r>
      <w:r>
        <w:rPr>
          <w:rFonts w:ascii="仿宋_GB2312" w:eastAsia="仿宋_GB2312" w:hint="eastAsia"/>
          <w:sz w:val="32"/>
          <w:szCs w:val="32"/>
        </w:rPr>
        <w:t>两部分组成。</w:t>
      </w:r>
    </w:p>
    <w:p w:rsidR="00275828" w:rsidRDefault="00275828" w:rsidP="00F11FAD">
      <w:pPr>
        <w:ind w:firstLineChars="200" w:firstLine="624"/>
        <w:jc w:val="left"/>
        <w:rPr>
          <w:rFonts w:ascii="仿宋_GB2312" w:eastAsia="仿宋_GB2312"/>
          <w:spacing w:val="-4"/>
          <w:sz w:val="32"/>
          <w:szCs w:val="32"/>
        </w:rPr>
      </w:pPr>
      <w:r>
        <w:rPr>
          <w:rFonts w:ascii="仿宋_GB2312" w:eastAsia="仿宋_GB2312" w:hint="eastAsia"/>
          <w:spacing w:val="-4"/>
          <w:sz w:val="32"/>
          <w:szCs w:val="32"/>
        </w:rPr>
        <w:t>1、主体工程。</w:t>
      </w:r>
    </w:p>
    <w:p w:rsidR="00A36F07" w:rsidRPr="00F11FAD" w:rsidRDefault="00A36F07" w:rsidP="00F11FAD">
      <w:pPr>
        <w:ind w:firstLineChars="200" w:firstLine="624"/>
        <w:jc w:val="left"/>
        <w:rPr>
          <w:rFonts w:ascii="仿宋_GB2312" w:eastAsia="仿宋_GB2312"/>
          <w:spacing w:val="-4"/>
          <w:sz w:val="32"/>
          <w:szCs w:val="32"/>
        </w:rPr>
      </w:pPr>
      <w:r w:rsidRPr="00F11FAD">
        <w:rPr>
          <w:rFonts w:ascii="仿宋_GB2312" w:eastAsia="仿宋_GB2312" w:hint="eastAsia"/>
          <w:spacing w:val="-4"/>
          <w:sz w:val="32"/>
          <w:szCs w:val="32"/>
        </w:rPr>
        <w:t>事业单位业务用房建设项目</w:t>
      </w:r>
      <w:r w:rsidR="00275828">
        <w:rPr>
          <w:rFonts w:ascii="仿宋_GB2312" w:eastAsia="仿宋_GB2312" w:hint="eastAsia"/>
          <w:spacing w:val="-4"/>
          <w:sz w:val="32"/>
          <w:szCs w:val="32"/>
        </w:rPr>
        <w:t>主体工程</w:t>
      </w:r>
      <w:r w:rsidRPr="00F11FAD">
        <w:rPr>
          <w:rFonts w:ascii="仿宋_GB2312" w:eastAsia="仿宋_GB2312" w:hint="eastAsia"/>
          <w:spacing w:val="-4"/>
          <w:sz w:val="32"/>
          <w:szCs w:val="32"/>
        </w:rPr>
        <w:t>于2013年获得</w:t>
      </w:r>
      <w:proofErr w:type="gramStart"/>
      <w:r w:rsidRPr="00F11FAD">
        <w:rPr>
          <w:rFonts w:ascii="仿宋_GB2312" w:eastAsia="仿宋_GB2312" w:hint="eastAsia"/>
          <w:spacing w:val="-4"/>
          <w:sz w:val="32"/>
          <w:szCs w:val="32"/>
        </w:rPr>
        <w:t>自治区发改委</w:t>
      </w:r>
      <w:proofErr w:type="gramEnd"/>
      <w:r w:rsidRPr="00F11FAD">
        <w:rPr>
          <w:rFonts w:ascii="仿宋_GB2312" w:eastAsia="仿宋_GB2312" w:hint="eastAsia"/>
          <w:spacing w:val="-4"/>
          <w:sz w:val="32"/>
          <w:szCs w:val="32"/>
        </w:rPr>
        <w:t>的立项批复（新发</w:t>
      </w:r>
      <w:proofErr w:type="gramStart"/>
      <w:r w:rsidRPr="00F11FAD">
        <w:rPr>
          <w:rFonts w:ascii="仿宋_GB2312" w:eastAsia="仿宋_GB2312" w:hint="eastAsia"/>
          <w:spacing w:val="-4"/>
          <w:sz w:val="32"/>
          <w:szCs w:val="32"/>
        </w:rPr>
        <w:t>改投资</w:t>
      </w:r>
      <w:proofErr w:type="gramEnd"/>
      <w:r w:rsidRPr="00F11FAD">
        <w:rPr>
          <w:rFonts w:ascii="仿宋_GB2312" w:eastAsia="仿宋_GB2312" w:hint="eastAsia"/>
          <w:spacing w:val="-4"/>
          <w:sz w:val="32"/>
          <w:szCs w:val="32"/>
        </w:rPr>
        <w:t>〔2013〕571号），2016年取得初步设计概算批复（新发改项目〔2016〕1308号）。本项目位于新市区长春路北延城北主干道以北，批准用地面积31712.26平方米，总建筑面积35929平方米，地下一层，建</w:t>
      </w:r>
      <w:r w:rsidRPr="00F11FAD">
        <w:rPr>
          <w:rFonts w:ascii="仿宋_GB2312" w:eastAsia="仿宋_GB2312" w:hint="eastAsia"/>
          <w:spacing w:val="-4"/>
          <w:sz w:val="32"/>
          <w:szCs w:val="32"/>
        </w:rPr>
        <w:lastRenderedPageBreak/>
        <w:t>筑面积为5868平方米，地上主楼十四层，裙楼为五层，地上建筑面积为30061平方米。本项目主要作为监测站、辐射站、宣教中心和</w:t>
      </w:r>
      <w:proofErr w:type="gramStart"/>
      <w:r w:rsidRPr="00F11FAD">
        <w:rPr>
          <w:rFonts w:ascii="仿宋_GB2312" w:eastAsia="仿宋_GB2312" w:hint="eastAsia"/>
          <w:spacing w:val="-4"/>
          <w:sz w:val="32"/>
          <w:szCs w:val="32"/>
        </w:rPr>
        <w:t>固废</w:t>
      </w:r>
      <w:proofErr w:type="gramEnd"/>
      <w:r w:rsidRPr="00F11FAD">
        <w:rPr>
          <w:rFonts w:ascii="仿宋_GB2312" w:eastAsia="仿宋_GB2312" w:hint="eastAsia"/>
          <w:spacing w:val="-4"/>
          <w:sz w:val="32"/>
          <w:szCs w:val="32"/>
        </w:rPr>
        <w:t>中心等单位实验室和业务用房。</w:t>
      </w:r>
    </w:p>
    <w:p w:rsidR="00A36F07" w:rsidRPr="002C036F" w:rsidRDefault="00A36F07" w:rsidP="00F11FAD">
      <w:pPr>
        <w:ind w:firstLineChars="200" w:firstLine="624"/>
        <w:jc w:val="left"/>
        <w:rPr>
          <w:rFonts w:ascii="仿宋_GB2312" w:eastAsia="仿宋_GB2312"/>
          <w:color w:val="FF0000"/>
          <w:spacing w:val="-4"/>
          <w:sz w:val="32"/>
          <w:szCs w:val="32"/>
        </w:rPr>
      </w:pPr>
      <w:r w:rsidRPr="002C036F">
        <w:rPr>
          <w:rFonts w:ascii="仿宋_GB2312" w:eastAsia="仿宋_GB2312" w:hint="eastAsia"/>
          <w:color w:val="FF0000"/>
          <w:spacing w:val="-4"/>
          <w:sz w:val="32"/>
          <w:szCs w:val="32"/>
        </w:rPr>
        <w:t>项目计划于201</w:t>
      </w:r>
      <w:r w:rsidR="00D666CE" w:rsidRPr="002C036F">
        <w:rPr>
          <w:rFonts w:ascii="仿宋_GB2312" w:eastAsia="仿宋_GB2312" w:hint="eastAsia"/>
          <w:color w:val="FF0000"/>
          <w:spacing w:val="-4"/>
          <w:sz w:val="32"/>
          <w:szCs w:val="32"/>
        </w:rPr>
        <w:t>9</w:t>
      </w:r>
      <w:r w:rsidRPr="002C036F">
        <w:rPr>
          <w:rFonts w:ascii="仿宋_GB2312" w:eastAsia="仿宋_GB2312" w:hint="eastAsia"/>
          <w:color w:val="FF0000"/>
          <w:spacing w:val="-4"/>
          <w:sz w:val="32"/>
          <w:szCs w:val="32"/>
        </w:rPr>
        <w:t>年</w:t>
      </w:r>
      <w:r w:rsidR="00D666CE" w:rsidRPr="002C036F">
        <w:rPr>
          <w:rFonts w:ascii="仿宋_GB2312" w:eastAsia="仿宋_GB2312" w:hint="eastAsia"/>
          <w:color w:val="FF0000"/>
          <w:spacing w:val="-4"/>
          <w:sz w:val="32"/>
          <w:szCs w:val="32"/>
        </w:rPr>
        <w:t>完成全部工程施工内容，实现工程</w:t>
      </w:r>
      <w:r w:rsidRPr="002C036F">
        <w:rPr>
          <w:rFonts w:ascii="仿宋_GB2312" w:eastAsia="仿宋_GB2312" w:hint="eastAsia"/>
          <w:color w:val="FF0000"/>
          <w:spacing w:val="-4"/>
          <w:sz w:val="32"/>
          <w:szCs w:val="32"/>
        </w:rPr>
        <w:t>竣工，目前</w:t>
      </w:r>
      <w:r w:rsidR="000157F7" w:rsidRPr="002C036F">
        <w:rPr>
          <w:rFonts w:ascii="仿宋_GB2312" w:eastAsia="仿宋_GB2312" w:hint="eastAsia"/>
          <w:color w:val="FF0000"/>
          <w:spacing w:val="-4"/>
          <w:sz w:val="32"/>
          <w:szCs w:val="32"/>
        </w:rPr>
        <w:t>主体结构工程施工量</w:t>
      </w:r>
      <w:r w:rsidR="00F31F84" w:rsidRPr="002C036F">
        <w:rPr>
          <w:rFonts w:ascii="仿宋_GB2312" w:eastAsia="仿宋_GB2312" w:hint="eastAsia"/>
          <w:color w:val="FF0000"/>
          <w:spacing w:val="-4"/>
          <w:sz w:val="32"/>
          <w:szCs w:val="32"/>
        </w:rPr>
        <w:t>预计</w:t>
      </w:r>
      <w:r w:rsidR="000157F7" w:rsidRPr="002C036F">
        <w:rPr>
          <w:rFonts w:ascii="仿宋_GB2312" w:eastAsia="仿宋_GB2312" w:hint="eastAsia"/>
          <w:color w:val="FF0000"/>
          <w:spacing w:val="-4"/>
          <w:sz w:val="32"/>
          <w:szCs w:val="32"/>
        </w:rPr>
        <w:t>达到8</w:t>
      </w:r>
      <w:r w:rsidRPr="002C036F">
        <w:rPr>
          <w:rFonts w:ascii="仿宋_GB2312" w:eastAsia="仿宋_GB2312" w:hint="eastAsia"/>
          <w:color w:val="FF0000"/>
          <w:spacing w:val="-4"/>
          <w:sz w:val="32"/>
          <w:szCs w:val="32"/>
        </w:rPr>
        <w:t>0%</w:t>
      </w:r>
      <w:r w:rsidR="000157F7" w:rsidRPr="002C036F">
        <w:rPr>
          <w:rFonts w:ascii="仿宋_GB2312" w:eastAsia="仿宋_GB2312" w:hint="eastAsia"/>
          <w:color w:val="FF0000"/>
          <w:spacing w:val="-4"/>
          <w:sz w:val="32"/>
          <w:szCs w:val="32"/>
        </w:rPr>
        <w:t>；工程量、配套设施、基础设施的完成率</w:t>
      </w:r>
      <w:r w:rsidR="00F31F84" w:rsidRPr="002C036F">
        <w:rPr>
          <w:rFonts w:ascii="仿宋_GB2312" w:eastAsia="仿宋_GB2312" w:hint="eastAsia"/>
          <w:color w:val="FF0000"/>
          <w:spacing w:val="-4"/>
          <w:sz w:val="32"/>
          <w:szCs w:val="32"/>
        </w:rPr>
        <w:t>预计</w:t>
      </w:r>
      <w:r w:rsidR="000157F7" w:rsidRPr="002C036F">
        <w:rPr>
          <w:rFonts w:ascii="仿宋_GB2312" w:eastAsia="仿宋_GB2312" w:hint="eastAsia"/>
          <w:color w:val="FF0000"/>
          <w:spacing w:val="-4"/>
          <w:sz w:val="32"/>
          <w:szCs w:val="32"/>
        </w:rPr>
        <w:t>达到80%；竣工验收合格率</w:t>
      </w:r>
      <w:r w:rsidR="00F31F84" w:rsidRPr="002C036F">
        <w:rPr>
          <w:rFonts w:ascii="仿宋_GB2312" w:eastAsia="仿宋_GB2312" w:hint="eastAsia"/>
          <w:color w:val="FF0000"/>
          <w:spacing w:val="-4"/>
          <w:sz w:val="32"/>
          <w:szCs w:val="32"/>
        </w:rPr>
        <w:t>预计达到</w:t>
      </w:r>
      <w:r w:rsidR="000157F7" w:rsidRPr="002C036F">
        <w:rPr>
          <w:rFonts w:ascii="仿宋_GB2312" w:eastAsia="仿宋_GB2312" w:hint="eastAsia"/>
          <w:color w:val="FF0000"/>
          <w:spacing w:val="-4"/>
          <w:sz w:val="32"/>
          <w:szCs w:val="32"/>
        </w:rPr>
        <w:t>100%；在提高良好履职基础和提高服务社会</w:t>
      </w:r>
      <w:r w:rsidR="005916A9" w:rsidRPr="002C036F">
        <w:rPr>
          <w:rFonts w:ascii="仿宋_GB2312" w:eastAsia="仿宋_GB2312" w:hint="eastAsia"/>
          <w:color w:val="FF0000"/>
          <w:spacing w:val="-4"/>
          <w:sz w:val="32"/>
          <w:szCs w:val="32"/>
        </w:rPr>
        <w:t>发展</w:t>
      </w:r>
      <w:r w:rsidR="000157F7" w:rsidRPr="002C036F">
        <w:rPr>
          <w:rFonts w:ascii="仿宋_GB2312" w:eastAsia="仿宋_GB2312" w:hint="eastAsia"/>
          <w:color w:val="FF0000"/>
          <w:spacing w:val="-4"/>
          <w:sz w:val="32"/>
          <w:szCs w:val="32"/>
        </w:rPr>
        <w:t>能力方面都有所提升。</w:t>
      </w:r>
    </w:p>
    <w:p w:rsidR="00275828" w:rsidRPr="002C036F" w:rsidRDefault="00275828" w:rsidP="00F11FAD">
      <w:pPr>
        <w:ind w:firstLineChars="200" w:firstLine="624"/>
        <w:jc w:val="left"/>
        <w:rPr>
          <w:rFonts w:ascii="仿宋_GB2312" w:eastAsia="仿宋_GB2312"/>
          <w:color w:val="FF0000"/>
          <w:spacing w:val="-4"/>
          <w:sz w:val="32"/>
          <w:szCs w:val="32"/>
        </w:rPr>
      </w:pPr>
      <w:r w:rsidRPr="002C036F">
        <w:rPr>
          <w:rFonts w:ascii="仿宋_GB2312" w:eastAsia="仿宋_GB2312" w:hint="eastAsia"/>
          <w:color w:val="FF0000"/>
          <w:spacing w:val="-4"/>
          <w:sz w:val="32"/>
          <w:szCs w:val="32"/>
        </w:rPr>
        <w:t>2、</w:t>
      </w:r>
      <w:r w:rsidRPr="002C036F">
        <w:rPr>
          <w:rFonts w:ascii="仿宋_GB2312" w:eastAsia="仿宋_GB2312" w:hint="eastAsia"/>
          <w:color w:val="FF0000"/>
          <w:sz w:val="32"/>
          <w:szCs w:val="32"/>
        </w:rPr>
        <w:t>实验室建设及配套设施安装</w:t>
      </w:r>
    </w:p>
    <w:p w:rsidR="00E5262C" w:rsidRPr="002C036F" w:rsidRDefault="00275828" w:rsidP="00275828">
      <w:pPr>
        <w:ind w:firstLineChars="200" w:firstLine="640"/>
        <w:jc w:val="left"/>
        <w:rPr>
          <w:rFonts w:ascii="仿宋_GB2312" w:eastAsia="仿宋_GB2312"/>
          <w:color w:val="FF0000"/>
          <w:sz w:val="32"/>
          <w:szCs w:val="32"/>
        </w:rPr>
      </w:pPr>
      <w:r w:rsidRPr="002C036F">
        <w:rPr>
          <w:rFonts w:ascii="仿宋_GB2312" w:eastAsia="仿宋_GB2312" w:hint="eastAsia"/>
          <w:color w:val="FF0000"/>
          <w:sz w:val="32"/>
          <w:szCs w:val="32"/>
        </w:rPr>
        <w:t>为了解决事业单位业务用房楼内环境监测、核与辐射环境监测分析实验室建设与设备安装问题，我厅通过</w:t>
      </w:r>
      <w:r w:rsidR="00E5262C" w:rsidRPr="002C036F">
        <w:rPr>
          <w:rFonts w:ascii="仿宋_GB2312" w:eastAsia="仿宋_GB2312" w:hint="eastAsia"/>
          <w:color w:val="FF0000"/>
          <w:sz w:val="32"/>
          <w:szCs w:val="32"/>
        </w:rPr>
        <w:t>公开招标采购实验室建设与配套设施安装项目(实验室专业设备系统集成及采购)</w:t>
      </w:r>
      <w:r w:rsidR="009C616B" w:rsidRPr="002C036F">
        <w:rPr>
          <w:rFonts w:ascii="仿宋_GB2312" w:eastAsia="仿宋_GB2312" w:hint="eastAsia"/>
          <w:color w:val="FF0000"/>
          <w:sz w:val="32"/>
          <w:szCs w:val="32"/>
        </w:rPr>
        <w:t>项目。</w:t>
      </w:r>
    </w:p>
    <w:p w:rsidR="00E769FE" w:rsidRPr="00D17F2E" w:rsidRDefault="00E769FE" w:rsidP="00D17F2E">
      <w:pPr>
        <w:spacing w:line="540" w:lineRule="exact"/>
        <w:ind w:firstLine="640"/>
        <w:rPr>
          <w:rStyle w:val="a5"/>
          <w:rFonts w:ascii="黑体" w:eastAsia="黑体" w:hAnsi="黑体"/>
          <w:b w:val="0"/>
          <w:spacing w:val="-4"/>
          <w:sz w:val="32"/>
          <w:szCs w:val="32"/>
        </w:rPr>
      </w:pPr>
      <w:r w:rsidRPr="00D17F2E">
        <w:rPr>
          <w:rStyle w:val="a5"/>
          <w:rFonts w:ascii="黑体" w:eastAsia="黑体" w:hAnsi="黑体" w:hint="eastAsia"/>
          <w:b w:val="0"/>
          <w:spacing w:val="-4"/>
          <w:sz w:val="32"/>
          <w:szCs w:val="32"/>
        </w:rPr>
        <w:t>二、项目资金使用及管理情况</w:t>
      </w:r>
    </w:p>
    <w:p w:rsidR="005A4F7A" w:rsidRDefault="005A4F7A" w:rsidP="00D17F2E">
      <w:pPr>
        <w:spacing w:line="540" w:lineRule="exact"/>
        <w:ind w:firstLineChars="243" w:firstLine="761"/>
        <w:rPr>
          <w:rStyle w:val="a5"/>
          <w:rFonts w:ascii="楷体" w:eastAsia="楷体" w:hAnsi="楷体"/>
          <w:spacing w:val="-4"/>
          <w:sz w:val="32"/>
          <w:szCs w:val="32"/>
        </w:rPr>
      </w:pPr>
      <w:r w:rsidRPr="00D17F2E">
        <w:rPr>
          <w:rStyle w:val="a5"/>
          <w:rFonts w:ascii="楷体" w:eastAsia="楷体" w:hAnsi="楷体" w:hint="eastAsia"/>
          <w:spacing w:val="-4"/>
          <w:sz w:val="32"/>
          <w:szCs w:val="32"/>
        </w:rPr>
        <w:t>（一）</w:t>
      </w:r>
      <w:r w:rsidR="00680201">
        <w:rPr>
          <w:rStyle w:val="a5"/>
          <w:rFonts w:ascii="楷体" w:eastAsia="楷体" w:hAnsi="楷体" w:hint="eastAsia"/>
          <w:spacing w:val="-4"/>
          <w:sz w:val="32"/>
          <w:szCs w:val="32"/>
        </w:rPr>
        <w:t>项目资金安排落实、总投入等情况分析</w:t>
      </w:r>
    </w:p>
    <w:p w:rsidR="00E769FE" w:rsidRDefault="005A4F7A" w:rsidP="00D17F2E">
      <w:pPr>
        <w:spacing w:line="540" w:lineRule="exact"/>
        <w:ind w:firstLineChars="243" w:firstLine="761"/>
        <w:rPr>
          <w:rStyle w:val="a5"/>
          <w:rFonts w:ascii="楷体" w:eastAsia="楷体" w:hAnsi="楷体"/>
          <w:spacing w:val="-4"/>
          <w:sz w:val="32"/>
          <w:szCs w:val="32"/>
        </w:rPr>
      </w:pPr>
      <w:r>
        <w:rPr>
          <w:rStyle w:val="a5"/>
          <w:rFonts w:ascii="楷体" w:eastAsia="楷体" w:hAnsi="楷体" w:hint="eastAsia"/>
          <w:spacing w:val="-4"/>
          <w:sz w:val="32"/>
          <w:szCs w:val="32"/>
        </w:rPr>
        <w:t>1、</w:t>
      </w:r>
      <w:r w:rsidR="00680201">
        <w:rPr>
          <w:rStyle w:val="a5"/>
          <w:rFonts w:ascii="楷体" w:eastAsia="楷体" w:hAnsi="楷体" w:hint="eastAsia"/>
          <w:spacing w:val="-4"/>
          <w:sz w:val="32"/>
          <w:szCs w:val="32"/>
        </w:rPr>
        <w:t>主体工程</w:t>
      </w:r>
    </w:p>
    <w:p w:rsidR="00EA2CBE" w:rsidRDefault="00275828" w:rsidP="00F11FAD">
      <w:pPr>
        <w:ind w:firstLineChars="200" w:firstLine="624"/>
        <w:jc w:val="left"/>
        <w:rPr>
          <w:rFonts w:ascii="仿宋_GB2312" w:eastAsia="仿宋_GB2312"/>
          <w:sz w:val="32"/>
          <w:szCs w:val="32"/>
        </w:rPr>
      </w:pPr>
      <w:r w:rsidRPr="00F6326E">
        <w:rPr>
          <w:rFonts w:ascii="仿宋_GB2312" w:eastAsia="仿宋_GB2312" w:hint="eastAsia"/>
          <w:spacing w:val="-4"/>
          <w:sz w:val="32"/>
          <w:szCs w:val="32"/>
        </w:rPr>
        <w:t>事业单位业务用房建设项目主体工程</w:t>
      </w:r>
      <w:r w:rsidR="007C6791" w:rsidRPr="00F6326E">
        <w:rPr>
          <w:rFonts w:ascii="仿宋_GB2312" w:eastAsia="仿宋_GB2312" w:hint="eastAsia"/>
          <w:spacing w:val="-4"/>
          <w:sz w:val="32"/>
          <w:szCs w:val="32"/>
        </w:rPr>
        <w:t>初步设计批复总投资概算为12522万元。</w:t>
      </w:r>
      <w:r w:rsidR="00DC69B3">
        <w:rPr>
          <w:rFonts w:ascii="仿宋_GB2312" w:eastAsia="仿宋_GB2312" w:hint="eastAsia"/>
          <w:spacing w:val="-4"/>
          <w:sz w:val="32"/>
          <w:szCs w:val="32"/>
        </w:rPr>
        <w:t>2018年预算批复100万，</w:t>
      </w:r>
      <w:r w:rsidR="0011320F" w:rsidRPr="0011320F">
        <w:rPr>
          <w:rFonts w:ascii="仿宋_GB2312" w:eastAsia="仿宋_GB2312" w:hint="eastAsia"/>
          <w:color w:val="FF0000"/>
          <w:spacing w:val="-4"/>
          <w:sz w:val="32"/>
          <w:szCs w:val="32"/>
        </w:rPr>
        <w:t>截止</w:t>
      </w:r>
      <w:r w:rsidR="00A36F07" w:rsidRPr="0011320F">
        <w:rPr>
          <w:rFonts w:ascii="仿宋_GB2312" w:eastAsia="仿宋_GB2312" w:hint="eastAsia"/>
          <w:color w:val="FF0000"/>
          <w:spacing w:val="-4"/>
          <w:sz w:val="32"/>
          <w:szCs w:val="32"/>
        </w:rPr>
        <w:t>201</w:t>
      </w:r>
      <w:r w:rsidR="00AD189B" w:rsidRPr="0011320F">
        <w:rPr>
          <w:rFonts w:ascii="仿宋_GB2312" w:eastAsia="仿宋_GB2312" w:hint="eastAsia"/>
          <w:color w:val="FF0000"/>
          <w:spacing w:val="-4"/>
          <w:sz w:val="32"/>
          <w:szCs w:val="32"/>
        </w:rPr>
        <w:t>8</w:t>
      </w:r>
      <w:r w:rsidR="002356D1" w:rsidRPr="0011320F">
        <w:rPr>
          <w:rFonts w:ascii="仿宋_GB2312" w:eastAsia="仿宋_GB2312" w:hint="eastAsia"/>
          <w:color w:val="FF0000"/>
          <w:spacing w:val="-4"/>
          <w:sz w:val="32"/>
          <w:szCs w:val="32"/>
        </w:rPr>
        <w:t>年</w:t>
      </w:r>
      <w:r w:rsidR="0011320F" w:rsidRPr="0011320F">
        <w:rPr>
          <w:rFonts w:ascii="仿宋_GB2312" w:eastAsia="仿宋_GB2312" w:hint="eastAsia"/>
          <w:color w:val="FF0000"/>
          <w:spacing w:val="-4"/>
          <w:sz w:val="32"/>
          <w:szCs w:val="32"/>
        </w:rPr>
        <w:t>12月31日</w:t>
      </w:r>
      <w:r w:rsidR="00A36F07" w:rsidRPr="0011320F">
        <w:rPr>
          <w:rFonts w:ascii="仿宋_GB2312" w:eastAsia="仿宋_GB2312" w:hint="eastAsia"/>
          <w:color w:val="FF0000"/>
          <w:spacing w:val="-4"/>
          <w:sz w:val="32"/>
          <w:szCs w:val="32"/>
        </w:rPr>
        <w:t>，</w:t>
      </w:r>
      <w:r w:rsidR="00A36F07" w:rsidRPr="00F6326E">
        <w:rPr>
          <w:rFonts w:ascii="仿宋_GB2312" w:eastAsia="仿宋_GB2312" w:hint="eastAsia"/>
          <w:spacing w:val="-4"/>
          <w:sz w:val="32"/>
          <w:szCs w:val="32"/>
        </w:rPr>
        <w:t>主体建设工程</w:t>
      </w:r>
      <w:r w:rsidR="007A41A4" w:rsidRPr="007A41A4">
        <w:rPr>
          <w:rFonts w:ascii="仿宋_GB2312" w:eastAsia="仿宋_GB2312" w:hint="eastAsia"/>
          <w:color w:val="FF0000"/>
          <w:spacing w:val="-4"/>
          <w:sz w:val="32"/>
          <w:szCs w:val="32"/>
        </w:rPr>
        <w:t>预算</w:t>
      </w:r>
      <w:r w:rsidR="007A41A4" w:rsidRPr="007A41A4">
        <w:rPr>
          <w:rFonts w:ascii="仿宋_GB2312" w:eastAsia="仿宋_GB2312" w:hint="eastAsia"/>
          <w:color w:val="FF0000"/>
          <w:sz w:val="32"/>
          <w:szCs w:val="32"/>
        </w:rPr>
        <w:t>资金</w:t>
      </w:r>
      <w:r w:rsidR="00DC69B3">
        <w:rPr>
          <w:rFonts w:ascii="仿宋_GB2312" w:eastAsia="仿宋_GB2312" w:hint="eastAsia"/>
          <w:spacing w:val="-4"/>
          <w:sz w:val="32"/>
          <w:szCs w:val="32"/>
        </w:rPr>
        <w:t>实际到位</w:t>
      </w:r>
      <w:r w:rsidR="00553B77">
        <w:rPr>
          <w:rFonts w:ascii="仿宋_GB2312" w:eastAsia="仿宋_GB2312" w:hint="eastAsia"/>
          <w:spacing w:val="-4"/>
          <w:sz w:val="32"/>
          <w:szCs w:val="32"/>
        </w:rPr>
        <w:t>100</w:t>
      </w:r>
      <w:r w:rsidR="00A36F07" w:rsidRPr="00F6326E">
        <w:rPr>
          <w:rFonts w:ascii="仿宋_GB2312" w:eastAsia="仿宋_GB2312" w:hint="eastAsia"/>
          <w:spacing w:val="-4"/>
          <w:sz w:val="32"/>
          <w:szCs w:val="32"/>
        </w:rPr>
        <w:t>万元，全部为财政资</w:t>
      </w:r>
      <w:r w:rsidR="00A36F07" w:rsidRPr="00F6326E">
        <w:rPr>
          <w:rFonts w:ascii="仿宋_GB2312" w:eastAsia="仿宋_GB2312" w:hint="eastAsia"/>
          <w:sz w:val="32"/>
          <w:szCs w:val="32"/>
        </w:rPr>
        <w:t>金。</w:t>
      </w:r>
    </w:p>
    <w:p w:rsidR="00680201" w:rsidRDefault="00680201" w:rsidP="00680201">
      <w:pPr>
        <w:spacing w:line="540" w:lineRule="exact"/>
        <w:ind w:firstLineChars="243" w:firstLine="761"/>
        <w:rPr>
          <w:rStyle w:val="a5"/>
          <w:rFonts w:ascii="楷体" w:eastAsia="楷体" w:hAnsi="楷体"/>
          <w:spacing w:val="-4"/>
          <w:sz w:val="32"/>
          <w:szCs w:val="32"/>
        </w:rPr>
      </w:pPr>
      <w:r>
        <w:rPr>
          <w:rStyle w:val="a5"/>
          <w:rFonts w:ascii="楷体" w:eastAsia="楷体" w:hAnsi="楷体" w:hint="eastAsia"/>
          <w:spacing w:val="-4"/>
          <w:sz w:val="32"/>
          <w:szCs w:val="32"/>
        </w:rPr>
        <w:t>2、</w:t>
      </w:r>
      <w:r w:rsidRPr="005A4F7A">
        <w:rPr>
          <w:rStyle w:val="a5"/>
          <w:rFonts w:ascii="楷体" w:eastAsia="楷体" w:hAnsi="楷体" w:hint="eastAsia"/>
          <w:spacing w:val="-4"/>
          <w:sz w:val="32"/>
          <w:szCs w:val="32"/>
        </w:rPr>
        <w:t>实验室建设及配套设施安装</w:t>
      </w:r>
    </w:p>
    <w:p w:rsidR="00680201" w:rsidRDefault="00DC69B3" w:rsidP="00DC69B3">
      <w:pPr>
        <w:spacing w:line="540" w:lineRule="exact"/>
        <w:ind w:firstLineChars="243" w:firstLine="758"/>
        <w:rPr>
          <w:rFonts w:ascii="仿宋_GB2312" w:eastAsia="仿宋_GB2312"/>
          <w:spacing w:val="-4"/>
          <w:sz w:val="32"/>
          <w:szCs w:val="32"/>
        </w:rPr>
      </w:pPr>
      <w:r>
        <w:rPr>
          <w:rFonts w:ascii="仿宋_GB2312" w:eastAsia="仿宋_GB2312" w:hint="eastAsia"/>
          <w:spacing w:val="-4"/>
          <w:sz w:val="32"/>
          <w:szCs w:val="32"/>
        </w:rPr>
        <w:t>2018年预算申请3118万，</w:t>
      </w:r>
      <w:r w:rsidR="0011320F" w:rsidRPr="0011320F">
        <w:rPr>
          <w:rFonts w:ascii="仿宋_GB2312" w:eastAsia="仿宋_GB2312" w:hint="eastAsia"/>
          <w:color w:val="FF0000"/>
          <w:spacing w:val="-4"/>
          <w:sz w:val="32"/>
          <w:szCs w:val="32"/>
        </w:rPr>
        <w:t>截止2018年12月31日，</w:t>
      </w:r>
      <w:r>
        <w:rPr>
          <w:rFonts w:ascii="仿宋_GB2312" w:eastAsia="仿宋_GB2312" w:hint="eastAsia"/>
          <w:color w:val="FF0000"/>
          <w:spacing w:val="-4"/>
          <w:sz w:val="32"/>
          <w:szCs w:val="32"/>
        </w:rPr>
        <w:t>实验室建设及配套设施安装</w:t>
      </w:r>
      <w:r w:rsidR="007A41A4">
        <w:rPr>
          <w:rFonts w:ascii="仿宋_GB2312" w:eastAsia="仿宋_GB2312" w:hint="eastAsia"/>
          <w:color w:val="FF0000"/>
          <w:spacing w:val="-4"/>
          <w:sz w:val="32"/>
          <w:szCs w:val="32"/>
        </w:rPr>
        <w:t>预算</w:t>
      </w:r>
      <w:r w:rsidR="00680201">
        <w:rPr>
          <w:rFonts w:ascii="仿宋_GB2312" w:eastAsia="仿宋_GB2312" w:hint="eastAsia"/>
          <w:sz w:val="32"/>
          <w:szCs w:val="32"/>
        </w:rPr>
        <w:t>资金</w:t>
      </w:r>
      <w:r>
        <w:rPr>
          <w:rFonts w:ascii="仿宋_GB2312" w:eastAsia="仿宋_GB2312" w:hint="eastAsia"/>
          <w:sz w:val="32"/>
          <w:szCs w:val="32"/>
        </w:rPr>
        <w:t>实际到位</w:t>
      </w:r>
      <w:r w:rsidR="00553B77">
        <w:rPr>
          <w:rFonts w:ascii="仿宋_GB2312" w:eastAsia="仿宋_GB2312" w:hint="eastAsia"/>
          <w:sz w:val="32"/>
          <w:szCs w:val="32"/>
        </w:rPr>
        <w:t>3118万元</w:t>
      </w:r>
      <w:r w:rsidR="00683FFF">
        <w:rPr>
          <w:rFonts w:ascii="仿宋_GB2312" w:eastAsia="仿宋_GB2312" w:hint="eastAsia"/>
          <w:sz w:val="32"/>
          <w:szCs w:val="32"/>
        </w:rPr>
        <w:t>。</w:t>
      </w:r>
      <w:r w:rsidR="00680201">
        <w:rPr>
          <w:rFonts w:ascii="仿宋_GB2312" w:eastAsia="仿宋_GB2312" w:hint="eastAsia"/>
          <w:sz w:val="32"/>
          <w:szCs w:val="32"/>
        </w:rPr>
        <w:t>资金</w:t>
      </w:r>
      <w:r w:rsidR="00680201">
        <w:rPr>
          <w:rFonts w:ascii="仿宋_GB2312" w:eastAsia="仿宋_GB2312" w:hint="eastAsia"/>
          <w:sz w:val="32"/>
          <w:szCs w:val="32"/>
        </w:rPr>
        <w:lastRenderedPageBreak/>
        <w:t>来源为</w:t>
      </w:r>
      <w:r w:rsidR="003D4D5E" w:rsidRPr="003D4D5E">
        <w:rPr>
          <w:rFonts w:ascii="仿宋_GB2312" w:eastAsia="仿宋_GB2312" w:hint="eastAsia"/>
          <w:color w:val="FF0000"/>
          <w:sz w:val="32"/>
          <w:szCs w:val="32"/>
        </w:rPr>
        <w:t>财政资金，用于</w:t>
      </w:r>
      <w:r w:rsidR="00680201">
        <w:rPr>
          <w:rFonts w:ascii="仿宋_GB2312" w:eastAsia="仿宋_GB2312" w:hint="eastAsia"/>
          <w:sz w:val="32"/>
          <w:szCs w:val="32"/>
        </w:rPr>
        <w:t>自治区环境监管能力建设</w:t>
      </w:r>
      <w:r w:rsidR="00680201" w:rsidRPr="00BB6749">
        <w:rPr>
          <w:rFonts w:ascii="仿宋_GB2312" w:eastAsia="仿宋_GB2312" w:hint="eastAsia"/>
          <w:sz w:val="32"/>
          <w:szCs w:val="32"/>
        </w:rPr>
        <w:t>。</w:t>
      </w:r>
    </w:p>
    <w:p w:rsidR="005A4F7A" w:rsidRDefault="005A4F7A" w:rsidP="005A4F7A">
      <w:pPr>
        <w:spacing w:line="540" w:lineRule="exact"/>
        <w:ind w:firstLineChars="243" w:firstLine="761"/>
        <w:rPr>
          <w:rStyle w:val="a5"/>
          <w:rFonts w:ascii="楷体" w:eastAsia="楷体" w:hAnsi="楷体"/>
          <w:spacing w:val="-4"/>
          <w:sz w:val="32"/>
          <w:szCs w:val="32"/>
        </w:rPr>
      </w:pPr>
      <w:r w:rsidRPr="00D17F2E">
        <w:rPr>
          <w:rStyle w:val="a5"/>
          <w:rFonts w:ascii="楷体" w:eastAsia="楷体" w:hAnsi="楷体" w:hint="eastAsia"/>
          <w:spacing w:val="-4"/>
          <w:sz w:val="32"/>
          <w:szCs w:val="32"/>
        </w:rPr>
        <w:t>（</w:t>
      </w:r>
      <w:r>
        <w:rPr>
          <w:rStyle w:val="a5"/>
          <w:rFonts w:ascii="楷体" w:eastAsia="楷体" w:hAnsi="楷体" w:hint="eastAsia"/>
          <w:spacing w:val="-4"/>
          <w:sz w:val="32"/>
          <w:szCs w:val="32"/>
        </w:rPr>
        <w:t>二</w:t>
      </w:r>
      <w:r w:rsidRPr="00D17F2E">
        <w:rPr>
          <w:rStyle w:val="a5"/>
          <w:rFonts w:ascii="楷体" w:eastAsia="楷体" w:hAnsi="楷体" w:hint="eastAsia"/>
          <w:spacing w:val="-4"/>
          <w:sz w:val="32"/>
          <w:szCs w:val="32"/>
        </w:rPr>
        <w:t>）</w:t>
      </w:r>
      <w:r w:rsidR="00680201">
        <w:rPr>
          <w:rStyle w:val="a5"/>
          <w:rFonts w:ascii="楷体" w:eastAsia="楷体" w:hAnsi="楷体" w:hint="eastAsia"/>
          <w:spacing w:val="-4"/>
          <w:sz w:val="32"/>
          <w:szCs w:val="32"/>
        </w:rPr>
        <w:t>项目资金</w:t>
      </w:r>
      <w:r w:rsidR="00680201" w:rsidRPr="00EA2CBE">
        <w:rPr>
          <w:rStyle w:val="a5"/>
          <w:rFonts w:ascii="楷体" w:eastAsia="楷体" w:hAnsi="楷体" w:hint="eastAsia"/>
          <w:spacing w:val="-4"/>
          <w:sz w:val="32"/>
          <w:szCs w:val="32"/>
        </w:rPr>
        <w:t>实际使用情况分析</w:t>
      </w:r>
    </w:p>
    <w:p w:rsidR="00680201" w:rsidRDefault="00680201" w:rsidP="00680201">
      <w:pPr>
        <w:spacing w:line="540" w:lineRule="exact"/>
        <w:ind w:firstLineChars="243" w:firstLine="761"/>
        <w:rPr>
          <w:rStyle w:val="a5"/>
          <w:rFonts w:ascii="楷体" w:eastAsia="楷体" w:hAnsi="楷体"/>
          <w:spacing w:val="-4"/>
          <w:sz w:val="32"/>
          <w:szCs w:val="32"/>
        </w:rPr>
      </w:pPr>
      <w:r>
        <w:rPr>
          <w:rStyle w:val="a5"/>
          <w:rFonts w:ascii="楷体" w:eastAsia="楷体" w:hAnsi="楷体" w:hint="eastAsia"/>
          <w:spacing w:val="-4"/>
          <w:sz w:val="32"/>
          <w:szCs w:val="32"/>
        </w:rPr>
        <w:t>1、主体工程</w:t>
      </w:r>
    </w:p>
    <w:p w:rsidR="005A4F7A" w:rsidRDefault="00680201" w:rsidP="00680201">
      <w:pPr>
        <w:ind w:firstLineChars="200" w:firstLine="624"/>
        <w:jc w:val="left"/>
        <w:rPr>
          <w:rFonts w:ascii="仿宋_GB2312" w:eastAsia="仿宋_GB2312"/>
          <w:spacing w:val="-4"/>
          <w:sz w:val="32"/>
          <w:szCs w:val="32"/>
        </w:rPr>
      </w:pPr>
      <w:r>
        <w:rPr>
          <w:rFonts w:ascii="仿宋_GB2312" w:eastAsia="仿宋_GB2312" w:hint="eastAsia"/>
          <w:spacing w:val="-4"/>
          <w:sz w:val="32"/>
          <w:szCs w:val="32"/>
        </w:rPr>
        <w:t>主体工程</w:t>
      </w:r>
      <w:r w:rsidRPr="00F11FAD">
        <w:rPr>
          <w:rFonts w:ascii="仿宋_GB2312" w:eastAsia="仿宋_GB2312" w:hint="eastAsia"/>
          <w:spacing w:val="-4"/>
          <w:sz w:val="32"/>
          <w:szCs w:val="32"/>
        </w:rPr>
        <w:t>项目资金主要用于项目工程设计、场地平整、造价咨询、工程监理、工程施工</w:t>
      </w:r>
      <w:r>
        <w:rPr>
          <w:rFonts w:ascii="仿宋_GB2312" w:eastAsia="仿宋_GB2312" w:hint="eastAsia"/>
          <w:spacing w:val="-4"/>
          <w:sz w:val="32"/>
          <w:szCs w:val="32"/>
        </w:rPr>
        <w:t>、设备采购</w:t>
      </w:r>
      <w:r w:rsidRPr="00F11FAD">
        <w:rPr>
          <w:rFonts w:ascii="仿宋_GB2312" w:eastAsia="仿宋_GB2312" w:hint="eastAsia"/>
          <w:spacing w:val="-4"/>
          <w:sz w:val="32"/>
          <w:szCs w:val="32"/>
        </w:rPr>
        <w:t>等，所有资金使用均严格按照法律法规和自治区有关规定执行。</w:t>
      </w:r>
    </w:p>
    <w:p w:rsidR="00A034C3" w:rsidRPr="00A034C3" w:rsidRDefault="00A034C3" w:rsidP="00A034C3">
      <w:pPr>
        <w:ind w:firstLineChars="200" w:firstLine="624"/>
        <w:jc w:val="left"/>
        <w:rPr>
          <w:rFonts w:ascii="仿宋_GB2312" w:eastAsia="仿宋_GB2312"/>
          <w:b/>
          <w:bCs/>
        </w:rPr>
      </w:pPr>
      <w:r>
        <w:rPr>
          <w:rFonts w:ascii="仿宋_GB2312" w:eastAsia="仿宋_GB2312" w:hint="eastAsia"/>
          <w:spacing w:val="-4"/>
          <w:sz w:val="32"/>
          <w:szCs w:val="32"/>
        </w:rPr>
        <w:t>2018年整体工程共计支出1003.28万元，其中电梯项目进度款143.68万元，热力外网顶管工程进度款48.25万元，</w:t>
      </w:r>
      <w:r w:rsidR="00065F30">
        <w:rPr>
          <w:rFonts w:ascii="仿宋_GB2312" w:eastAsia="仿宋_GB2312" w:hint="eastAsia"/>
          <w:spacing w:val="-4"/>
          <w:sz w:val="32"/>
          <w:szCs w:val="32"/>
        </w:rPr>
        <w:t>热力外网管道安装工程48.66万元，板换工程预付款29.34万元，幕墙工程预付款369.75万元，弱电工程预付款107.72万元，高低压配电工程进度款250.18万元，其它费用5.7万元</w:t>
      </w:r>
      <w:r w:rsidR="009C616B">
        <w:rPr>
          <w:rFonts w:ascii="仿宋_GB2312" w:eastAsia="仿宋_GB2312" w:hint="eastAsia"/>
          <w:spacing w:val="-4"/>
          <w:sz w:val="32"/>
          <w:szCs w:val="32"/>
        </w:rPr>
        <w:t>。</w:t>
      </w:r>
    </w:p>
    <w:p w:rsidR="005A4F7A" w:rsidRDefault="005A4F7A" w:rsidP="005A4F7A">
      <w:pPr>
        <w:spacing w:line="540" w:lineRule="exact"/>
        <w:ind w:firstLineChars="243" w:firstLine="761"/>
        <w:rPr>
          <w:rStyle w:val="a5"/>
          <w:rFonts w:ascii="楷体" w:eastAsia="楷体" w:hAnsi="楷体"/>
          <w:spacing w:val="-4"/>
          <w:sz w:val="32"/>
          <w:szCs w:val="32"/>
        </w:rPr>
      </w:pPr>
      <w:r>
        <w:rPr>
          <w:rStyle w:val="a5"/>
          <w:rFonts w:ascii="楷体" w:eastAsia="楷体" w:hAnsi="楷体" w:hint="eastAsia"/>
          <w:spacing w:val="-4"/>
          <w:sz w:val="32"/>
          <w:szCs w:val="32"/>
        </w:rPr>
        <w:t>2、</w:t>
      </w:r>
      <w:r w:rsidR="00680201" w:rsidRPr="005A4F7A">
        <w:rPr>
          <w:rStyle w:val="a5"/>
          <w:rFonts w:ascii="楷体" w:eastAsia="楷体" w:hAnsi="楷体" w:hint="eastAsia"/>
          <w:spacing w:val="-4"/>
          <w:sz w:val="32"/>
          <w:szCs w:val="32"/>
        </w:rPr>
        <w:t>实验室建设及配套设施安装</w:t>
      </w:r>
    </w:p>
    <w:p w:rsidR="005A4F7A" w:rsidRPr="007F4658" w:rsidRDefault="0070689C" w:rsidP="005A4F7A">
      <w:pPr>
        <w:ind w:firstLineChars="200" w:firstLine="640"/>
        <w:jc w:val="left"/>
        <w:rPr>
          <w:rFonts w:ascii="仿宋_GB2312" w:eastAsia="仿宋_GB2312"/>
          <w:sz w:val="32"/>
          <w:szCs w:val="32"/>
        </w:rPr>
      </w:pPr>
      <w:r>
        <w:rPr>
          <w:rFonts w:ascii="仿宋_GB2312" w:eastAsia="仿宋_GB2312" w:hint="eastAsia"/>
          <w:sz w:val="32"/>
          <w:szCs w:val="32"/>
        </w:rPr>
        <w:t>按照</w:t>
      </w:r>
      <w:r w:rsidR="005A4F7A">
        <w:rPr>
          <w:rFonts w:ascii="仿宋_GB2312" w:eastAsia="仿宋_GB2312" w:hint="eastAsia"/>
          <w:sz w:val="32"/>
          <w:szCs w:val="32"/>
        </w:rPr>
        <w:t>自治区政府采购有关规定，本项目只能在到位资金范围内进行政府采购工作。</w:t>
      </w:r>
      <w:r w:rsidR="005A4F7A" w:rsidRPr="007F4658">
        <w:rPr>
          <w:rFonts w:ascii="仿宋_GB2312" w:eastAsia="仿宋_GB2312" w:hint="eastAsia"/>
          <w:sz w:val="32"/>
          <w:szCs w:val="32"/>
        </w:rPr>
        <w:t>根据资金情况和政府采购的相关规定，我厅决定先行启动实验室专业设备系统集成政府采购工作，</w:t>
      </w:r>
      <w:r w:rsidR="00000A6C">
        <w:rPr>
          <w:rFonts w:ascii="仿宋_GB2312" w:eastAsia="仿宋_GB2312" w:hint="eastAsia"/>
          <w:sz w:val="32"/>
          <w:szCs w:val="32"/>
        </w:rPr>
        <w:t>2018年</w:t>
      </w:r>
      <w:r w:rsidR="00000A6C">
        <w:rPr>
          <w:rFonts w:ascii="仿宋_GB2312" w:eastAsia="仿宋_GB2312" w:hint="eastAsia"/>
          <w:spacing w:val="-4"/>
          <w:sz w:val="32"/>
          <w:szCs w:val="32"/>
        </w:rPr>
        <w:t>实验室招标共计支出0.15万元。主要是因在政府采购招标过程中存在恶意质疑、投诉，拖延招标时间，影响招标结果，导致政府招标工作不能正常进行。</w:t>
      </w:r>
      <w:r w:rsidR="00000A6C" w:rsidRPr="007F4658">
        <w:rPr>
          <w:rFonts w:ascii="仿宋_GB2312" w:eastAsia="仿宋_GB2312"/>
          <w:sz w:val="32"/>
          <w:szCs w:val="32"/>
        </w:rPr>
        <w:t xml:space="preserve"> </w:t>
      </w:r>
    </w:p>
    <w:p w:rsidR="005A4F7A" w:rsidRDefault="005A4F7A" w:rsidP="005A4F7A">
      <w:pPr>
        <w:spacing w:line="540" w:lineRule="exact"/>
        <w:ind w:firstLineChars="243" w:firstLine="761"/>
        <w:rPr>
          <w:rStyle w:val="a5"/>
          <w:rFonts w:ascii="楷体" w:eastAsia="楷体" w:hAnsi="楷体"/>
          <w:spacing w:val="-4"/>
          <w:sz w:val="32"/>
          <w:szCs w:val="32"/>
        </w:rPr>
      </w:pPr>
      <w:r w:rsidRPr="00D17F2E">
        <w:rPr>
          <w:rStyle w:val="a5"/>
          <w:rFonts w:ascii="楷体" w:eastAsia="楷体" w:hAnsi="楷体" w:hint="eastAsia"/>
          <w:spacing w:val="-4"/>
          <w:sz w:val="32"/>
          <w:szCs w:val="32"/>
        </w:rPr>
        <w:t>（</w:t>
      </w:r>
      <w:r>
        <w:rPr>
          <w:rStyle w:val="a5"/>
          <w:rFonts w:ascii="楷体" w:eastAsia="楷体" w:hAnsi="楷体" w:hint="eastAsia"/>
          <w:spacing w:val="-4"/>
          <w:sz w:val="32"/>
          <w:szCs w:val="32"/>
        </w:rPr>
        <w:t>三）项目</w:t>
      </w:r>
      <w:r w:rsidRPr="004120CC">
        <w:rPr>
          <w:rStyle w:val="a5"/>
          <w:rFonts w:ascii="楷体" w:eastAsia="楷体" w:hAnsi="楷体" w:hint="eastAsia"/>
          <w:spacing w:val="-4"/>
          <w:sz w:val="32"/>
          <w:szCs w:val="32"/>
          <w:highlight w:val="yellow"/>
        </w:rPr>
        <w:t>资金管理</w:t>
      </w:r>
      <w:r>
        <w:rPr>
          <w:rStyle w:val="a5"/>
          <w:rFonts w:ascii="楷体" w:eastAsia="楷体" w:hAnsi="楷体" w:hint="eastAsia"/>
          <w:spacing w:val="-4"/>
          <w:sz w:val="32"/>
          <w:szCs w:val="32"/>
        </w:rPr>
        <w:t>情况分析</w:t>
      </w:r>
    </w:p>
    <w:p w:rsidR="005A4F7A" w:rsidRDefault="0070689C" w:rsidP="005A4F7A">
      <w:pPr>
        <w:ind w:firstLineChars="200" w:firstLine="624"/>
        <w:rPr>
          <w:rFonts w:ascii="仿宋_GB2312" w:eastAsia="仿宋_GB2312"/>
          <w:spacing w:val="-4"/>
          <w:sz w:val="32"/>
          <w:szCs w:val="32"/>
          <w:highlight w:val="yellow"/>
        </w:rPr>
      </w:pPr>
      <w:r w:rsidRPr="004120CC">
        <w:rPr>
          <w:rFonts w:ascii="仿宋_GB2312" w:eastAsia="仿宋_GB2312" w:hint="eastAsia"/>
          <w:spacing w:val="-4"/>
          <w:sz w:val="32"/>
          <w:szCs w:val="32"/>
          <w:highlight w:val="yellow"/>
        </w:rPr>
        <w:t>生态环境</w:t>
      </w:r>
      <w:r w:rsidR="005A4F7A" w:rsidRPr="004120CC">
        <w:rPr>
          <w:rFonts w:ascii="仿宋_GB2312" w:eastAsia="仿宋_GB2312" w:hint="eastAsia"/>
          <w:spacing w:val="-4"/>
          <w:sz w:val="32"/>
          <w:szCs w:val="32"/>
          <w:highlight w:val="yellow"/>
        </w:rPr>
        <w:t>厅成立了基建工作领导小组，由厅领导担任组长，负责管理协调基建项目，制定了内部控制规范，包括岗位责任与授权批准制度、工程项目授权审批制度、价款支付与工程实</w:t>
      </w:r>
      <w:r w:rsidR="005A4F7A" w:rsidRPr="004120CC">
        <w:rPr>
          <w:rFonts w:ascii="仿宋_GB2312" w:eastAsia="仿宋_GB2312" w:hint="eastAsia"/>
          <w:spacing w:val="-4"/>
          <w:sz w:val="32"/>
          <w:szCs w:val="32"/>
          <w:highlight w:val="yellow"/>
        </w:rPr>
        <w:lastRenderedPageBreak/>
        <w:t>施内部控制规范、工程项目变更管理制度、工程竣工决算管理办法、工程项目管理内部控制流程等一系列管理办法，并严格执行。</w:t>
      </w:r>
    </w:p>
    <w:p w:rsidR="0077212F" w:rsidRPr="004E7768" w:rsidRDefault="0077212F" w:rsidP="0077212F">
      <w:pPr>
        <w:spacing w:line="560" w:lineRule="exact"/>
        <w:ind w:firstLineChars="200" w:firstLine="624"/>
        <w:rPr>
          <w:rStyle w:val="a5"/>
          <w:rFonts w:ascii="仿宋_GB2312" w:eastAsia="仿宋_GB2312" w:hAnsi="仿宋"/>
          <w:b w:val="0"/>
          <w:spacing w:val="-4"/>
          <w:sz w:val="32"/>
          <w:szCs w:val="32"/>
          <w:highlight w:val="yellow"/>
        </w:rPr>
      </w:pPr>
      <w:r w:rsidRPr="004E7768">
        <w:rPr>
          <w:rStyle w:val="a5"/>
          <w:rFonts w:ascii="仿宋_GB2312" w:eastAsia="仿宋_GB2312" w:hAnsi="仿宋" w:hint="eastAsia"/>
          <w:b w:val="0"/>
          <w:spacing w:val="-4"/>
          <w:sz w:val="32"/>
          <w:szCs w:val="32"/>
          <w:highlight w:val="yellow"/>
        </w:rPr>
        <w:t>制定</w:t>
      </w:r>
      <w:r>
        <w:rPr>
          <w:rStyle w:val="a5"/>
          <w:rFonts w:ascii="仿宋_GB2312" w:eastAsia="仿宋_GB2312" w:hAnsi="仿宋" w:hint="eastAsia"/>
          <w:b w:val="0"/>
          <w:spacing w:val="-4"/>
          <w:sz w:val="32"/>
          <w:szCs w:val="32"/>
          <w:highlight w:val="yellow"/>
        </w:rPr>
        <w:t>基建报销</w:t>
      </w:r>
      <w:r w:rsidRPr="004E7768">
        <w:rPr>
          <w:rStyle w:val="a5"/>
          <w:rFonts w:ascii="仿宋_GB2312" w:eastAsia="仿宋_GB2312" w:hAnsi="仿宋" w:hint="eastAsia"/>
          <w:b w:val="0"/>
          <w:spacing w:val="-4"/>
          <w:sz w:val="32"/>
          <w:szCs w:val="32"/>
          <w:highlight w:val="yellow"/>
        </w:rPr>
        <w:t>管理制度，严格按照制度管理规则，做到手续完备，账目清晰，按期报账。规范行政事业单位财务行为，加强行政实业单位财务管理，严肃财经纪律，严格遵守《中华人民共和国预算法》、</w:t>
      </w:r>
      <w:r w:rsidRPr="0077212F">
        <w:rPr>
          <w:rStyle w:val="a5"/>
          <w:rFonts w:ascii="仿宋_GB2312" w:eastAsia="仿宋_GB2312" w:hAnsi="仿宋" w:hint="eastAsia"/>
          <w:b w:val="0"/>
          <w:spacing w:val="-4"/>
          <w:sz w:val="32"/>
          <w:szCs w:val="32"/>
          <w:highlight w:val="yellow"/>
        </w:rPr>
        <w:t>《</w:t>
      </w:r>
      <w:r w:rsidRPr="0077212F">
        <w:rPr>
          <w:rStyle w:val="a5"/>
          <w:rFonts w:ascii="仿宋_GB2312" w:eastAsia="仿宋_GB2312" w:hAnsi="仿宋"/>
          <w:b w:val="0"/>
          <w:spacing w:val="-4"/>
          <w:sz w:val="32"/>
          <w:szCs w:val="32"/>
          <w:highlight w:val="yellow"/>
        </w:rPr>
        <w:t>新疆维吾尔自治区预算内基本建设投资项目管理暂行办法</w:t>
      </w:r>
      <w:r w:rsidRPr="0077212F">
        <w:rPr>
          <w:rStyle w:val="a5"/>
          <w:rFonts w:ascii="仿宋_GB2312" w:eastAsia="仿宋_GB2312" w:hAnsi="仿宋" w:hint="eastAsia"/>
          <w:b w:val="0"/>
          <w:spacing w:val="-4"/>
          <w:sz w:val="32"/>
          <w:szCs w:val="32"/>
          <w:highlight w:val="yellow"/>
        </w:rPr>
        <w:t>》</w:t>
      </w:r>
    </w:p>
    <w:p w:rsidR="00603E16" w:rsidRPr="0077212F" w:rsidRDefault="00603E16" w:rsidP="0077212F">
      <w:pPr>
        <w:ind w:firstLineChars="200" w:firstLine="422"/>
        <w:rPr>
          <w:rStyle w:val="a5"/>
          <w:rFonts w:hAnsi="仿宋"/>
          <w:highlight w:val="yellow"/>
        </w:rPr>
      </w:pPr>
    </w:p>
    <w:p w:rsidR="00E769FE" w:rsidRPr="00D17F2E" w:rsidRDefault="00E769FE" w:rsidP="00D17F2E">
      <w:pPr>
        <w:spacing w:line="540" w:lineRule="exact"/>
        <w:ind w:firstLine="640"/>
        <w:rPr>
          <w:rStyle w:val="a5"/>
          <w:rFonts w:ascii="黑体" w:eastAsia="黑体" w:hAnsi="黑体"/>
          <w:b w:val="0"/>
          <w:spacing w:val="-4"/>
          <w:sz w:val="32"/>
          <w:szCs w:val="32"/>
        </w:rPr>
      </w:pPr>
      <w:r w:rsidRPr="00D17F2E">
        <w:rPr>
          <w:rStyle w:val="a5"/>
          <w:rFonts w:ascii="黑体" w:eastAsia="黑体" w:hAnsi="黑体" w:hint="eastAsia"/>
          <w:b w:val="0"/>
          <w:spacing w:val="-4"/>
          <w:sz w:val="32"/>
          <w:szCs w:val="32"/>
        </w:rPr>
        <w:t>三、项目组织实施情况</w:t>
      </w:r>
    </w:p>
    <w:p w:rsidR="00E769FE" w:rsidRDefault="00E769FE" w:rsidP="00D17F2E">
      <w:pPr>
        <w:spacing w:line="540" w:lineRule="exact"/>
        <w:ind w:firstLineChars="243" w:firstLine="761"/>
        <w:rPr>
          <w:rStyle w:val="a5"/>
          <w:rFonts w:ascii="楷体" w:eastAsia="楷体" w:hAnsi="楷体"/>
          <w:spacing w:val="-4"/>
          <w:sz w:val="32"/>
          <w:szCs w:val="32"/>
        </w:rPr>
      </w:pPr>
      <w:r w:rsidRPr="00D17F2E">
        <w:rPr>
          <w:rStyle w:val="a5"/>
          <w:rFonts w:ascii="楷体" w:eastAsia="楷体" w:hAnsi="楷体" w:hint="eastAsia"/>
          <w:spacing w:val="-4"/>
          <w:sz w:val="32"/>
          <w:szCs w:val="32"/>
        </w:rPr>
        <w:t>（</w:t>
      </w:r>
      <w:r w:rsidR="00D17F2E">
        <w:rPr>
          <w:rStyle w:val="a5"/>
          <w:rFonts w:ascii="楷体" w:eastAsia="楷体" w:hAnsi="楷体" w:hint="eastAsia"/>
          <w:spacing w:val="-4"/>
          <w:sz w:val="32"/>
          <w:szCs w:val="32"/>
        </w:rPr>
        <w:t>一）项目组织情况分析</w:t>
      </w:r>
    </w:p>
    <w:p w:rsidR="005546FC" w:rsidRDefault="005546FC" w:rsidP="005546FC">
      <w:pPr>
        <w:ind w:firstLineChars="200" w:firstLine="627"/>
        <w:rPr>
          <w:rStyle w:val="a5"/>
          <w:rFonts w:ascii="楷体" w:eastAsia="楷体" w:hAnsi="楷体"/>
          <w:spacing w:val="-4"/>
          <w:sz w:val="32"/>
          <w:szCs w:val="32"/>
        </w:rPr>
      </w:pPr>
      <w:r>
        <w:rPr>
          <w:rStyle w:val="a5"/>
          <w:rFonts w:ascii="楷体" w:eastAsia="楷体" w:hAnsi="楷体" w:hint="eastAsia"/>
          <w:spacing w:val="-4"/>
          <w:sz w:val="32"/>
          <w:szCs w:val="32"/>
        </w:rPr>
        <w:t>1、主体工程</w:t>
      </w:r>
    </w:p>
    <w:p w:rsidR="005A4F7A" w:rsidRDefault="00F5408C" w:rsidP="005546FC">
      <w:pPr>
        <w:ind w:firstLineChars="200" w:firstLine="624"/>
        <w:rPr>
          <w:rFonts w:ascii="仿宋_GB2312" w:eastAsia="仿宋_GB2312"/>
          <w:spacing w:val="-4"/>
          <w:sz w:val="32"/>
          <w:szCs w:val="32"/>
        </w:rPr>
      </w:pPr>
      <w:r w:rsidRPr="00F11FAD">
        <w:rPr>
          <w:rFonts w:ascii="仿宋_GB2312" w:eastAsia="仿宋_GB2312" w:hint="eastAsia"/>
          <w:spacing w:val="-4"/>
          <w:sz w:val="32"/>
          <w:szCs w:val="32"/>
        </w:rPr>
        <w:t>主体工程2015年9月28日开工建设，2016年9</w:t>
      </w:r>
      <w:r w:rsidR="003647A3" w:rsidRPr="00F11FAD">
        <w:rPr>
          <w:rFonts w:ascii="仿宋_GB2312" w:eastAsia="仿宋_GB2312" w:hint="eastAsia"/>
          <w:spacing w:val="-4"/>
          <w:sz w:val="32"/>
          <w:szCs w:val="32"/>
        </w:rPr>
        <w:t>月完成结构封顶。目前</w:t>
      </w:r>
      <w:r w:rsidRPr="00F11FAD">
        <w:rPr>
          <w:rFonts w:ascii="仿宋_GB2312" w:eastAsia="仿宋_GB2312" w:hint="eastAsia"/>
          <w:spacing w:val="-4"/>
          <w:sz w:val="32"/>
          <w:szCs w:val="32"/>
        </w:rPr>
        <w:t>已完成了监理服务、造价服务、基坑支护、消防工程、高低压配电工程、电梯安装工程、弱电工程、换热</w:t>
      </w:r>
      <w:proofErr w:type="gramStart"/>
      <w:r w:rsidRPr="00F11FAD">
        <w:rPr>
          <w:rFonts w:ascii="仿宋_GB2312" w:eastAsia="仿宋_GB2312" w:hint="eastAsia"/>
          <w:spacing w:val="-4"/>
          <w:sz w:val="32"/>
          <w:szCs w:val="32"/>
        </w:rPr>
        <w:t>板换设备</w:t>
      </w:r>
      <w:proofErr w:type="gramEnd"/>
      <w:r w:rsidRPr="00F11FAD">
        <w:rPr>
          <w:rFonts w:ascii="仿宋_GB2312" w:eastAsia="仿宋_GB2312" w:hint="eastAsia"/>
          <w:spacing w:val="-4"/>
          <w:sz w:val="32"/>
          <w:szCs w:val="32"/>
        </w:rPr>
        <w:t>采购及安装、室外供暖管网建设、幕墙工程、防火门、实木门、地砖、墙砖等项目的招标工作，其中基坑支护、室外供暖管网建设项目完成了验收。</w:t>
      </w:r>
      <w:r w:rsidR="003647A3" w:rsidRPr="00F11FAD">
        <w:rPr>
          <w:rFonts w:ascii="仿宋_GB2312" w:eastAsia="仿宋_GB2312" w:hint="eastAsia"/>
          <w:spacing w:val="-4"/>
          <w:sz w:val="32"/>
          <w:szCs w:val="32"/>
        </w:rPr>
        <w:t>现在正在进行室内装修和各类管线安装</w:t>
      </w:r>
      <w:r w:rsidRPr="00F11FAD">
        <w:rPr>
          <w:rFonts w:ascii="仿宋_GB2312" w:eastAsia="仿宋_GB2312" w:hint="eastAsia"/>
          <w:spacing w:val="-4"/>
          <w:sz w:val="32"/>
          <w:szCs w:val="32"/>
        </w:rPr>
        <w:t>。</w:t>
      </w:r>
    </w:p>
    <w:p w:rsidR="005546FC" w:rsidRPr="005546FC" w:rsidRDefault="005546FC" w:rsidP="005546FC">
      <w:pPr>
        <w:ind w:firstLineChars="200" w:firstLine="627"/>
        <w:rPr>
          <w:rStyle w:val="a5"/>
          <w:rFonts w:ascii="楷体" w:eastAsia="楷体" w:hAnsi="楷体"/>
          <w:spacing w:val="-4"/>
          <w:sz w:val="32"/>
          <w:szCs w:val="32"/>
        </w:rPr>
      </w:pPr>
      <w:r w:rsidRPr="005546FC">
        <w:rPr>
          <w:rStyle w:val="a5"/>
          <w:rFonts w:ascii="楷体" w:eastAsia="楷体" w:hAnsi="楷体" w:hint="eastAsia"/>
          <w:spacing w:val="-4"/>
          <w:sz w:val="32"/>
          <w:szCs w:val="32"/>
        </w:rPr>
        <w:t>2、</w:t>
      </w:r>
      <w:r w:rsidRPr="005A4F7A">
        <w:rPr>
          <w:rStyle w:val="a5"/>
          <w:rFonts w:ascii="楷体" w:eastAsia="楷体" w:hAnsi="楷体" w:hint="eastAsia"/>
          <w:spacing w:val="-4"/>
          <w:sz w:val="32"/>
          <w:szCs w:val="32"/>
        </w:rPr>
        <w:t>实验室建设及配套设施安装</w:t>
      </w:r>
    </w:p>
    <w:p w:rsidR="005546FC" w:rsidRPr="005546FC" w:rsidRDefault="005546FC" w:rsidP="005546FC">
      <w:pPr>
        <w:ind w:firstLineChars="200" w:firstLine="640"/>
        <w:jc w:val="left"/>
        <w:rPr>
          <w:rStyle w:val="a5"/>
          <w:rFonts w:ascii="楷体" w:eastAsia="楷体" w:hAnsi="楷体"/>
          <w:spacing w:val="-4"/>
          <w:sz w:val="32"/>
          <w:szCs w:val="32"/>
        </w:rPr>
      </w:pPr>
      <w:r>
        <w:rPr>
          <w:rFonts w:ascii="仿宋_GB2312" w:eastAsia="仿宋_GB2312" w:hint="eastAsia"/>
          <w:sz w:val="32"/>
          <w:szCs w:val="32"/>
        </w:rPr>
        <w:t>通过大量的前期调研其他省市类似项目，征求自治区环境监测总站和</w:t>
      </w:r>
      <w:r w:rsidRPr="00B54E24">
        <w:rPr>
          <w:rFonts w:ascii="仿宋_GB2312" w:eastAsia="仿宋_GB2312" w:hint="eastAsia"/>
          <w:sz w:val="32"/>
          <w:szCs w:val="32"/>
        </w:rPr>
        <w:t>自治区辐射环境监督站</w:t>
      </w:r>
      <w:r>
        <w:rPr>
          <w:rFonts w:ascii="仿宋_GB2312" w:eastAsia="仿宋_GB2312" w:hint="eastAsia"/>
          <w:sz w:val="32"/>
          <w:szCs w:val="32"/>
        </w:rPr>
        <w:t>等使用单位意见，咨询行业内领先企业和专家，制定合理有效的技术方案，明确建</w:t>
      </w:r>
      <w:r>
        <w:rPr>
          <w:rFonts w:ascii="仿宋_GB2312" w:eastAsia="仿宋_GB2312" w:hint="eastAsia"/>
          <w:sz w:val="32"/>
          <w:szCs w:val="32"/>
        </w:rPr>
        <w:lastRenderedPageBreak/>
        <w:t>设需求和建设目标，编制技术规格书和技术方案，委托具有相关资质的设计单位完成工程设计图纸。在明确项目招标采购要求以后，按照规定编制设备政府采购招标文件</w:t>
      </w:r>
      <w:r w:rsidR="00680201">
        <w:rPr>
          <w:rFonts w:ascii="仿宋_GB2312" w:eastAsia="仿宋_GB2312" w:hint="eastAsia"/>
          <w:sz w:val="32"/>
          <w:szCs w:val="32"/>
        </w:rPr>
        <w:t>，启动</w:t>
      </w:r>
      <w:r>
        <w:rPr>
          <w:rFonts w:ascii="仿宋_GB2312" w:eastAsia="仿宋_GB2312" w:hint="eastAsia"/>
          <w:sz w:val="32"/>
          <w:szCs w:val="32"/>
        </w:rPr>
        <w:t>政府采购招标工作。</w:t>
      </w:r>
    </w:p>
    <w:p w:rsidR="00E769FE" w:rsidRDefault="005546FC" w:rsidP="00D17F2E">
      <w:pPr>
        <w:spacing w:line="540" w:lineRule="exact"/>
        <w:ind w:firstLineChars="243" w:firstLine="761"/>
        <w:rPr>
          <w:rStyle w:val="a5"/>
          <w:rFonts w:ascii="楷体" w:eastAsia="楷体" w:hAnsi="楷体"/>
          <w:spacing w:val="-4"/>
          <w:sz w:val="32"/>
          <w:szCs w:val="32"/>
        </w:rPr>
      </w:pPr>
      <w:r w:rsidRPr="005546FC">
        <w:rPr>
          <w:rStyle w:val="a5"/>
          <w:rFonts w:ascii="楷体" w:eastAsia="楷体" w:hAnsi="楷体" w:hint="eastAsia"/>
          <w:spacing w:val="-4"/>
          <w:sz w:val="32"/>
          <w:szCs w:val="32"/>
        </w:rPr>
        <w:t>（二）</w:t>
      </w:r>
      <w:r w:rsidR="00E769FE" w:rsidRPr="00D17F2E">
        <w:rPr>
          <w:rStyle w:val="a5"/>
          <w:rFonts w:ascii="楷体" w:eastAsia="楷体" w:hAnsi="楷体" w:hint="eastAsia"/>
          <w:spacing w:val="-4"/>
          <w:sz w:val="32"/>
          <w:szCs w:val="32"/>
        </w:rPr>
        <w:t>项目管理情况</w:t>
      </w:r>
      <w:r w:rsidR="00D17F2E">
        <w:rPr>
          <w:rStyle w:val="a5"/>
          <w:rFonts w:ascii="楷体" w:eastAsia="楷体" w:hAnsi="楷体" w:hint="eastAsia"/>
          <w:spacing w:val="-4"/>
          <w:sz w:val="32"/>
          <w:szCs w:val="32"/>
        </w:rPr>
        <w:t>分析</w:t>
      </w:r>
    </w:p>
    <w:p w:rsidR="00EA2CBE" w:rsidRPr="00F11FAD" w:rsidRDefault="003647A3" w:rsidP="00F11FAD">
      <w:pPr>
        <w:ind w:firstLineChars="200" w:firstLine="624"/>
        <w:rPr>
          <w:rFonts w:ascii="仿宋_GB2312" w:eastAsia="仿宋_GB2312"/>
          <w:b/>
          <w:bCs/>
        </w:rPr>
      </w:pPr>
      <w:r w:rsidRPr="00F11FAD">
        <w:rPr>
          <w:rFonts w:ascii="仿宋_GB2312" w:eastAsia="仿宋_GB2312" w:hint="eastAsia"/>
          <w:spacing w:val="-4"/>
          <w:sz w:val="32"/>
          <w:szCs w:val="32"/>
        </w:rPr>
        <w:t>针对本项目，</w:t>
      </w:r>
      <w:r w:rsidR="0070689C">
        <w:rPr>
          <w:rFonts w:ascii="仿宋_GB2312" w:eastAsia="仿宋_GB2312" w:hint="eastAsia"/>
          <w:spacing w:val="-4"/>
          <w:sz w:val="32"/>
          <w:szCs w:val="32"/>
        </w:rPr>
        <w:t>生态环境</w:t>
      </w:r>
      <w:r w:rsidRPr="00F11FAD">
        <w:rPr>
          <w:rFonts w:ascii="仿宋_GB2312" w:eastAsia="仿宋_GB2312" w:hint="eastAsia"/>
          <w:spacing w:val="-4"/>
          <w:sz w:val="32"/>
          <w:szCs w:val="32"/>
        </w:rPr>
        <w:t>厅制定了工程项目管理内部控制流程、工程竣工验收管理办法、工程项目进度控制办法、工程项目变更管理制度、工程项目招标管理办法，明确工程项目控制的内容和工程项目控制的目的。每周由监理单位牵头，组织设计、造价、施工等单位召开监理例会，协调推进项目实施。随时召开专题会议，研究工程相关问题。</w:t>
      </w:r>
    </w:p>
    <w:p w:rsidR="00E769FE" w:rsidRPr="00D17F2E" w:rsidRDefault="00E769FE" w:rsidP="00D17F2E">
      <w:pPr>
        <w:spacing w:line="540" w:lineRule="exact"/>
        <w:ind w:firstLine="640"/>
        <w:rPr>
          <w:rStyle w:val="a5"/>
          <w:rFonts w:ascii="黑体" w:eastAsia="黑体" w:hAnsi="黑体"/>
        </w:rPr>
      </w:pPr>
      <w:r w:rsidRPr="00D17F2E">
        <w:rPr>
          <w:rStyle w:val="a5"/>
          <w:rFonts w:ascii="黑体" w:eastAsia="黑体" w:hAnsi="黑体" w:hint="eastAsia"/>
          <w:b w:val="0"/>
          <w:spacing w:val="-4"/>
          <w:sz w:val="32"/>
          <w:szCs w:val="32"/>
        </w:rPr>
        <w:t>四、项目绩效情况</w:t>
      </w:r>
      <w:r w:rsidRPr="00D17F2E">
        <w:rPr>
          <w:rStyle w:val="a5"/>
          <w:rFonts w:ascii="黑体" w:eastAsia="黑体" w:hAnsi="黑体" w:hint="eastAsia"/>
        </w:rPr>
        <w:t xml:space="preserve"> </w:t>
      </w:r>
    </w:p>
    <w:p w:rsidR="00EA2CBE" w:rsidRDefault="005546FC" w:rsidP="00D17F2E">
      <w:pPr>
        <w:spacing w:line="540" w:lineRule="exact"/>
        <w:ind w:firstLineChars="243" w:firstLine="761"/>
        <w:rPr>
          <w:rFonts w:ascii="楷体" w:eastAsia="楷体" w:hAnsi="楷体"/>
          <w:b/>
          <w:spacing w:val="-4"/>
          <w:sz w:val="32"/>
          <w:szCs w:val="32"/>
        </w:rPr>
      </w:pPr>
      <w:r>
        <w:rPr>
          <w:rFonts w:ascii="楷体" w:eastAsia="楷体" w:hAnsi="楷体" w:hint="eastAsia"/>
          <w:b/>
          <w:spacing w:val="-4"/>
          <w:sz w:val="32"/>
          <w:szCs w:val="32"/>
        </w:rPr>
        <w:t>1、</w:t>
      </w:r>
      <w:r w:rsidR="00E769FE" w:rsidRPr="00D17F2E">
        <w:rPr>
          <w:rFonts w:ascii="楷体" w:eastAsia="楷体" w:hAnsi="楷体" w:hint="eastAsia"/>
          <w:b/>
          <w:spacing w:val="-4"/>
          <w:sz w:val="32"/>
          <w:szCs w:val="32"/>
        </w:rPr>
        <w:t>项目绩效目标完成情况</w:t>
      </w:r>
      <w:r w:rsidR="00EA2CBE">
        <w:rPr>
          <w:rFonts w:ascii="楷体" w:eastAsia="楷体" w:hAnsi="楷体" w:hint="eastAsia"/>
          <w:b/>
          <w:spacing w:val="-4"/>
          <w:sz w:val="32"/>
          <w:szCs w:val="32"/>
        </w:rPr>
        <w:t>分析</w:t>
      </w:r>
    </w:p>
    <w:p w:rsidR="00F31F84" w:rsidRDefault="00F31F84" w:rsidP="00F31F84">
      <w:pPr>
        <w:ind w:firstLineChars="200" w:firstLine="627"/>
        <w:rPr>
          <w:rFonts w:ascii="楷体" w:eastAsia="楷体" w:hAnsi="楷体"/>
          <w:b/>
          <w:spacing w:val="-4"/>
          <w:sz w:val="32"/>
          <w:szCs w:val="32"/>
        </w:rPr>
      </w:pPr>
      <w:r w:rsidRPr="00D17F2E">
        <w:rPr>
          <w:rFonts w:ascii="楷体" w:eastAsia="楷体" w:hAnsi="楷体" w:hint="eastAsia"/>
          <w:b/>
          <w:spacing w:val="-4"/>
          <w:sz w:val="32"/>
          <w:szCs w:val="32"/>
        </w:rPr>
        <w:t>（一）</w:t>
      </w:r>
      <w:r>
        <w:rPr>
          <w:rFonts w:ascii="楷体" w:eastAsia="楷体" w:hAnsi="楷体" w:hint="eastAsia"/>
          <w:b/>
          <w:spacing w:val="-4"/>
          <w:sz w:val="32"/>
          <w:szCs w:val="32"/>
        </w:rPr>
        <w:t>主体工程</w:t>
      </w:r>
    </w:p>
    <w:p w:rsidR="00695411" w:rsidRPr="00E46754" w:rsidRDefault="002356D1" w:rsidP="00966EAD">
      <w:pPr>
        <w:ind w:firstLineChars="200" w:firstLine="624"/>
        <w:rPr>
          <w:rFonts w:ascii="仿宋_GB2312" w:eastAsia="仿宋_GB2312"/>
          <w:color w:val="FF0000"/>
          <w:spacing w:val="-4"/>
          <w:sz w:val="32"/>
          <w:szCs w:val="32"/>
        </w:rPr>
      </w:pPr>
      <w:r w:rsidRPr="00E46754">
        <w:rPr>
          <w:rFonts w:ascii="仿宋_GB2312" w:eastAsia="仿宋_GB2312" w:hint="eastAsia"/>
          <w:color w:val="FF0000"/>
          <w:spacing w:val="-4"/>
          <w:sz w:val="32"/>
          <w:szCs w:val="32"/>
        </w:rPr>
        <w:t>2018</w:t>
      </w:r>
      <w:r w:rsidR="00E46754" w:rsidRPr="00E46754">
        <w:rPr>
          <w:rFonts w:ascii="仿宋_GB2312" w:eastAsia="仿宋_GB2312" w:hint="eastAsia"/>
          <w:color w:val="FF0000"/>
          <w:spacing w:val="-4"/>
          <w:sz w:val="32"/>
          <w:szCs w:val="32"/>
        </w:rPr>
        <w:t>年</w:t>
      </w:r>
      <w:r w:rsidR="00AA05CE" w:rsidRPr="00E46754">
        <w:rPr>
          <w:rFonts w:ascii="仿宋_GB2312" w:eastAsia="仿宋_GB2312" w:hint="eastAsia"/>
          <w:color w:val="FF0000"/>
          <w:spacing w:val="-4"/>
          <w:sz w:val="32"/>
          <w:szCs w:val="32"/>
        </w:rPr>
        <w:t>1</w:t>
      </w:r>
      <w:r w:rsidR="00E46754" w:rsidRPr="00E46754">
        <w:rPr>
          <w:rFonts w:ascii="仿宋_GB2312" w:eastAsia="仿宋_GB2312" w:hint="eastAsia"/>
          <w:color w:val="FF0000"/>
          <w:spacing w:val="-4"/>
          <w:sz w:val="32"/>
          <w:szCs w:val="32"/>
        </w:rPr>
        <w:t>2</w:t>
      </w:r>
      <w:r w:rsidR="00AA05CE" w:rsidRPr="00E46754">
        <w:rPr>
          <w:rFonts w:ascii="仿宋_GB2312" w:eastAsia="仿宋_GB2312" w:hint="eastAsia"/>
          <w:color w:val="FF0000"/>
          <w:spacing w:val="-4"/>
          <w:sz w:val="32"/>
          <w:szCs w:val="32"/>
        </w:rPr>
        <w:t>月底</w:t>
      </w:r>
      <w:r w:rsidR="00E46754" w:rsidRPr="00E46754">
        <w:rPr>
          <w:rFonts w:ascii="仿宋_GB2312" w:eastAsia="仿宋_GB2312" w:hint="eastAsia"/>
          <w:color w:val="FF0000"/>
          <w:spacing w:val="-4"/>
          <w:sz w:val="32"/>
          <w:szCs w:val="32"/>
        </w:rPr>
        <w:t>主体施工已经完成，计划完成室内各项配套设施安装，工程量完成预期指标的80%；基础设施及配套设施完成预期指标值80%；其中基坑支护、室外供暖管网建设项目完成了验收，验收合格率100%。</w:t>
      </w:r>
    </w:p>
    <w:p w:rsidR="00F31F84" w:rsidRPr="00F31F84" w:rsidRDefault="00F31F84" w:rsidP="00F31F84">
      <w:pPr>
        <w:ind w:firstLineChars="200" w:firstLine="627"/>
        <w:rPr>
          <w:rFonts w:ascii="楷体" w:eastAsia="楷体" w:hAnsi="楷体"/>
          <w:b/>
          <w:spacing w:val="-4"/>
          <w:sz w:val="32"/>
          <w:szCs w:val="32"/>
        </w:rPr>
      </w:pPr>
      <w:r w:rsidRPr="00F31F84">
        <w:rPr>
          <w:rFonts w:ascii="楷体" w:eastAsia="楷体" w:hAnsi="楷体" w:hint="eastAsia"/>
          <w:b/>
          <w:spacing w:val="-4"/>
          <w:sz w:val="32"/>
          <w:szCs w:val="32"/>
        </w:rPr>
        <w:t>（二）实验室建设及配套设施安装</w:t>
      </w:r>
    </w:p>
    <w:p w:rsidR="00F31F84" w:rsidRPr="00F11FAD" w:rsidRDefault="00553B77" w:rsidP="00F31F84">
      <w:pPr>
        <w:ind w:firstLineChars="200" w:firstLine="624"/>
        <w:rPr>
          <w:rFonts w:ascii="仿宋_GB2312" w:eastAsia="仿宋_GB2312"/>
          <w:spacing w:val="-4"/>
          <w:sz w:val="32"/>
          <w:szCs w:val="32"/>
        </w:rPr>
      </w:pPr>
      <w:r>
        <w:rPr>
          <w:rFonts w:ascii="仿宋_GB2312" w:eastAsia="仿宋_GB2312" w:hint="eastAsia"/>
          <w:spacing w:val="-4"/>
          <w:sz w:val="32"/>
          <w:szCs w:val="32"/>
        </w:rPr>
        <w:t>2018年</w:t>
      </w:r>
      <w:r w:rsidR="00F31F84" w:rsidRPr="00F31F84">
        <w:rPr>
          <w:rFonts w:ascii="仿宋_GB2312" w:eastAsia="仿宋_GB2312" w:hint="eastAsia"/>
          <w:spacing w:val="-4"/>
          <w:sz w:val="32"/>
          <w:szCs w:val="32"/>
        </w:rPr>
        <w:t>项目拨付资金</w:t>
      </w:r>
      <w:r>
        <w:rPr>
          <w:rFonts w:ascii="仿宋_GB2312" w:eastAsia="仿宋_GB2312" w:hint="eastAsia"/>
          <w:spacing w:val="-4"/>
          <w:sz w:val="32"/>
          <w:szCs w:val="32"/>
        </w:rPr>
        <w:t>3118</w:t>
      </w:r>
      <w:r w:rsidR="00F31F84" w:rsidRPr="00F31F84">
        <w:rPr>
          <w:rFonts w:ascii="仿宋_GB2312" w:eastAsia="仿宋_GB2312" w:hint="eastAsia"/>
          <w:spacing w:val="-4"/>
          <w:sz w:val="32"/>
          <w:szCs w:val="32"/>
        </w:rPr>
        <w:t>万元</w:t>
      </w:r>
      <w:r>
        <w:rPr>
          <w:rFonts w:ascii="仿宋_GB2312" w:eastAsia="仿宋_GB2312" w:hint="eastAsia"/>
          <w:spacing w:val="-4"/>
          <w:sz w:val="32"/>
          <w:szCs w:val="32"/>
        </w:rPr>
        <w:t>，</w:t>
      </w:r>
      <w:r w:rsidR="00F31F84" w:rsidRPr="00F31F84">
        <w:rPr>
          <w:rFonts w:ascii="仿宋_GB2312" w:eastAsia="仿宋_GB2312" w:hint="eastAsia"/>
          <w:spacing w:val="-4"/>
          <w:sz w:val="32"/>
          <w:szCs w:val="32"/>
        </w:rPr>
        <w:t>目前正在进行政府采购相关工作。</w:t>
      </w:r>
    </w:p>
    <w:p w:rsidR="00E769FE" w:rsidRDefault="005546FC" w:rsidP="00D17F2E">
      <w:pPr>
        <w:spacing w:line="540" w:lineRule="exact"/>
        <w:ind w:firstLineChars="242" w:firstLine="758"/>
        <w:rPr>
          <w:rFonts w:ascii="楷体" w:eastAsia="楷体" w:hAnsi="楷体"/>
          <w:b/>
          <w:spacing w:val="-4"/>
          <w:sz w:val="32"/>
          <w:szCs w:val="32"/>
        </w:rPr>
      </w:pPr>
      <w:r>
        <w:rPr>
          <w:rFonts w:ascii="楷体" w:eastAsia="楷体" w:hAnsi="楷体" w:hint="eastAsia"/>
          <w:b/>
          <w:spacing w:val="-4"/>
          <w:sz w:val="32"/>
          <w:szCs w:val="32"/>
        </w:rPr>
        <w:t>2、</w:t>
      </w:r>
      <w:r w:rsidR="00E769FE" w:rsidRPr="00D17F2E">
        <w:rPr>
          <w:rFonts w:ascii="楷体" w:eastAsia="楷体" w:hAnsi="楷体" w:hint="eastAsia"/>
          <w:b/>
          <w:spacing w:val="-4"/>
          <w:sz w:val="32"/>
          <w:szCs w:val="32"/>
        </w:rPr>
        <w:t>项目绩效目标未完成原因</w:t>
      </w:r>
      <w:r w:rsidR="00D17F2E">
        <w:rPr>
          <w:rFonts w:ascii="楷体" w:eastAsia="楷体" w:hAnsi="楷体" w:hint="eastAsia"/>
          <w:b/>
          <w:spacing w:val="-4"/>
          <w:sz w:val="32"/>
          <w:szCs w:val="32"/>
        </w:rPr>
        <w:t>分析</w:t>
      </w:r>
    </w:p>
    <w:p w:rsidR="00F31F84" w:rsidRPr="00F31F84" w:rsidRDefault="00F31F84" w:rsidP="00F31F84">
      <w:pPr>
        <w:ind w:firstLineChars="200" w:firstLine="627"/>
        <w:rPr>
          <w:rFonts w:ascii="仿宋_GB2312" w:eastAsia="仿宋_GB2312"/>
          <w:b/>
          <w:spacing w:val="-4"/>
          <w:sz w:val="32"/>
          <w:szCs w:val="32"/>
        </w:rPr>
      </w:pPr>
      <w:r w:rsidRPr="00F31F84">
        <w:rPr>
          <w:rFonts w:ascii="仿宋_GB2312" w:eastAsia="仿宋_GB2312" w:hint="eastAsia"/>
          <w:b/>
          <w:spacing w:val="-4"/>
          <w:sz w:val="32"/>
          <w:szCs w:val="32"/>
        </w:rPr>
        <w:t>（一）主体工程</w:t>
      </w:r>
    </w:p>
    <w:p w:rsidR="003F26D8" w:rsidRPr="00F11FAD" w:rsidRDefault="003F26D8" w:rsidP="00F11FAD">
      <w:pPr>
        <w:ind w:firstLineChars="200" w:firstLine="624"/>
        <w:rPr>
          <w:rFonts w:ascii="仿宋_GB2312" w:eastAsia="仿宋_GB2312"/>
          <w:spacing w:val="-4"/>
          <w:sz w:val="32"/>
          <w:szCs w:val="32"/>
        </w:rPr>
      </w:pPr>
      <w:r w:rsidRPr="00F11FAD">
        <w:rPr>
          <w:rFonts w:ascii="仿宋_GB2312" w:eastAsia="仿宋_GB2312" w:hint="eastAsia"/>
          <w:spacing w:val="-4"/>
          <w:sz w:val="32"/>
          <w:szCs w:val="32"/>
        </w:rPr>
        <w:lastRenderedPageBreak/>
        <w:t>目前工程进展和工程款支付完成率稍有之后，主要原因包括以下几个方面：</w:t>
      </w:r>
    </w:p>
    <w:p w:rsidR="003F26D8" w:rsidRPr="00F11FAD" w:rsidRDefault="003F26D8" w:rsidP="00F11FAD">
      <w:pPr>
        <w:ind w:firstLineChars="200" w:firstLine="624"/>
        <w:rPr>
          <w:rFonts w:ascii="仿宋_GB2312" w:eastAsia="仿宋_GB2312"/>
          <w:spacing w:val="-4"/>
          <w:sz w:val="32"/>
          <w:szCs w:val="32"/>
        </w:rPr>
      </w:pPr>
      <w:r w:rsidRPr="00F11FAD">
        <w:rPr>
          <w:rFonts w:ascii="仿宋_GB2312" w:eastAsia="仿宋_GB2312" w:hint="eastAsia"/>
          <w:spacing w:val="-4"/>
          <w:sz w:val="32"/>
          <w:szCs w:val="32"/>
        </w:rPr>
        <w:t>第一，2018年项目处于设备安装和内部装修阶段，需要进行招标采购的设备和材料较多，按照合同约定，很多暂估价材料需要与施工总承包单位联合招标，招标采购周期较长，影响了整个项目施工进展。</w:t>
      </w:r>
    </w:p>
    <w:p w:rsidR="003F26D8" w:rsidRPr="00F11FAD" w:rsidRDefault="003F26D8" w:rsidP="00F11FAD">
      <w:pPr>
        <w:ind w:firstLineChars="200" w:firstLine="624"/>
        <w:rPr>
          <w:rFonts w:ascii="仿宋_GB2312" w:eastAsia="仿宋_GB2312"/>
          <w:spacing w:val="-4"/>
          <w:sz w:val="32"/>
          <w:szCs w:val="32"/>
        </w:rPr>
      </w:pPr>
      <w:r w:rsidRPr="00F11FAD">
        <w:rPr>
          <w:rFonts w:ascii="仿宋_GB2312" w:eastAsia="仿宋_GB2312" w:hint="eastAsia"/>
          <w:spacing w:val="-4"/>
          <w:sz w:val="32"/>
          <w:szCs w:val="32"/>
        </w:rPr>
        <w:t>第二，工程施工各个专业出现大面积交叉，组织协调较为困难</w:t>
      </w:r>
      <w:r w:rsidR="00AA05CE">
        <w:rPr>
          <w:rFonts w:ascii="仿宋_GB2312" w:eastAsia="仿宋_GB2312" w:hint="eastAsia"/>
          <w:spacing w:val="-4"/>
          <w:sz w:val="32"/>
          <w:szCs w:val="32"/>
        </w:rPr>
        <w:t>，很多分项工程不能按期完成工程进度，造成工程款支付比例较低</w:t>
      </w:r>
      <w:r w:rsidRPr="00F11FAD">
        <w:rPr>
          <w:rFonts w:ascii="仿宋_GB2312" w:eastAsia="仿宋_GB2312" w:hint="eastAsia"/>
          <w:spacing w:val="-4"/>
          <w:sz w:val="32"/>
          <w:szCs w:val="32"/>
        </w:rPr>
        <w:t>。</w:t>
      </w:r>
    </w:p>
    <w:p w:rsidR="003F26D8" w:rsidRDefault="003F26D8" w:rsidP="00F11FAD">
      <w:pPr>
        <w:ind w:firstLineChars="200" w:firstLine="624"/>
        <w:rPr>
          <w:rFonts w:ascii="仿宋_GB2312" w:eastAsia="仿宋_GB2312"/>
          <w:spacing w:val="-4"/>
          <w:sz w:val="32"/>
          <w:szCs w:val="32"/>
        </w:rPr>
      </w:pPr>
      <w:r w:rsidRPr="00F11FAD">
        <w:rPr>
          <w:rFonts w:ascii="仿宋_GB2312" w:eastAsia="仿宋_GB2312" w:hint="eastAsia"/>
          <w:spacing w:val="-4"/>
          <w:sz w:val="32"/>
          <w:szCs w:val="32"/>
        </w:rPr>
        <w:t>第三，按照工程合同约定，一般情况下只支付到施工单位完成工作量的70%左右，到竣工验收并结算审计后支付到95%，预留5%作为质保金。所以在工程没有竣工验收以前，工程款支付未能达到预期进度执行率要求。</w:t>
      </w:r>
    </w:p>
    <w:p w:rsidR="00075A16" w:rsidRDefault="00075A16" w:rsidP="00075A16">
      <w:pPr>
        <w:spacing w:line="540" w:lineRule="exact"/>
        <w:ind w:firstLineChars="243" w:firstLine="761"/>
        <w:rPr>
          <w:rFonts w:ascii="楷体" w:eastAsia="楷体" w:hAnsi="楷体"/>
          <w:b/>
          <w:spacing w:val="-4"/>
          <w:sz w:val="32"/>
          <w:szCs w:val="32"/>
        </w:rPr>
      </w:pPr>
      <w:r w:rsidRPr="00D17F2E">
        <w:rPr>
          <w:rFonts w:ascii="楷体" w:eastAsia="楷体" w:hAnsi="楷体" w:hint="eastAsia"/>
          <w:b/>
          <w:spacing w:val="-4"/>
          <w:sz w:val="32"/>
          <w:szCs w:val="32"/>
        </w:rPr>
        <w:t>（</w:t>
      </w:r>
      <w:r>
        <w:rPr>
          <w:rFonts w:ascii="楷体" w:eastAsia="楷体" w:hAnsi="楷体" w:hint="eastAsia"/>
          <w:b/>
          <w:spacing w:val="-4"/>
          <w:sz w:val="32"/>
          <w:szCs w:val="32"/>
        </w:rPr>
        <w:t>二</w:t>
      </w:r>
      <w:r w:rsidRPr="00D17F2E">
        <w:rPr>
          <w:rFonts w:ascii="楷体" w:eastAsia="楷体" w:hAnsi="楷体" w:hint="eastAsia"/>
          <w:b/>
          <w:spacing w:val="-4"/>
          <w:sz w:val="32"/>
          <w:szCs w:val="32"/>
        </w:rPr>
        <w:t>）</w:t>
      </w:r>
      <w:r w:rsidRPr="005A4F7A">
        <w:rPr>
          <w:rStyle w:val="a5"/>
          <w:rFonts w:ascii="楷体" w:eastAsia="楷体" w:hAnsi="楷体" w:hint="eastAsia"/>
          <w:spacing w:val="-4"/>
          <w:sz w:val="32"/>
          <w:szCs w:val="32"/>
        </w:rPr>
        <w:t>实验室建设及配套设施安装</w:t>
      </w:r>
    </w:p>
    <w:p w:rsidR="00075A16" w:rsidRPr="007F4658" w:rsidRDefault="00075A16" w:rsidP="00075A16">
      <w:pPr>
        <w:ind w:firstLineChars="200" w:firstLine="640"/>
        <w:jc w:val="left"/>
        <w:rPr>
          <w:rFonts w:ascii="仿宋_GB2312" w:eastAsia="仿宋_GB2312"/>
          <w:sz w:val="32"/>
          <w:szCs w:val="32"/>
        </w:rPr>
      </w:pPr>
      <w:r w:rsidRPr="007F4658">
        <w:rPr>
          <w:rFonts w:ascii="仿宋_GB2312" w:eastAsia="仿宋_GB2312" w:hint="eastAsia"/>
          <w:sz w:val="32"/>
          <w:szCs w:val="32"/>
        </w:rPr>
        <w:t>我厅事业单位业务用房实验室建设及配套设施安装项目共包括核与辐射实验室和环境监测实验室两部分，具有工艺的特殊性（非放射性和放射性实验室特殊工艺），主要包括高纯气体系统、实验室送排风系统、气流控制（VAV）系统、空气品质检测、废水废气处理系统等，特别是核与辐射实验室专业性强、技术难度大，有很多放射性防范要求和放射性实验材料及废物处置的特殊要求，以保证使用人员人身安全和实验室正常运转。</w:t>
      </w:r>
    </w:p>
    <w:p w:rsidR="00075A16" w:rsidRPr="007F4658" w:rsidRDefault="00075A16" w:rsidP="00075A16">
      <w:pPr>
        <w:ind w:firstLineChars="200" w:firstLine="640"/>
        <w:jc w:val="left"/>
        <w:rPr>
          <w:rFonts w:ascii="仿宋_GB2312" w:eastAsia="仿宋_GB2312"/>
          <w:sz w:val="32"/>
          <w:szCs w:val="32"/>
        </w:rPr>
      </w:pPr>
      <w:r w:rsidRPr="007F4658">
        <w:rPr>
          <w:rFonts w:ascii="仿宋_GB2312" w:eastAsia="仿宋_GB2312" w:hint="eastAsia"/>
          <w:sz w:val="32"/>
          <w:szCs w:val="32"/>
        </w:rPr>
        <w:lastRenderedPageBreak/>
        <w:t>政府采购</w:t>
      </w:r>
      <w:r>
        <w:rPr>
          <w:rFonts w:ascii="仿宋_GB2312" w:eastAsia="仿宋_GB2312" w:hint="eastAsia"/>
          <w:sz w:val="32"/>
          <w:szCs w:val="32"/>
        </w:rPr>
        <w:t>要求</w:t>
      </w:r>
      <w:r w:rsidRPr="007F4658">
        <w:rPr>
          <w:rFonts w:ascii="仿宋_GB2312" w:eastAsia="仿宋_GB2312" w:hint="eastAsia"/>
          <w:sz w:val="32"/>
          <w:szCs w:val="32"/>
        </w:rPr>
        <w:t>只有资金到位情况下才能进行政府采购招标工作。</w:t>
      </w:r>
      <w:r>
        <w:rPr>
          <w:rFonts w:ascii="仿宋_GB2312" w:eastAsia="仿宋_GB2312" w:hint="eastAsia"/>
          <w:sz w:val="32"/>
          <w:szCs w:val="32"/>
        </w:rPr>
        <w:t>2017年到位项目资金1340万元，无法开展政府采购招标工作。</w:t>
      </w:r>
      <w:r w:rsidRPr="008674D1">
        <w:rPr>
          <w:rFonts w:ascii="仿宋_GB2312" w:eastAsia="仿宋_GB2312" w:hint="eastAsia"/>
          <w:color w:val="000000" w:themeColor="text1"/>
          <w:sz w:val="32"/>
          <w:szCs w:val="32"/>
        </w:rPr>
        <w:t>2018年6月份才到位资金</w:t>
      </w:r>
      <w:r w:rsidR="00603E16" w:rsidRPr="008674D1">
        <w:rPr>
          <w:rFonts w:ascii="仿宋_GB2312" w:eastAsia="仿宋_GB2312" w:hint="eastAsia"/>
          <w:color w:val="000000" w:themeColor="text1"/>
          <w:sz w:val="32"/>
          <w:szCs w:val="32"/>
        </w:rPr>
        <w:t>3118</w:t>
      </w:r>
      <w:r w:rsidRPr="008674D1">
        <w:rPr>
          <w:rFonts w:ascii="仿宋_GB2312" w:eastAsia="仿宋_GB2312" w:hint="eastAsia"/>
          <w:color w:val="000000" w:themeColor="text1"/>
          <w:sz w:val="32"/>
          <w:szCs w:val="32"/>
        </w:rPr>
        <w:t>万元</w:t>
      </w:r>
      <w:bookmarkStart w:id="0" w:name="_GoBack"/>
      <w:bookmarkEnd w:id="0"/>
      <w:r w:rsidRPr="0080572B">
        <w:rPr>
          <w:rFonts w:ascii="仿宋_GB2312" w:eastAsia="仿宋_GB2312" w:hint="eastAsia"/>
          <w:color w:val="000000" w:themeColor="text1"/>
          <w:sz w:val="32"/>
          <w:szCs w:val="32"/>
        </w:rPr>
        <w:t>。鉴</w:t>
      </w:r>
      <w:r w:rsidRPr="007F4658">
        <w:rPr>
          <w:rFonts w:ascii="仿宋_GB2312" w:eastAsia="仿宋_GB2312" w:hint="eastAsia"/>
          <w:sz w:val="32"/>
          <w:szCs w:val="32"/>
        </w:rPr>
        <w:t>于项目重要性和特殊性，项目技术文件和招标文件编制难度较大，对于供应商的要求较高。9月12日，</w:t>
      </w:r>
      <w:r>
        <w:rPr>
          <w:rFonts w:ascii="仿宋_GB2312" w:eastAsia="仿宋_GB2312" w:hint="eastAsia"/>
          <w:sz w:val="32"/>
          <w:szCs w:val="32"/>
        </w:rPr>
        <w:t>经过与政府</w:t>
      </w:r>
      <w:proofErr w:type="gramStart"/>
      <w:r>
        <w:rPr>
          <w:rFonts w:ascii="仿宋_GB2312" w:eastAsia="仿宋_GB2312" w:hint="eastAsia"/>
          <w:sz w:val="32"/>
          <w:szCs w:val="32"/>
        </w:rPr>
        <w:t>采购办反复</w:t>
      </w:r>
      <w:proofErr w:type="gramEnd"/>
      <w:r>
        <w:rPr>
          <w:rFonts w:ascii="仿宋_GB2312" w:eastAsia="仿宋_GB2312" w:hint="eastAsia"/>
          <w:sz w:val="32"/>
          <w:szCs w:val="32"/>
        </w:rPr>
        <w:t>协商沟通，</w:t>
      </w:r>
      <w:r w:rsidRPr="007F4658">
        <w:rPr>
          <w:rFonts w:ascii="仿宋_GB2312" w:eastAsia="仿宋_GB2312" w:hint="eastAsia"/>
          <w:sz w:val="32"/>
          <w:szCs w:val="32"/>
        </w:rPr>
        <w:t>编制完成招标文件并发布招标公告，拟定10月18日开标。在进行政府采购工作过程中，因为供应商不了解项目情况，对于招标文件提出质疑和投诉，10月11日政府</w:t>
      </w:r>
      <w:proofErr w:type="gramStart"/>
      <w:r w:rsidRPr="007F4658">
        <w:rPr>
          <w:rFonts w:ascii="仿宋_GB2312" w:eastAsia="仿宋_GB2312" w:hint="eastAsia"/>
          <w:sz w:val="32"/>
          <w:szCs w:val="32"/>
        </w:rPr>
        <w:t>采购办暂停</w:t>
      </w:r>
      <w:proofErr w:type="gramEnd"/>
      <w:r w:rsidRPr="007F4658">
        <w:rPr>
          <w:rFonts w:ascii="仿宋_GB2312" w:eastAsia="仿宋_GB2312" w:hint="eastAsia"/>
          <w:sz w:val="32"/>
          <w:szCs w:val="32"/>
        </w:rPr>
        <w:t>本项目政府采购工作。现在我厅正在进行详细解释和说明工作，对于供应商的质疑和投诉进行详细答复，争取能够尽快恢复政府采购招标。</w:t>
      </w:r>
    </w:p>
    <w:p w:rsidR="00075A16" w:rsidRPr="007F4658" w:rsidRDefault="00075A16" w:rsidP="00075A16">
      <w:pPr>
        <w:ind w:firstLineChars="200" w:firstLine="640"/>
        <w:jc w:val="left"/>
        <w:rPr>
          <w:rFonts w:ascii="仿宋_GB2312" w:eastAsia="仿宋_GB2312"/>
          <w:sz w:val="32"/>
          <w:szCs w:val="32"/>
        </w:rPr>
      </w:pPr>
      <w:r w:rsidRPr="007F4658">
        <w:rPr>
          <w:rFonts w:ascii="仿宋_GB2312" w:eastAsia="仿宋_GB2312" w:hint="eastAsia"/>
          <w:sz w:val="32"/>
          <w:szCs w:val="32"/>
        </w:rPr>
        <w:t>由于政府采购工作中存在较多不确定性，对项目推进造成较大影响。</w:t>
      </w:r>
    </w:p>
    <w:p w:rsidR="00E769FE" w:rsidRPr="00D17F2E" w:rsidRDefault="00E769FE" w:rsidP="00D17F2E">
      <w:pPr>
        <w:spacing w:line="540" w:lineRule="exact"/>
        <w:ind w:firstLine="640"/>
        <w:rPr>
          <w:rStyle w:val="a5"/>
          <w:rFonts w:ascii="黑体" w:eastAsia="黑体" w:hAnsi="黑体"/>
          <w:b w:val="0"/>
          <w:spacing w:val="-4"/>
          <w:sz w:val="32"/>
          <w:szCs w:val="32"/>
        </w:rPr>
      </w:pPr>
      <w:r w:rsidRPr="00D17F2E">
        <w:rPr>
          <w:rStyle w:val="a5"/>
          <w:rFonts w:ascii="黑体" w:eastAsia="黑体" w:hAnsi="黑体" w:hint="eastAsia"/>
          <w:b w:val="0"/>
          <w:spacing w:val="-4"/>
          <w:sz w:val="32"/>
          <w:szCs w:val="32"/>
        </w:rPr>
        <w:t>五、其他需要说明的问题</w:t>
      </w:r>
    </w:p>
    <w:p w:rsidR="00E769FE" w:rsidRPr="00EA2CBE" w:rsidRDefault="00E769FE" w:rsidP="00EA2CBE">
      <w:pPr>
        <w:spacing w:line="540" w:lineRule="exact"/>
        <w:ind w:firstLineChars="242" w:firstLine="758"/>
        <w:rPr>
          <w:rFonts w:ascii="楷体" w:eastAsia="楷体" w:hAnsi="楷体"/>
          <w:b/>
          <w:spacing w:val="-4"/>
          <w:sz w:val="32"/>
          <w:szCs w:val="32"/>
        </w:rPr>
      </w:pPr>
      <w:r w:rsidRPr="00EA2CBE">
        <w:rPr>
          <w:rFonts w:ascii="楷体" w:eastAsia="楷体" w:hAnsi="楷体" w:hint="eastAsia"/>
          <w:b/>
          <w:spacing w:val="-4"/>
          <w:sz w:val="32"/>
          <w:szCs w:val="32"/>
        </w:rPr>
        <w:t>（一）</w:t>
      </w:r>
      <w:r w:rsidR="00D17F2E" w:rsidRPr="00EA2CBE">
        <w:rPr>
          <w:rFonts w:ascii="楷体" w:eastAsia="楷体" w:hAnsi="楷体" w:hint="eastAsia"/>
          <w:b/>
          <w:spacing w:val="-4"/>
          <w:sz w:val="32"/>
          <w:szCs w:val="32"/>
        </w:rPr>
        <w:t>后续工作计划</w:t>
      </w:r>
    </w:p>
    <w:p w:rsidR="00075A16" w:rsidRPr="007F4658" w:rsidRDefault="003F26D8" w:rsidP="00075A16">
      <w:pPr>
        <w:ind w:firstLineChars="200" w:firstLine="624"/>
        <w:rPr>
          <w:rFonts w:ascii="仿宋_GB2312" w:eastAsia="仿宋_GB2312"/>
          <w:sz w:val="32"/>
          <w:szCs w:val="32"/>
        </w:rPr>
      </w:pPr>
      <w:r>
        <w:rPr>
          <w:rFonts w:ascii="仿宋_GB2312" w:eastAsia="仿宋_GB2312" w:hint="eastAsia"/>
          <w:spacing w:val="-4"/>
          <w:sz w:val="32"/>
          <w:szCs w:val="32"/>
        </w:rPr>
        <w:t>2018年，</w:t>
      </w:r>
      <w:r w:rsidR="00075A16">
        <w:rPr>
          <w:rFonts w:ascii="仿宋_GB2312" w:eastAsia="仿宋_GB2312" w:hint="eastAsia"/>
          <w:spacing w:val="-4"/>
          <w:sz w:val="32"/>
          <w:szCs w:val="32"/>
        </w:rPr>
        <w:t>主体工程</w:t>
      </w:r>
      <w:r>
        <w:rPr>
          <w:rFonts w:ascii="仿宋_GB2312" w:eastAsia="仿宋_GB2312" w:hint="eastAsia"/>
          <w:spacing w:val="-4"/>
          <w:sz w:val="32"/>
          <w:szCs w:val="32"/>
        </w:rPr>
        <w:t>已经基本完成需要采购的设备和材料的招标工作。2019</w:t>
      </w:r>
      <w:r w:rsidR="00075A16">
        <w:rPr>
          <w:rFonts w:ascii="仿宋_GB2312" w:eastAsia="仿宋_GB2312" w:hint="eastAsia"/>
          <w:spacing w:val="-4"/>
          <w:sz w:val="32"/>
          <w:szCs w:val="32"/>
        </w:rPr>
        <w:t>年，我厅将全力推进项目收尾，完成主体</w:t>
      </w:r>
      <w:r>
        <w:rPr>
          <w:rFonts w:ascii="仿宋_GB2312" w:eastAsia="仿宋_GB2312" w:hint="eastAsia"/>
          <w:spacing w:val="-4"/>
          <w:sz w:val="32"/>
          <w:szCs w:val="32"/>
        </w:rPr>
        <w:t>工程施工内容并实现竣工验收，争取开始工程竣工结算工作</w:t>
      </w:r>
      <w:r w:rsidR="00075A16">
        <w:rPr>
          <w:rFonts w:ascii="仿宋_GB2312" w:eastAsia="仿宋_GB2312" w:hint="eastAsia"/>
          <w:spacing w:val="-4"/>
          <w:sz w:val="32"/>
          <w:szCs w:val="32"/>
        </w:rPr>
        <w:t>；</w:t>
      </w:r>
      <w:r w:rsidR="00075A16" w:rsidRPr="00075A16">
        <w:rPr>
          <w:rFonts w:ascii="仿宋_GB2312" w:eastAsia="仿宋_GB2312" w:hint="eastAsia"/>
          <w:spacing w:val="-4"/>
          <w:sz w:val="32"/>
          <w:szCs w:val="32"/>
        </w:rPr>
        <w:t>实验室建设及配套设施安装</w:t>
      </w:r>
      <w:r w:rsidR="00075A16" w:rsidRPr="007F4658">
        <w:rPr>
          <w:rFonts w:ascii="仿宋_GB2312" w:eastAsia="仿宋_GB2312" w:hint="eastAsia"/>
          <w:sz w:val="32"/>
          <w:szCs w:val="32"/>
        </w:rPr>
        <w:t>将全力推进项目，争取尽快完成项目政府采购招标工作，组织设备供应</w:t>
      </w:r>
      <w:proofErr w:type="gramStart"/>
      <w:r w:rsidR="00075A16" w:rsidRPr="007F4658">
        <w:rPr>
          <w:rFonts w:ascii="仿宋_GB2312" w:eastAsia="仿宋_GB2312" w:hint="eastAsia"/>
          <w:sz w:val="32"/>
          <w:szCs w:val="32"/>
        </w:rPr>
        <w:t>商尽快</w:t>
      </w:r>
      <w:proofErr w:type="gramEnd"/>
      <w:r w:rsidR="00075A16" w:rsidRPr="007F4658">
        <w:rPr>
          <w:rFonts w:ascii="仿宋_GB2312" w:eastAsia="仿宋_GB2312" w:hint="eastAsia"/>
          <w:sz w:val="32"/>
          <w:szCs w:val="32"/>
        </w:rPr>
        <w:t>完成设备采购、集成和安装工作。</w:t>
      </w:r>
    </w:p>
    <w:p w:rsidR="00EA2CBE" w:rsidRPr="00EA2CBE" w:rsidRDefault="00EA2CBE" w:rsidP="00EA2CBE">
      <w:pPr>
        <w:spacing w:line="540" w:lineRule="exact"/>
        <w:ind w:firstLineChars="242" w:firstLine="758"/>
        <w:rPr>
          <w:rFonts w:ascii="楷体" w:eastAsia="楷体" w:hAnsi="楷体"/>
          <w:b/>
          <w:spacing w:val="-4"/>
          <w:sz w:val="32"/>
          <w:szCs w:val="32"/>
        </w:rPr>
      </w:pPr>
      <w:r w:rsidRPr="00EA2CBE">
        <w:rPr>
          <w:rFonts w:ascii="楷体" w:eastAsia="楷体" w:hAnsi="楷体" w:hint="eastAsia"/>
          <w:b/>
          <w:spacing w:val="-4"/>
          <w:sz w:val="32"/>
          <w:szCs w:val="32"/>
        </w:rPr>
        <w:t>（二）主要经验及做法、存在问题和建议</w:t>
      </w:r>
    </w:p>
    <w:p w:rsidR="00F84C1B" w:rsidRDefault="00C64956" w:rsidP="00F6326E">
      <w:pPr>
        <w:ind w:firstLineChars="200" w:firstLine="624"/>
        <w:rPr>
          <w:rFonts w:ascii="仿宋_GB2312" w:eastAsia="仿宋_GB2312"/>
          <w:spacing w:val="-4"/>
          <w:sz w:val="32"/>
          <w:szCs w:val="32"/>
        </w:rPr>
      </w:pPr>
      <w:r>
        <w:rPr>
          <w:rFonts w:ascii="仿宋_GB2312" w:eastAsia="仿宋_GB2312" w:hint="eastAsia"/>
          <w:spacing w:val="-4"/>
          <w:sz w:val="32"/>
          <w:szCs w:val="32"/>
        </w:rPr>
        <w:lastRenderedPageBreak/>
        <w:t>1、</w:t>
      </w:r>
      <w:r w:rsidR="003F26D8">
        <w:rPr>
          <w:rFonts w:ascii="仿宋_GB2312" w:eastAsia="仿宋_GB2312" w:hint="eastAsia"/>
          <w:spacing w:val="-4"/>
          <w:sz w:val="32"/>
          <w:szCs w:val="32"/>
        </w:rPr>
        <w:t>基本建设项目资金使用既要符合国家和自治区有关规定，又要</w:t>
      </w:r>
      <w:r w:rsidR="00F84C1B">
        <w:rPr>
          <w:rFonts w:ascii="仿宋_GB2312" w:eastAsia="仿宋_GB2312" w:hint="eastAsia"/>
          <w:spacing w:val="-4"/>
          <w:sz w:val="32"/>
          <w:szCs w:val="32"/>
        </w:rPr>
        <w:t>利用资金支付</w:t>
      </w:r>
      <w:r w:rsidR="003F26D8">
        <w:rPr>
          <w:rFonts w:ascii="仿宋_GB2312" w:eastAsia="仿宋_GB2312" w:hint="eastAsia"/>
          <w:spacing w:val="-4"/>
          <w:sz w:val="32"/>
          <w:szCs w:val="32"/>
        </w:rPr>
        <w:t>鼓励或督促施工单位</w:t>
      </w:r>
      <w:r w:rsidR="00F84C1B">
        <w:rPr>
          <w:rFonts w:ascii="仿宋_GB2312" w:eastAsia="仿宋_GB2312" w:hint="eastAsia"/>
          <w:spacing w:val="-4"/>
          <w:sz w:val="32"/>
          <w:szCs w:val="32"/>
        </w:rPr>
        <w:t>在确保工程质量的情况下加快工程进度。项目资金的支付是控制项目的重要方法，需要根据工程实际情况调整资金使用。因为本项目持续时间较长，建议在本项目资金管理和考核过程中能够考虑项目具体情况，资金能够跨年度使用，避免造成年度内资金支付不到位或者年度资金缺口较大的问题。</w:t>
      </w:r>
    </w:p>
    <w:p w:rsidR="00075A16" w:rsidRDefault="00C64956" w:rsidP="00075A16">
      <w:pPr>
        <w:ind w:firstLineChars="200" w:firstLine="640"/>
        <w:rPr>
          <w:rFonts w:ascii="仿宋_GB2312" w:eastAsia="仿宋_GB2312"/>
          <w:spacing w:val="-4"/>
          <w:sz w:val="32"/>
          <w:szCs w:val="32"/>
        </w:rPr>
      </w:pPr>
      <w:r>
        <w:rPr>
          <w:rFonts w:ascii="仿宋_GB2312" w:eastAsia="仿宋_GB2312" w:hint="eastAsia"/>
          <w:sz w:val="32"/>
          <w:szCs w:val="32"/>
        </w:rPr>
        <w:t>2、</w:t>
      </w:r>
      <w:r w:rsidR="00075A16" w:rsidRPr="007F4658">
        <w:rPr>
          <w:rFonts w:ascii="仿宋_GB2312" w:eastAsia="仿宋_GB2312" w:hint="eastAsia"/>
          <w:sz w:val="32"/>
          <w:szCs w:val="32"/>
        </w:rPr>
        <w:t>按照政府采购有关规定，只有资金到位情况下才能进行政府采购招标工作。</w:t>
      </w:r>
      <w:r w:rsidR="00D644FC" w:rsidRPr="00075A16">
        <w:rPr>
          <w:rFonts w:ascii="仿宋_GB2312" w:eastAsia="仿宋_GB2312" w:hint="eastAsia"/>
          <w:spacing w:val="-4"/>
          <w:sz w:val="32"/>
          <w:szCs w:val="32"/>
        </w:rPr>
        <w:t>实验室建设及配套设施安装</w:t>
      </w:r>
      <w:r w:rsidR="00075A16" w:rsidRPr="007F4658">
        <w:rPr>
          <w:rFonts w:ascii="仿宋_GB2312" w:eastAsia="仿宋_GB2312" w:hint="eastAsia"/>
          <w:sz w:val="32"/>
          <w:szCs w:val="32"/>
        </w:rPr>
        <w:t>是系统集成项目，目前只能按照到位资金情况，进行部分设备的政府采购工作，其他设备无法开展招标工作，整体项目推进实施有较大困难。建议能够考虑项目实际情况，能够提前开展政府采购工作，在项目实施过程中按照实际需要拨付项目资金。</w:t>
      </w:r>
    </w:p>
    <w:p w:rsidR="00D17F2E" w:rsidRPr="00D17F2E" w:rsidRDefault="00D17F2E" w:rsidP="00D17F2E">
      <w:pPr>
        <w:spacing w:line="540" w:lineRule="exact"/>
        <w:ind w:firstLine="640"/>
        <w:rPr>
          <w:rStyle w:val="a5"/>
          <w:rFonts w:ascii="黑体" w:eastAsia="黑体" w:hAnsi="黑体"/>
          <w:b w:val="0"/>
          <w:spacing w:val="-4"/>
          <w:sz w:val="32"/>
          <w:szCs w:val="32"/>
        </w:rPr>
      </w:pPr>
      <w:r w:rsidRPr="00D17F2E">
        <w:rPr>
          <w:rStyle w:val="a5"/>
          <w:rFonts w:ascii="黑体" w:eastAsia="黑体" w:hAnsi="黑体" w:hint="eastAsia"/>
          <w:b w:val="0"/>
          <w:spacing w:val="-4"/>
          <w:sz w:val="32"/>
          <w:szCs w:val="32"/>
        </w:rPr>
        <w:t>六、项目评价工作情况</w:t>
      </w:r>
    </w:p>
    <w:p w:rsidR="00D17F2E" w:rsidRDefault="00DB4606" w:rsidP="00F11FAD">
      <w:pPr>
        <w:ind w:firstLineChars="200" w:firstLine="624"/>
        <w:rPr>
          <w:rFonts w:ascii="仿宋_GB2312" w:eastAsia="仿宋_GB2312"/>
          <w:spacing w:val="-4"/>
          <w:sz w:val="32"/>
          <w:szCs w:val="32"/>
        </w:rPr>
      </w:pPr>
      <w:r>
        <w:rPr>
          <w:rFonts w:ascii="仿宋_GB2312" w:eastAsia="仿宋_GB2312" w:hint="eastAsia"/>
          <w:spacing w:val="-4"/>
          <w:sz w:val="32"/>
          <w:szCs w:val="32"/>
        </w:rPr>
        <w:t>项目的基础数据和资料均来自我厅基建管理部门、规划财务部门等相关单位，现场进展情况依据监理、造价等咨询单位和工程施工单位各</w:t>
      </w:r>
      <w:proofErr w:type="gramStart"/>
      <w:r>
        <w:rPr>
          <w:rFonts w:ascii="仿宋_GB2312" w:eastAsia="仿宋_GB2312" w:hint="eastAsia"/>
          <w:spacing w:val="-4"/>
          <w:sz w:val="32"/>
          <w:szCs w:val="32"/>
        </w:rPr>
        <w:t>类报告</w:t>
      </w:r>
      <w:proofErr w:type="gramEnd"/>
      <w:r>
        <w:rPr>
          <w:rFonts w:ascii="仿宋_GB2312" w:eastAsia="仿宋_GB2312" w:hint="eastAsia"/>
          <w:spacing w:val="-4"/>
          <w:sz w:val="32"/>
          <w:szCs w:val="32"/>
        </w:rPr>
        <w:t>材料确定。</w:t>
      </w:r>
    </w:p>
    <w:p w:rsidR="00D17F2E" w:rsidRDefault="00D17F2E" w:rsidP="00D17F2E">
      <w:pPr>
        <w:spacing w:line="540" w:lineRule="exact"/>
        <w:ind w:firstLine="640"/>
        <w:rPr>
          <w:rStyle w:val="a5"/>
          <w:rFonts w:ascii="黑体" w:eastAsia="黑体" w:hAnsi="黑体"/>
          <w:b w:val="0"/>
          <w:spacing w:val="-4"/>
          <w:sz w:val="32"/>
          <w:szCs w:val="32"/>
        </w:rPr>
      </w:pPr>
      <w:r w:rsidRPr="00D17F2E">
        <w:rPr>
          <w:rStyle w:val="a5"/>
          <w:rFonts w:ascii="黑体" w:eastAsia="黑体" w:hAnsi="黑体" w:hint="eastAsia"/>
          <w:b w:val="0"/>
          <w:spacing w:val="-4"/>
          <w:sz w:val="32"/>
          <w:szCs w:val="32"/>
        </w:rPr>
        <w:t>七、</w:t>
      </w:r>
      <w:r w:rsidR="00EA2CBE">
        <w:rPr>
          <w:rStyle w:val="a5"/>
          <w:rFonts w:ascii="黑体" w:eastAsia="黑体" w:hAnsi="黑体" w:hint="eastAsia"/>
          <w:b w:val="0"/>
          <w:spacing w:val="-4"/>
          <w:sz w:val="32"/>
          <w:szCs w:val="32"/>
        </w:rPr>
        <w:t>附表</w:t>
      </w:r>
    </w:p>
    <w:p w:rsidR="00EA2CBE" w:rsidRPr="00855E3A" w:rsidRDefault="00EA2CBE" w:rsidP="00D17F2E">
      <w:pPr>
        <w:spacing w:line="540" w:lineRule="exact"/>
        <w:ind w:firstLine="640"/>
        <w:rPr>
          <w:rStyle w:val="a5"/>
          <w:rFonts w:ascii="仿宋" w:eastAsia="仿宋" w:hAnsi="仿宋"/>
          <w:b w:val="0"/>
          <w:spacing w:val="-4"/>
          <w:sz w:val="32"/>
          <w:szCs w:val="32"/>
        </w:rPr>
      </w:pPr>
      <w:r w:rsidRPr="00855E3A">
        <w:rPr>
          <w:rStyle w:val="a5"/>
          <w:rFonts w:ascii="仿宋" w:eastAsia="仿宋" w:hAnsi="仿宋" w:hint="eastAsia"/>
          <w:b w:val="0"/>
          <w:spacing w:val="-4"/>
          <w:sz w:val="32"/>
          <w:szCs w:val="32"/>
        </w:rPr>
        <w:t>《</w:t>
      </w:r>
      <w:r w:rsidR="00A26421" w:rsidRPr="00855E3A">
        <w:rPr>
          <w:rStyle w:val="a5"/>
          <w:rFonts w:ascii="仿宋" w:eastAsia="仿宋" w:hAnsi="仿宋" w:hint="eastAsia"/>
          <w:b w:val="0"/>
          <w:spacing w:val="-4"/>
          <w:sz w:val="32"/>
          <w:szCs w:val="32"/>
        </w:rPr>
        <w:t>项目支出绩效目标自评表</w:t>
      </w:r>
      <w:r w:rsidRPr="00855E3A">
        <w:rPr>
          <w:rStyle w:val="a5"/>
          <w:rFonts w:ascii="仿宋" w:eastAsia="仿宋" w:hAnsi="仿宋" w:hint="eastAsia"/>
          <w:b w:val="0"/>
          <w:spacing w:val="-4"/>
          <w:sz w:val="32"/>
          <w:szCs w:val="32"/>
        </w:rPr>
        <w:t>》</w:t>
      </w:r>
    </w:p>
    <w:sectPr w:rsidR="00EA2CBE" w:rsidRPr="00855E3A">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0651" w:rsidRDefault="002B0651" w:rsidP="00E769FE">
      <w:r>
        <w:separator/>
      </w:r>
    </w:p>
  </w:endnote>
  <w:endnote w:type="continuationSeparator" w:id="0">
    <w:p w:rsidR="002B0651" w:rsidRDefault="002B0651" w:rsidP="00E76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4689129"/>
      <w:docPartObj>
        <w:docPartGallery w:val="Page Numbers (Bottom of Page)"/>
        <w:docPartUnique/>
      </w:docPartObj>
    </w:sdtPr>
    <w:sdtEndPr/>
    <w:sdtContent>
      <w:p w:rsidR="00B238A6" w:rsidRDefault="00B238A6">
        <w:pPr>
          <w:pStyle w:val="af1"/>
          <w:jc w:val="right"/>
        </w:pPr>
        <w:r>
          <w:fldChar w:fldCharType="begin"/>
        </w:r>
        <w:r>
          <w:instrText>PAGE   \* MERGEFORMAT</w:instrText>
        </w:r>
        <w:r>
          <w:fldChar w:fldCharType="separate"/>
        </w:r>
        <w:r w:rsidR="008674D1" w:rsidRPr="008674D1">
          <w:rPr>
            <w:noProof/>
            <w:lang w:val="zh-CN"/>
          </w:rPr>
          <w:t>6</w:t>
        </w:r>
        <w:r>
          <w:fldChar w:fldCharType="end"/>
        </w:r>
      </w:p>
    </w:sdtContent>
  </w:sdt>
  <w:p w:rsidR="00B238A6" w:rsidRDefault="00B238A6">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0651" w:rsidRDefault="002B0651" w:rsidP="00E769FE">
      <w:r>
        <w:separator/>
      </w:r>
    </w:p>
  </w:footnote>
  <w:footnote w:type="continuationSeparator" w:id="0">
    <w:p w:rsidR="002B0651" w:rsidRDefault="002B0651" w:rsidP="00E769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00A6C"/>
    <w:rsid w:val="000157F7"/>
    <w:rsid w:val="00065F30"/>
    <w:rsid w:val="00074555"/>
    <w:rsid w:val="00075A16"/>
    <w:rsid w:val="00092195"/>
    <w:rsid w:val="000E6C3A"/>
    <w:rsid w:val="00105E1C"/>
    <w:rsid w:val="0011320F"/>
    <w:rsid w:val="001168DA"/>
    <w:rsid w:val="001B6508"/>
    <w:rsid w:val="001E2A2E"/>
    <w:rsid w:val="002356D1"/>
    <w:rsid w:val="00275828"/>
    <w:rsid w:val="002B0651"/>
    <w:rsid w:val="002B1D7B"/>
    <w:rsid w:val="002C036F"/>
    <w:rsid w:val="002E06A8"/>
    <w:rsid w:val="00323BDE"/>
    <w:rsid w:val="003374D9"/>
    <w:rsid w:val="003647A3"/>
    <w:rsid w:val="003D3086"/>
    <w:rsid w:val="003D4D5E"/>
    <w:rsid w:val="003E240B"/>
    <w:rsid w:val="003F26D8"/>
    <w:rsid w:val="003F26E9"/>
    <w:rsid w:val="003F7CE2"/>
    <w:rsid w:val="004120CC"/>
    <w:rsid w:val="00440177"/>
    <w:rsid w:val="00472D1D"/>
    <w:rsid w:val="004C0FA6"/>
    <w:rsid w:val="004D101E"/>
    <w:rsid w:val="004E7DA6"/>
    <w:rsid w:val="005162F1"/>
    <w:rsid w:val="00535153"/>
    <w:rsid w:val="00553B77"/>
    <w:rsid w:val="005546FC"/>
    <w:rsid w:val="005606B3"/>
    <w:rsid w:val="005700C5"/>
    <w:rsid w:val="0058556F"/>
    <w:rsid w:val="005916A9"/>
    <w:rsid w:val="005A4F7A"/>
    <w:rsid w:val="005B4C81"/>
    <w:rsid w:val="00603E16"/>
    <w:rsid w:val="006544EF"/>
    <w:rsid w:val="00671AF4"/>
    <w:rsid w:val="00680201"/>
    <w:rsid w:val="00683FFF"/>
    <w:rsid w:val="00685BA0"/>
    <w:rsid w:val="00695411"/>
    <w:rsid w:val="0070689C"/>
    <w:rsid w:val="00726CF8"/>
    <w:rsid w:val="007315D5"/>
    <w:rsid w:val="00736EB8"/>
    <w:rsid w:val="0074696F"/>
    <w:rsid w:val="0077212F"/>
    <w:rsid w:val="00790E1E"/>
    <w:rsid w:val="007A41A4"/>
    <w:rsid w:val="007A4F3F"/>
    <w:rsid w:val="007C6791"/>
    <w:rsid w:val="007E170C"/>
    <w:rsid w:val="00833271"/>
    <w:rsid w:val="00855E3A"/>
    <w:rsid w:val="008674D1"/>
    <w:rsid w:val="00873D0B"/>
    <w:rsid w:val="008A15B6"/>
    <w:rsid w:val="008A5E25"/>
    <w:rsid w:val="008B653B"/>
    <w:rsid w:val="008C6A61"/>
    <w:rsid w:val="008C7AEA"/>
    <w:rsid w:val="00922CB9"/>
    <w:rsid w:val="00941C76"/>
    <w:rsid w:val="00966EAD"/>
    <w:rsid w:val="009C616B"/>
    <w:rsid w:val="00A034C3"/>
    <w:rsid w:val="00A11F99"/>
    <w:rsid w:val="00A26421"/>
    <w:rsid w:val="00A36E21"/>
    <w:rsid w:val="00A36F07"/>
    <w:rsid w:val="00A4293B"/>
    <w:rsid w:val="00A800B3"/>
    <w:rsid w:val="00A967D2"/>
    <w:rsid w:val="00AA05CE"/>
    <w:rsid w:val="00AD189B"/>
    <w:rsid w:val="00AE2D86"/>
    <w:rsid w:val="00AF66A1"/>
    <w:rsid w:val="00B238A6"/>
    <w:rsid w:val="00B26AC6"/>
    <w:rsid w:val="00B374F4"/>
    <w:rsid w:val="00B41F61"/>
    <w:rsid w:val="00BB4ADD"/>
    <w:rsid w:val="00BB6749"/>
    <w:rsid w:val="00BC008B"/>
    <w:rsid w:val="00BC2C9B"/>
    <w:rsid w:val="00C16DD2"/>
    <w:rsid w:val="00C456FA"/>
    <w:rsid w:val="00C56C72"/>
    <w:rsid w:val="00C64956"/>
    <w:rsid w:val="00CA6457"/>
    <w:rsid w:val="00CF5A97"/>
    <w:rsid w:val="00D17F2E"/>
    <w:rsid w:val="00D50E9D"/>
    <w:rsid w:val="00D644FC"/>
    <w:rsid w:val="00D666CE"/>
    <w:rsid w:val="00DB4606"/>
    <w:rsid w:val="00DB5293"/>
    <w:rsid w:val="00DC69B3"/>
    <w:rsid w:val="00DE64E4"/>
    <w:rsid w:val="00E46754"/>
    <w:rsid w:val="00E5262C"/>
    <w:rsid w:val="00E71079"/>
    <w:rsid w:val="00E769FE"/>
    <w:rsid w:val="00E92044"/>
    <w:rsid w:val="00EA2CBE"/>
    <w:rsid w:val="00EB2189"/>
    <w:rsid w:val="00EB25C0"/>
    <w:rsid w:val="00F11FAD"/>
    <w:rsid w:val="00F31F84"/>
    <w:rsid w:val="00F32FEE"/>
    <w:rsid w:val="00F337A7"/>
    <w:rsid w:val="00F41F3C"/>
    <w:rsid w:val="00F5408C"/>
    <w:rsid w:val="00F6326E"/>
    <w:rsid w:val="00F65DB0"/>
    <w:rsid w:val="00F82707"/>
    <w:rsid w:val="00F84C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9FE"/>
    <w:pPr>
      <w:widowControl w:val="0"/>
      <w:spacing w:after="0" w:line="240" w:lineRule="auto"/>
      <w:jc w:val="both"/>
    </w:pPr>
    <w:rPr>
      <w:rFonts w:ascii="Times New Roman" w:eastAsia="宋体" w:hAnsi="Times New Roman"/>
      <w:kern w:val="2"/>
      <w:sz w:val="21"/>
      <w:szCs w:val="24"/>
    </w:rPr>
  </w:style>
  <w:style w:type="paragraph" w:styleId="1">
    <w:name w:val="heading 1"/>
    <w:basedOn w:val="a"/>
    <w:next w:val="a"/>
    <w:link w:val="1Char"/>
    <w:uiPriority w:val="9"/>
    <w:qFormat/>
    <w:rsid w:val="005162F1"/>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5162F1"/>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5162F1"/>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5162F1"/>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5162F1"/>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5162F1"/>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5162F1"/>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5162F1"/>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5162F1"/>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162F1"/>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5162F1"/>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5162F1"/>
    <w:rPr>
      <w:rFonts w:asciiTheme="majorHAnsi" w:eastAsiaTheme="majorEastAsia" w:hAnsiTheme="majorHAnsi"/>
      <w:b/>
      <w:bCs/>
      <w:sz w:val="26"/>
      <w:szCs w:val="26"/>
    </w:rPr>
  </w:style>
  <w:style w:type="character" w:customStyle="1" w:styleId="4Char">
    <w:name w:val="标题 4 Char"/>
    <w:basedOn w:val="a0"/>
    <w:link w:val="4"/>
    <w:uiPriority w:val="9"/>
    <w:semiHidden/>
    <w:rsid w:val="005162F1"/>
    <w:rPr>
      <w:b/>
      <w:bCs/>
      <w:sz w:val="28"/>
      <w:szCs w:val="28"/>
    </w:rPr>
  </w:style>
  <w:style w:type="character" w:customStyle="1" w:styleId="5Char">
    <w:name w:val="标题 5 Char"/>
    <w:basedOn w:val="a0"/>
    <w:link w:val="5"/>
    <w:uiPriority w:val="9"/>
    <w:semiHidden/>
    <w:rsid w:val="005162F1"/>
    <w:rPr>
      <w:b/>
      <w:bCs/>
      <w:i/>
      <w:iCs/>
      <w:sz w:val="26"/>
      <w:szCs w:val="26"/>
    </w:rPr>
  </w:style>
  <w:style w:type="character" w:customStyle="1" w:styleId="6Char">
    <w:name w:val="标题 6 Char"/>
    <w:basedOn w:val="a0"/>
    <w:link w:val="6"/>
    <w:uiPriority w:val="9"/>
    <w:semiHidden/>
    <w:rsid w:val="005162F1"/>
    <w:rPr>
      <w:b/>
      <w:bCs/>
    </w:rPr>
  </w:style>
  <w:style w:type="character" w:customStyle="1" w:styleId="7Char">
    <w:name w:val="标题 7 Char"/>
    <w:basedOn w:val="a0"/>
    <w:link w:val="7"/>
    <w:uiPriority w:val="9"/>
    <w:semiHidden/>
    <w:rsid w:val="005162F1"/>
    <w:rPr>
      <w:sz w:val="24"/>
      <w:szCs w:val="24"/>
    </w:rPr>
  </w:style>
  <w:style w:type="character" w:customStyle="1" w:styleId="8Char">
    <w:name w:val="标题 8 Char"/>
    <w:basedOn w:val="a0"/>
    <w:link w:val="8"/>
    <w:uiPriority w:val="9"/>
    <w:semiHidden/>
    <w:rsid w:val="005162F1"/>
    <w:rPr>
      <w:i/>
      <w:iCs/>
      <w:sz w:val="24"/>
      <w:szCs w:val="24"/>
    </w:rPr>
  </w:style>
  <w:style w:type="character" w:customStyle="1" w:styleId="9Char">
    <w:name w:val="标题 9 Char"/>
    <w:basedOn w:val="a0"/>
    <w:link w:val="9"/>
    <w:uiPriority w:val="9"/>
    <w:semiHidden/>
    <w:rsid w:val="005162F1"/>
    <w:rPr>
      <w:rFonts w:asciiTheme="majorHAnsi" w:eastAsiaTheme="majorEastAsia" w:hAnsiTheme="majorHAnsi"/>
    </w:rPr>
  </w:style>
  <w:style w:type="paragraph" w:styleId="a3">
    <w:name w:val="Title"/>
    <w:basedOn w:val="a"/>
    <w:next w:val="a"/>
    <w:link w:val="Char"/>
    <w:uiPriority w:val="10"/>
    <w:qFormat/>
    <w:rsid w:val="005162F1"/>
    <w:pPr>
      <w:widowControl/>
      <w:spacing w:before="240" w:after="60"/>
      <w:jc w:val="center"/>
      <w:outlineLvl w:val="0"/>
    </w:pPr>
    <w:rPr>
      <w:rFonts w:asciiTheme="majorHAnsi" w:eastAsiaTheme="majorEastAsia" w:hAnsiTheme="majorHAnsi"/>
      <w:b/>
      <w:bCs/>
      <w:kern w:val="28"/>
      <w:sz w:val="32"/>
      <w:szCs w:val="32"/>
    </w:rPr>
  </w:style>
  <w:style w:type="character" w:customStyle="1" w:styleId="Char">
    <w:name w:val="标题 Char"/>
    <w:basedOn w:val="a0"/>
    <w:link w:val="a3"/>
    <w:uiPriority w:val="10"/>
    <w:rsid w:val="005162F1"/>
    <w:rPr>
      <w:rFonts w:asciiTheme="majorHAnsi" w:eastAsiaTheme="majorEastAsia" w:hAnsiTheme="majorHAnsi"/>
      <w:b/>
      <w:bCs/>
      <w:kern w:val="28"/>
      <w:sz w:val="32"/>
      <w:szCs w:val="32"/>
    </w:rPr>
  </w:style>
  <w:style w:type="paragraph" w:styleId="a4">
    <w:name w:val="Subtitle"/>
    <w:basedOn w:val="a"/>
    <w:next w:val="a"/>
    <w:link w:val="Char0"/>
    <w:uiPriority w:val="11"/>
    <w:qFormat/>
    <w:rsid w:val="005162F1"/>
    <w:pPr>
      <w:widowControl/>
      <w:spacing w:after="60"/>
      <w:jc w:val="center"/>
      <w:outlineLvl w:val="1"/>
    </w:pPr>
    <w:rPr>
      <w:rFonts w:asciiTheme="majorHAnsi" w:eastAsiaTheme="majorEastAsia" w:hAnsiTheme="majorHAnsi"/>
      <w:kern w:val="0"/>
      <w:sz w:val="24"/>
    </w:rPr>
  </w:style>
  <w:style w:type="character" w:customStyle="1" w:styleId="Char0">
    <w:name w:val="副标题 Char"/>
    <w:basedOn w:val="a0"/>
    <w:link w:val="a4"/>
    <w:uiPriority w:val="11"/>
    <w:rsid w:val="005162F1"/>
    <w:rPr>
      <w:rFonts w:asciiTheme="majorHAnsi" w:eastAsiaTheme="majorEastAsia" w:hAnsiTheme="majorHAnsi"/>
      <w:sz w:val="24"/>
      <w:szCs w:val="24"/>
    </w:rPr>
  </w:style>
  <w:style w:type="character" w:styleId="a5">
    <w:name w:val="Strong"/>
    <w:basedOn w:val="a0"/>
    <w:qFormat/>
    <w:rsid w:val="005162F1"/>
    <w:rPr>
      <w:b/>
      <w:bCs/>
    </w:rPr>
  </w:style>
  <w:style w:type="character" w:styleId="a6">
    <w:name w:val="Emphasis"/>
    <w:basedOn w:val="a0"/>
    <w:uiPriority w:val="20"/>
    <w:qFormat/>
    <w:rsid w:val="005162F1"/>
    <w:rPr>
      <w:rFonts w:asciiTheme="minorHAnsi" w:hAnsiTheme="minorHAnsi"/>
      <w:b/>
      <w:i/>
      <w:iCs/>
    </w:rPr>
  </w:style>
  <w:style w:type="paragraph" w:styleId="a7">
    <w:name w:val="No Spacing"/>
    <w:basedOn w:val="a"/>
    <w:uiPriority w:val="1"/>
    <w:qFormat/>
    <w:rsid w:val="005162F1"/>
    <w:pPr>
      <w:widowControl/>
      <w:jc w:val="left"/>
    </w:pPr>
    <w:rPr>
      <w:rFonts w:asciiTheme="minorHAnsi" w:eastAsiaTheme="minorEastAsia" w:hAnsiTheme="minorHAnsi"/>
      <w:kern w:val="0"/>
      <w:sz w:val="24"/>
      <w:szCs w:val="32"/>
      <w:lang w:eastAsia="en-US" w:bidi="en-US"/>
    </w:rPr>
  </w:style>
  <w:style w:type="paragraph" w:styleId="a8">
    <w:name w:val="List Paragraph"/>
    <w:basedOn w:val="a"/>
    <w:uiPriority w:val="34"/>
    <w:qFormat/>
    <w:rsid w:val="005162F1"/>
    <w:pPr>
      <w:widowControl/>
      <w:ind w:left="720"/>
      <w:contextualSpacing/>
      <w:jc w:val="left"/>
    </w:pPr>
    <w:rPr>
      <w:rFonts w:asciiTheme="minorHAnsi" w:eastAsiaTheme="minorEastAsia" w:hAnsiTheme="minorHAnsi"/>
      <w:kern w:val="0"/>
      <w:sz w:val="24"/>
      <w:lang w:eastAsia="en-US" w:bidi="en-US"/>
    </w:rPr>
  </w:style>
  <w:style w:type="paragraph" w:styleId="a9">
    <w:name w:val="Quote"/>
    <w:basedOn w:val="a"/>
    <w:next w:val="a"/>
    <w:link w:val="Char1"/>
    <w:uiPriority w:val="29"/>
    <w:qFormat/>
    <w:rsid w:val="005162F1"/>
    <w:pPr>
      <w:widowControl/>
      <w:jc w:val="left"/>
    </w:pPr>
    <w:rPr>
      <w:rFonts w:asciiTheme="minorHAnsi" w:eastAsiaTheme="minorEastAsia" w:hAnsiTheme="minorHAnsi"/>
      <w:i/>
      <w:kern w:val="0"/>
      <w:sz w:val="24"/>
    </w:rPr>
  </w:style>
  <w:style w:type="character" w:customStyle="1" w:styleId="Char1">
    <w:name w:val="引用 Char"/>
    <w:basedOn w:val="a0"/>
    <w:link w:val="a9"/>
    <w:uiPriority w:val="29"/>
    <w:rsid w:val="005162F1"/>
    <w:rPr>
      <w:i/>
      <w:sz w:val="24"/>
      <w:szCs w:val="24"/>
    </w:rPr>
  </w:style>
  <w:style w:type="paragraph" w:styleId="aa">
    <w:name w:val="Intense Quote"/>
    <w:basedOn w:val="a"/>
    <w:next w:val="a"/>
    <w:link w:val="Char2"/>
    <w:uiPriority w:val="30"/>
    <w:qFormat/>
    <w:rsid w:val="005162F1"/>
    <w:pPr>
      <w:widowControl/>
      <w:ind w:left="720" w:right="720"/>
      <w:jc w:val="left"/>
    </w:pPr>
    <w:rPr>
      <w:rFonts w:asciiTheme="minorHAnsi" w:eastAsiaTheme="minorEastAsia" w:hAnsiTheme="minorHAnsi"/>
      <w:b/>
      <w:i/>
      <w:kern w:val="0"/>
      <w:sz w:val="24"/>
      <w:szCs w:val="22"/>
    </w:rPr>
  </w:style>
  <w:style w:type="character" w:customStyle="1" w:styleId="Char2">
    <w:name w:val="明显引用 Char"/>
    <w:basedOn w:val="a0"/>
    <w:link w:val="aa"/>
    <w:uiPriority w:val="30"/>
    <w:rsid w:val="005162F1"/>
    <w:rPr>
      <w:b/>
      <w:i/>
      <w:sz w:val="24"/>
    </w:rPr>
  </w:style>
  <w:style w:type="character" w:styleId="ab">
    <w:name w:val="Subtle Emphasis"/>
    <w:uiPriority w:val="19"/>
    <w:qFormat/>
    <w:rsid w:val="005162F1"/>
    <w:rPr>
      <w:i/>
      <w:color w:val="5A5A5A" w:themeColor="text1" w:themeTint="A5"/>
    </w:rPr>
  </w:style>
  <w:style w:type="character" w:styleId="ac">
    <w:name w:val="Intense Emphasis"/>
    <w:basedOn w:val="a0"/>
    <w:uiPriority w:val="21"/>
    <w:qFormat/>
    <w:rsid w:val="005162F1"/>
    <w:rPr>
      <w:b/>
      <w:i/>
      <w:sz w:val="24"/>
      <w:szCs w:val="24"/>
      <w:u w:val="single"/>
    </w:rPr>
  </w:style>
  <w:style w:type="character" w:styleId="ad">
    <w:name w:val="Subtle Reference"/>
    <w:basedOn w:val="a0"/>
    <w:uiPriority w:val="31"/>
    <w:qFormat/>
    <w:rsid w:val="005162F1"/>
    <w:rPr>
      <w:sz w:val="24"/>
      <w:szCs w:val="24"/>
      <w:u w:val="single"/>
    </w:rPr>
  </w:style>
  <w:style w:type="character" w:styleId="ae">
    <w:name w:val="Intense Reference"/>
    <w:basedOn w:val="a0"/>
    <w:uiPriority w:val="32"/>
    <w:qFormat/>
    <w:rsid w:val="005162F1"/>
    <w:rPr>
      <w:b/>
      <w:sz w:val="24"/>
      <w:u w:val="single"/>
    </w:rPr>
  </w:style>
  <w:style w:type="character" w:styleId="af">
    <w:name w:val="Book Title"/>
    <w:basedOn w:val="a0"/>
    <w:uiPriority w:val="33"/>
    <w:qFormat/>
    <w:rsid w:val="005162F1"/>
    <w:rPr>
      <w:rFonts w:asciiTheme="majorHAnsi" w:eastAsiaTheme="majorEastAsia" w:hAnsiTheme="majorHAnsi"/>
      <w:b/>
      <w:i/>
      <w:sz w:val="24"/>
      <w:szCs w:val="24"/>
    </w:rPr>
  </w:style>
  <w:style w:type="paragraph" w:styleId="TOC">
    <w:name w:val="TOC Heading"/>
    <w:basedOn w:val="1"/>
    <w:next w:val="a"/>
    <w:uiPriority w:val="39"/>
    <w:semiHidden/>
    <w:unhideWhenUsed/>
    <w:qFormat/>
    <w:rsid w:val="005162F1"/>
    <w:pPr>
      <w:outlineLvl w:val="9"/>
    </w:pPr>
    <w:rPr>
      <w:lang w:eastAsia="en-US" w:bidi="en-US"/>
    </w:rPr>
  </w:style>
  <w:style w:type="paragraph" w:styleId="af0">
    <w:name w:val="header"/>
    <w:basedOn w:val="a"/>
    <w:link w:val="Char3"/>
    <w:uiPriority w:val="99"/>
    <w:unhideWhenUsed/>
    <w:rsid w:val="00E769FE"/>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3">
    <w:name w:val="页眉 Char"/>
    <w:basedOn w:val="a0"/>
    <w:link w:val="af0"/>
    <w:uiPriority w:val="99"/>
    <w:rsid w:val="00E769FE"/>
    <w:rPr>
      <w:rFonts w:ascii="Calibri" w:eastAsia="宋体" w:hAnsi="Calibri"/>
      <w:kern w:val="2"/>
      <w:sz w:val="18"/>
      <w:szCs w:val="18"/>
    </w:rPr>
  </w:style>
  <w:style w:type="paragraph" w:styleId="af1">
    <w:name w:val="footer"/>
    <w:basedOn w:val="a"/>
    <w:link w:val="Char4"/>
    <w:uiPriority w:val="99"/>
    <w:unhideWhenUsed/>
    <w:rsid w:val="00E769FE"/>
    <w:pPr>
      <w:tabs>
        <w:tab w:val="center" w:pos="4153"/>
        <w:tab w:val="right" w:pos="8306"/>
      </w:tabs>
      <w:snapToGrid w:val="0"/>
      <w:jc w:val="left"/>
    </w:pPr>
    <w:rPr>
      <w:rFonts w:ascii="Calibri" w:hAnsi="Calibri"/>
      <w:sz w:val="18"/>
      <w:szCs w:val="18"/>
    </w:rPr>
  </w:style>
  <w:style w:type="character" w:customStyle="1" w:styleId="Char4">
    <w:name w:val="页脚 Char"/>
    <w:basedOn w:val="a0"/>
    <w:link w:val="af1"/>
    <w:uiPriority w:val="99"/>
    <w:rsid w:val="00E769FE"/>
    <w:rPr>
      <w:rFonts w:ascii="Calibri" w:eastAsia="宋体" w:hAnsi="Calibri"/>
      <w:kern w:val="2"/>
      <w:sz w:val="18"/>
      <w:szCs w:val="18"/>
    </w:rPr>
  </w:style>
  <w:style w:type="paragraph" w:styleId="af2">
    <w:name w:val="Normal (Web)"/>
    <w:basedOn w:val="a"/>
    <w:uiPriority w:val="99"/>
    <w:semiHidden/>
    <w:unhideWhenUsed/>
    <w:rsid w:val="007A4F3F"/>
    <w:pPr>
      <w:widowControl/>
      <w:spacing w:before="100" w:beforeAutospacing="1" w:after="100" w:afterAutospacing="1"/>
      <w:jc w:val="left"/>
    </w:pPr>
    <w:rPr>
      <w:rFonts w:ascii="宋体" w:hAnsi="宋体" w:cs="宋体"/>
      <w:kern w:val="0"/>
      <w:sz w:val="24"/>
    </w:rPr>
  </w:style>
  <w:style w:type="paragraph" w:styleId="af3">
    <w:name w:val="Balloon Text"/>
    <w:basedOn w:val="a"/>
    <w:link w:val="Char5"/>
    <w:uiPriority w:val="99"/>
    <w:semiHidden/>
    <w:unhideWhenUsed/>
    <w:rsid w:val="00833271"/>
    <w:rPr>
      <w:sz w:val="18"/>
      <w:szCs w:val="18"/>
    </w:rPr>
  </w:style>
  <w:style w:type="character" w:customStyle="1" w:styleId="Char5">
    <w:name w:val="批注框文本 Char"/>
    <w:basedOn w:val="a0"/>
    <w:link w:val="af3"/>
    <w:uiPriority w:val="99"/>
    <w:semiHidden/>
    <w:rsid w:val="00833271"/>
    <w:rPr>
      <w:rFonts w:ascii="Times New Roman" w:eastAsia="宋体" w:hAnsi="Times New Roman"/>
      <w:kern w:val="2"/>
      <w:sz w:val="18"/>
      <w:szCs w:val="18"/>
    </w:rPr>
  </w:style>
  <w:style w:type="character" w:styleId="af4">
    <w:name w:val="annotation reference"/>
    <w:basedOn w:val="a0"/>
    <w:uiPriority w:val="99"/>
    <w:semiHidden/>
    <w:unhideWhenUsed/>
    <w:rsid w:val="003F7CE2"/>
    <w:rPr>
      <w:sz w:val="21"/>
      <w:szCs w:val="21"/>
    </w:rPr>
  </w:style>
  <w:style w:type="paragraph" w:styleId="af5">
    <w:name w:val="annotation text"/>
    <w:basedOn w:val="a"/>
    <w:link w:val="Char6"/>
    <w:uiPriority w:val="99"/>
    <w:semiHidden/>
    <w:unhideWhenUsed/>
    <w:rsid w:val="003F7CE2"/>
    <w:pPr>
      <w:jc w:val="left"/>
    </w:pPr>
  </w:style>
  <w:style w:type="character" w:customStyle="1" w:styleId="Char6">
    <w:name w:val="批注文字 Char"/>
    <w:basedOn w:val="a0"/>
    <w:link w:val="af5"/>
    <w:uiPriority w:val="99"/>
    <w:semiHidden/>
    <w:rsid w:val="003F7CE2"/>
    <w:rPr>
      <w:rFonts w:ascii="Times New Roman" w:eastAsia="宋体" w:hAnsi="Times New Roman"/>
      <w:kern w:val="2"/>
      <w:sz w:val="21"/>
      <w:szCs w:val="24"/>
    </w:rPr>
  </w:style>
  <w:style w:type="paragraph" w:styleId="af6">
    <w:name w:val="annotation subject"/>
    <w:basedOn w:val="af5"/>
    <w:next w:val="af5"/>
    <w:link w:val="Char7"/>
    <w:uiPriority w:val="99"/>
    <w:semiHidden/>
    <w:unhideWhenUsed/>
    <w:rsid w:val="003F7CE2"/>
    <w:rPr>
      <w:b/>
      <w:bCs/>
    </w:rPr>
  </w:style>
  <w:style w:type="character" w:customStyle="1" w:styleId="Char7">
    <w:name w:val="批注主题 Char"/>
    <w:basedOn w:val="Char6"/>
    <w:link w:val="af6"/>
    <w:uiPriority w:val="99"/>
    <w:semiHidden/>
    <w:rsid w:val="003F7CE2"/>
    <w:rPr>
      <w:rFonts w:ascii="Times New Roman" w:eastAsia="宋体" w:hAnsi="Times New Roman"/>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9FE"/>
    <w:pPr>
      <w:widowControl w:val="0"/>
      <w:spacing w:after="0" w:line="240" w:lineRule="auto"/>
      <w:jc w:val="both"/>
    </w:pPr>
    <w:rPr>
      <w:rFonts w:ascii="Times New Roman" w:eastAsia="宋体" w:hAnsi="Times New Roman"/>
      <w:kern w:val="2"/>
      <w:sz w:val="21"/>
      <w:szCs w:val="24"/>
    </w:rPr>
  </w:style>
  <w:style w:type="paragraph" w:styleId="1">
    <w:name w:val="heading 1"/>
    <w:basedOn w:val="a"/>
    <w:next w:val="a"/>
    <w:link w:val="1Char"/>
    <w:uiPriority w:val="9"/>
    <w:qFormat/>
    <w:rsid w:val="005162F1"/>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5162F1"/>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5162F1"/>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5162F1"/>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5162F1"/>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5162F1"/>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5162F1"/>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5162F1"/>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5162F1"/>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162F1"/>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5162F1"/>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5162F1"/>
    <w:rPr>
      <w:rFonts w:asciiTheme="majorHAnsi" w:eastAsiaTheme="majorEastAsia" w:hAnsiTheme="majorHAnsi"/>
      <w:b/>
      <w:bCs/>
      <w:sz w:val="26"/>
      <w:szCs w:val="26"/>
    </w:rPr>
  </w:style>
  <w:style w:type="character" w:customStyle="1" w:styleId="4Char">
    <w:name w:val="标题 4 Char"/>
    <w:basedOn w:val="a0"/>
    <w:link w:val="4"/>
    <w:uiPriority w:val="9"/>
    <w:semiHidden/>
    <w:rsid w:val="005162F1"/>
    <w:rPr>
      <w:b/>
      <w:bCs/>
      <w:sz w:val="28"/>
      <w:szCs w:val="28"/>
    </w:rPr>
  </w:style>
  <w:style w:type="character" w:customStyle="1" w:styleId="5Char">
    <w:name w:val="标题 5 Char"/>
    <w:basedOn w:val="a0"/>
    <w:link w:val="5"/>
    <w:uiPriority w:val="9"/>
    <w:semiHidden/>
    <w:rsid w:val="005162F1"/>
    <w:rPr>
      <w:b/>
      <w:bCs/>
      <w:i/>
      <w:iCs/>
      <w:sz w:val="26"/>
      <w:szCs w:val="26"/>
    </w:rPr>
  </w:style>
  <w:style w:type="character" w:customStyle="1" w:styleId="6Char">
    <w:name w:val="标题 6 Char"/>
    <w:basedOn w:val="a0"/>
    <w:link w:val="6"/>
    <w:uiPriority w:val="9"/>
    <w:semiHidden/>
    <w:rsid w:val="005162F1"/>
    <w:rPr>
      <w:b/>
      <w:bCs/>
    </w:rPr>
  </w:style>
  <w:style w:type="character" w:customStyle="1" w:styleId="7Char">
    <w:name w:val="标题 7 Char"/>
    <w:basedOn w:val="a0"/>
    <w:link w:val="7"/>
    <w:uiPriority w:val="9"/>
    <w:semiHidden/>
    <w:rsid w:val="005162F1"/>
    <w:rPr>
      <w:sz w:val="24"/>
      <w:szCs w:val="24"/>
    </w:rPr>
  </w:style>
  <w:style w:type="character" w:customStyle="1" w:styleId="8Char">
    <w:name w:val="标题 8 Char"/>
    <w:basedOn w:val="a0"/>
    <w:link w:val="8"/>
    <w:uiPriority w:val="9"/>
    <w:semiHidden/>
    <w:rsid w:val="005162F1"/>
    <w:rPr>
      <w:i/>
      <w:iCs/>
      <w:sz w:val="24"/>
      <w:szCs w:val="24"/>
    </w:rPr>
  </w:style>
  <w:style w:type="character" w:customStyle="1" w:styleId="9Char">
    <w:name w:val="标题 9 Char"/>
    <w:basedOn w:val="a0"/>
    <w:link w:val="9"/>
    <w:uiPriority w:val="9"/>
    <w:semiHidden/>
    <w:rsid w:val="005162F1"/>
    <w:rPr>
      <w:rFonts w:asciiTheme="majorHAnsi" w:eastAsiaTheme="majorEastAsia" w:hAnsiTheme="majorHAnsi"/>
    </w:rPr>
  </w:style>
  <w:style w:type="paragraph" w:styleId="a3">
    <w:name w:val="Title"/>
    <w:basedOn w:val="a"/>
    <w:next w:val="a"/>
    <w:link w:val="Char"/>
    <w:uiPriority w:val="10"/>
    <w:qFormat/>
    <w:rsid w:val="005162F1"/>
    <w:pPr>
      <w:widowControl/>
      <w:spacing w:before="240" w:after="60"/>
      <w:jc w:val="center"/>
      <w:outlineLvl w:val="0"/>
    </w:pPr>
    <w:rPr>
      <w:rFonts w:asciiTheme="majorHAnsi" w:eastAsiaTheme="majorEastAsia" w:hAnsiTheme="majorHAnsi"/>
      <w:b/>
      <w:bCs/>
      <w:kern w:val="28"/>
      <w:sz w:val="32"/>
      <w:szCs w:val="32"/>
    </w:rPr>
  </w:style>
  <w:style w:type="character" w:customStyle="1" w:styleId="Char">
    <w:name w:val="标题 Char"/>
    <w:basedOn w:val="a0"/>
    <w:link w:val="a3"/>
    <w:uiPriority w:val="10"/>
    <w:rsid w:val="005162F1"/>
    <w:rPr>
      <w:rFonts w:asciiTheme="majorHAnsi" w:eastAsiaTheme="majorEastAsia" w:hAnsiTheme="majorHAnsi"/>
      <w:b/>
      <w:bCs/>
      <w:kern w:val="28"/>
      <w:sz w:val="32"/>
      <w:szCs w:val="32"/>
    </w:rPr>
  </w:style>
  <w:style w:type="paragraph" w:styleId="a4">
    <w:name w:val="Subtitle"/>
    <w:basedOn w:val="a"/>
    <w:next w:val="a"/>
    <w:link w:val="Char0"/>
    <w:uiPriority w:val="11"/>
    <w:qFormat/>
    <w:rsid w:val="005162F1"/>
    <w:pPr>
      <w:widowControl/>
      <w:spacing w:after="60"/>
      <w:jc w:val="center"/>
      <w:outlineLvl w:val="1"/>
    </w:pPr>
    <w:rPr>
      <w:rFonts w:asciiTheme="majorHAnsi" w:eastAsiaTheme="majorEastAsia" w:hAnsiTheme="majorHAnsi"/>
      <w:kern w:val="0"/>
      <w:sz w:val="24"/>
    </w:rPr>
  </w:style>
  <w:style w:type="character" w:customStyle="1" w:styleId="Char0">
    <w:name w:val="副标题 Char"/>
    <w:basedOn w:val="a0"/>
    <w:link w:val="a4"/>
    <w:uiPriority w:val="11"/>
    <w:rsid w:val="005162F1"/>
    <w:rPr>
      <w:rFonts w:asciiTheme="majorHAnsi" w:eastAsiaTheme="majorEastAsia" w:hAnsiTheme="majorHAnsi"/>
      <w:sz w:val="24"/>
      <w:szCs w:val="24"/>
    </w:rPr>
  </w:style>
  <w:style w:type="character" w:styleId="a5">
    <w:name w:val="Strong"/>
    <w:basedOn w:val="a0"/>
    <w:qFormat/>
    <w:rsid w:val="005162F1"/>
    <w:rPr>
      <w:b/>
      <w:bCs/>
    </w:rPr>
  </w:style>
  <w:style w:type="character" w:styleId="a6">
    <w:name w:val="Emphasis"/>
    <w:basedOn w:val="a0"/>
    <w:uiPriority w:val="20"/>
    <w:qFormat/>
    <w:rsid w:val="005162F1"/>
    <w:rPr>
      <w:rFonts w:asciiTheme="minorHAnsi" w:hAnsiTheme="minorHAnsi"/>
      <w:b/>
      <w:i/>
      <w:iCs/>
    </w:rPr>
  </w:style>
  <w:style w:type="paragraph" w:styleId="a7">
    <w:name w:val="No Spacing"/>
    <w:basedOn w:val="a"/>
    <w:uiPriority w:val="1"/>
    <w:qFormat/>
    <w:rsid w:val="005162F1"/>
    <w:pPr>
      <w:widowControl/>
      <w:jc w:val="left"/>
    </w:pPr>
    <w:rPr>
      <w:rFonts w:asciiTheme="minorHAnsi" w:eastAsiaTheme="minorEastAsia" w:hAnsiTheme="minorHAnsi"/>
      <w:kern w:val="0"/>
      <w:sz w:val="24"/>
      <w:szCs w:val="32"/>
      <w:lang w:eastAsia="en-US" w:bidi="en-US"/>
    </w:rPr>
  </w:style>
  <w:style w:type="paragraph" w:styleId="a8">
    <w:name w:val="List Paragraph"/>
    <w:basedOn w:val="a"/>
    <w:uiPriority w:val="34"/>
    <w:qFormat/>
    <w:rsid w:val="005162F1"/>
    <w:pPr>
      <w:widowControl/>
      <w:ind w:left="720"/>
      <w:contextualSpacing/>
      <w:jc w:val="left"/>
    </w:pPr>
    <w:rPr>
      <w:rFonts w:asciiTheme="minorHAnsi" w:eastAsiaTheme="minorEastAsia" w:hAnsiTheme="minorHAnsi"/>
      <w:kern w:val="0"/>
      <w:sz w:val="24"/>
      <w:lang w:eastAsia="en-US" w:bidi="en-US"/>
    </w:rPr>
  </w:style>
  <w:style w:type="paragraph" w:styleId="a9">
    <w:name w:val="Quote"/>
    <w:basedOn w:val="a"/>
    <w:next w:val="a"/>
    <w:link w:val="Char1"/>
    <w:uiPriority w:val="29"/>
    <w:qFormat/>
    <w:rsid w:val="005162F1"/>
    <w:pPr>
      <w:widowControl/>
      <w:jc w:val="left"/>
    </w:pPr>
    <w:rPr>
      <w:rFonts w:asciiTheme="minorHAnsi" w:eastAsiaTheme="minorEastAsia" w:hAnsiTheme="minorHAnsi"/>
      <w:i/>
      <w:kern w:val="0"/>
      <w:sz w:val="24"/>
    </w:rPr>
  </w:style>
  <w:style w:type="character" w:customStyle="1" w:styleId="Char1">
    <w:name w:val="引用 Char"/>
    <w:basedOn w:val="a0"/>
    <w:link w:val="a9"/>
    <w:uiPriority w:val="29"/>
    <w:rsid w:val="005162F1"/>
    <w:rPr>
      <w:i/>
      <w:sz w:val="24"/>
      <w:szCs w:val="24"/>
    </w:rPr>
  </w:style>
  <w:style w:type="paragraph" w:styleId="aa">
    <w:name w:val="Intense Quote"/>
    <w:basedOn w:val="a"/>
    <w:next w:val="a"/>
    <w:link w:val="Char2"/>
    <w:uiPriority w:val="30"/>
    <w:qFormat/>
    <w:rsid w:val="005162F1"/>
    <w:pPr>
      <w:widowControl/>
      <w:ind w:left="720" w:right="720"/>
      <w:jc w:val="left"/>
    </w:pPr>
    <w:rPr>
      <w:rFonts w:asciiTheme="minorHAnsi" w:eastAsiaTheme="minorEastAsia" w:hAnsiTheme="minorHAnsi"/>
      <w:b/>
      <w:i/>
      <w:kern w:val="0"/>
      <w:sz w:val="24"/>
      <w:szCs w:val="22"/>
    </w:rPr>
  </w:style>
  <w:style w:type="character" w:customStyle="1" w:styleId="Char2">
    <w:name w:val="明显引用 Char"/>
    <w:basedOn w:val="a0"/>
    <w:link w:val="aa"/>
    <w:uiPriority w:val="30"/>
    <w:rsid w:val="005162F1"/>
    <w:rPr>
      <w:b/>
      <w:i/>
      <w:sz w:val="24"/>
    </w:rPr>
  </w:style>
  <w:style w:type="character" w:styleId="ab">
    <w:name w:val="Subtle Emphasis"/>
    <w:uiPriority w:val="19"/>
    <w:qFormat/>
    <w:rsid w:val="005162F1"/>
    <w:rPr>
      <w:i/>
      <w:color w:val="5A5A5A" w:themeColor="text1" w:themeTint="A5"/>
    </w:rPr>
  </w:style>
  <w:style w:type="character" w:styleId="ac">
    <w:name w:val="Intense Emphasis"/>
    <w:basedOn w:val="a0"/>
    <w:uiPriority w:val="21"/>
    <w:qFormat/>
    <w:rsid w:val="005162F1"/>
    <w:rPr>
      <w:b/>
      <w:i/>
      <w:sz w:val="24"/>
      <w:szCs w:val="24"/>
      <w:u w:val="single"/>
    </w:rPr>
  </w:style>
  <w:style w:type="character" w:styleId="ad">
    <w:name w:val="Subtle Reference"/>
    <w:basedOn w:val="a0"/>
    <w:uiPriority w:val="31"/>
    <w:qFormat/>
    <w:rsid w:val="005162F1"/>
    <w:rPr>
      <w:sz w:val="24"/>
      <w:szCs w:val="24"/>
      <w:u w:val="single"/>
    </w:rPr>
  </w:style>
  <w:style w:type="character" w:styleId="ae">
    <w:name w:val="Intense Reference"/>
    <w:basedOn w:val="a0"/>
    <w:uiPriority w:val="32"/>
    <w:qFormat/>
    <w:rsid w:val="005162F1"/>
    <w:rPr>
      <w:b/>
      <w:sz w:val="24"/>
      <w:u w:val="single"/>
    </w:rPr>
  </w:style>
  <w:style w:type="character" w:styleId="af">
    <w:name w:val="Book Title"/>
    <w:basedOn w:val="a0"/>
    <w:uiPriority w:val="33"/>
    <w:qFormat/>
    <w:rsid w:val="005162F1"/>
    <w:rPr>
      <w:rFonts w:asciiTheme="majorHAnsi" w:eastAsiaTheme="majorEastAsia" w:hAnsiTheme="majorHAnsi"/>
      <w:b/>
      <w:i/>
      <w:sz w:val="24"/>
      <w:szCs w:val="24"/>
    </w:rPr>
  </w:style>
  <w:style w:type="paragraph" w:styleId="TOC">
    <w:name w:val="TOC Heading"/>
    <w:basedOn w:val="1"/>
    <w:next w:val="a"/>
    <w:uiPriority w:val="39"/>
    <w:semiHidden/>
    <w:unhideWhenUsed/>
    <w:qFormat/>
    <w:rsid w:val="005162F1"/>
    <w:pPr>
      <w:outlineLvl w:val="9"/>
    </w:pPr>
    <w:rPr>
      <w:lang w:eastAsia="en-US" w:bidi="en-US"/>
    </w:rPr>
  </w:style>
  <w:style w:type="paragraph" w:styleId="af0">
    <w:name w:val="header"/>
    <w:basedOn w:val="a"/>
    <w:link w:val="Char3"/>
    <w:uiPriority w:val="99"/>
    <w:unhideWhenUsed/>
    <w:rsid w:val="00E769FE"/>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3">
    <w:name w:val="页眉 Char"/>
    <w:basedOn w:val="a0"/>
    <w:link w:val="af0"/>
    <w:uiPriority w:val="99"/>
    <w:rsid w:val="00E769FE"/>
    <w:rPr>
      <w:rFonts w:ascii="Calibri" w:eastAsia="宋体" w:hAnsi="Calibri"/>
      <w:kern w:val="2"/>
      <w:sz w:val="18"/>
      <w:szCs w:val="18"/>
    </w:rPr>
  </w:style>
  <w:style w:type="paragraph" w:styleId="af1">
    <w:name w:val="footer"/>
    <w:basedOn w:val="a"/>
    <w:link w:val="Char4"/>
    <w:uiPriority w:val="99"/>
    <w:unhideWhenUsed/>
    <w:rsid w:val="00E769FE"/>
    <w:pPr>
      <w:tabs>
        <w:tab w:val="center" w:pos="4153"/>
        <w:tab w:val="right" w:pos="8306"/>
      </w:tabs>
      <w:snapToGrid w:val="0"/>
      <w:jc w:val="left"/>
    </w:pPr>
    <w:rPr>
      <w:rFonts w:ascii="Calibri" w:hAnsi="Calibri"/>
      <w:sz w:val="18"/>
      <w:szCs w:val="18"/>
    </w:rPr>
  </w:style>
  <w:style w:type="character" w:customStyle="1" w:styleId="Char4">
    <w:name w:val="页脚 Char"/>
    <w:basedOn w:val="a0"/>
    <w:link w:val="af1"/>
    <w:uiPriority w:val="99"/>
    <w:rsid w:val="00E769FE"/>
    <w:rPr>
      <w:rFonts w:ascii="Calibri" w:eastAsia="宋体" w:hAnsi="Calibri"/>
      <w:kern w:val="2"/>
      <w:sz w:val="18"/>
      <w:szCs w:val="18"/>
    </w:rPr>
  </w:style>
  <w:style w:type="paragraph" w:styleId="af2">
    <w:name w:val="Normal (Web)"/>
    <w:basedOn w:val="a"/>
    <w:uiPriority w:val="99"/>
    <w:semiHidden/>
    <w:unhideWhenUsed/>
    <w:rsid w:val="007A4F3F"/>
    <w:pPr>
      <w:widowControl/>
      <w:spacing w:before="100" w:beforeAutospacing="1" w:after="100" w:afterAutospacing="1"/>
      <w:jc w:val="left"/>
    </w:pPr>
    <w:rPr>
      <w:rFonts w:ascii="宋体" w:hAnsi="宋体" w:cs="宋体"/>
      <w:kern w:val="0"/>
      <w:sz w:val="24"/>
    </w:rPr>
  </w:style>
  <w:style w:type="paragraph" w:styleId="af3">
    <w:name w:val="Balloon Text"/>
    <w:basedOn w:val="a"/>
    <w:link w:val="Char5"/>
    <w:uiPriority w:val="99"/>
    <w:semiHidden/>
    <w:unhideWhenUsed/>
    <w:rsid w:val="00833271"/>
    <w:rPr>
      <w:sz w:val="18"/>
      <w:szCs w:val="18"/>
    </w:rPr>
  </w:style>
  <w:style w:type="character" w:customStyle="1" w:styleId="Char5">
    <w:name w:val="批注框文本 Char"/>
    <w:basedOn w:val="a0"/>
    <w:link w:val="af3"/>
    <w:uiPriority w:val="99"/>
    <w:semiHidden/>
    <w:rsid w:val="00833271"/>
    <w:rPr>
      <w:rFonts w:ascii="Times New Roman" w:eastAsia="宋体" w:hAnsi="Times New Roman"/>
      <w:kern w:val="2"/>
      <w:sz w:val="18"/>
      <w:szCs w:val="18"/>
    </w:rPr>
  </w:style>
  <w:style w:type="character" w:styleId="af4">
    <w:name w:val="annotation reference"/>
    <w:basedOn w:val="a0"/>
    <w:uiPriority w:val="99"/>
    <w:semiHidden/>
    <w:unhideWhenUsed/>
    <w:rsid w:val="003F7CE2"/>
    <w:rPr>
      <w:sz w:val="21"/>
      <w:szCs w:val="21"/>
    </w:rPr>
  </w:style>
  <w:style w:type="paragraph" w:styleId="af5">
    <w:name w:val="annotation text"/>
    <w:basedOn w:val="a"/>
    <w:link w:val="Char6"/>
    <w:uiPriority w:val="99"/>
    <w:semiHidden/>
    <w:unhideWhenUsed/>
    <w:rsid w:val="003F7CE2"/>
    <w:pPr>
      <w:jc w:val="left"/>
    </w:pPr>
  </w:style>
  <w:style w:type="character" w:customStyle="1" w:styleId="Char6">
    <w:name w:val="批注文字 Char"/>
    <w:basedOn w:val="a0"/>
    <w:link w:val="af5"/>
    <w:uiPriority w:val="99"/>
    <w:semiHidden/>
    <w:rsid w:val="003F7CE2"/>
    <w:rPr>
      <w:rFonts w:ascii="Times New Roman" w:eastAsia="宋体" w:hAnsi="Times New Roman"/>
      <w:kern w:val="2"/>
      <w:sz w:val="21"/>
      <w:szCs w:val="24"/>
    </w:rPr>
  </w:style>
  <w:style w:type="paragraph" w:styleId="af6">
    <w:name w:val="annotation subject"/>
    <w:basedOn w:val="af5"/>
    <w:next w:val="af5"/>
    <w:link w:val="Char7"/>
    <w:uiPriority w:val="99"/>
    <w:semiHidden/>
    <w:unhideWhenUsed/>
    <w:rsid w:val="003F7CE2"/>
    <w:rPr>
      <w:b/>
      <w:bCs/>
    </w:rPr>
  </w:style>
  <w:style w:type="character" w:customStyle="1" w:styleId="Char7">
    <w:name w:val="批注主题 Char"/>
    <w:basedOn w:val="Char6"/>
    <w:link w:val="af6"/>
    <w:uiPriority w:val="99"/>
    <w:semiHidden/>
    <w:rsid w:val="003F7CE2"/>
    <w:rPr>
      <w:rFonts w:ascii="Times New Roman" w:eastAsia="宋体" w:hAnsi="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0239028">
      <w:bodyDiv w:val="1"/>
      <w:marLeft w:val="0"/>
      <w:marRight w:val="0"/>
      <w:marTop w:val="0"/>
      <w:marBottom w:val="0"/>
      <w:divBdr>
        <w:top w:val="none" w:sz="0" w:space="0" w:color="auto"/>
        <w:left w:val="none" w:sz="0" w:space="0" w:color="auto"/>
        <w:bottom w:val="none" w:sz="0" w:space="0" w:color="auto"/>
        <w:right w:val="none" w:sz="0" w:space="0" w:color="auto"/>
      </w:divBdr>
      <w:divsChild>
        <w:div w:id="1031151409">
          <w:marLeft w:val="0"/>
          <w:marRight w:val="0"/>
          <w:marTop w:val="0"/>
          <w:marBottom w:val="0"/>
          <w:divBdr>
            <w:top w:val="none" w:sz="0" w:space="0" w:color="auto"/>
            <w:left w:val="none" w:sz="0" w:space="0" w:color="auto"/>
            <w:bottom w:val="none" w:sz="0" w:space="0" w:color="auto"/>
            <w:right w:val="none" w:sz="0" w:space="0" w:color="auto"/>
          </w:divBdr>
          <w:divsChild>
            <w:div w:id="124157425">
              <w:marLeft w:val="0"/>
              <w:marRight w:val="0"/>
              <w:marTop w:val="240"/>
              <w:marBottom w:val="0"/>
              <w:divBdr>
                <w:top w:val="none" w:sz="0" w:space="0" w:color="auto"/>
                <w:left w:val="none" w:sz="0" w:space="0" w:color="auto"/>
                <w:bottom w:val="none" w:sz="0" w:space="0" w:color="auto"/>
                <w:right w:val="none" w:sz="0" w:space="0" w:color="auto"/>
              </w:divBdr>
              <w:divsChild>
                <w:div w:id="614867116">
                  <w:marLeft w:val="0"/>
                  <w:marRight w:val="0"/>
                  <w:marTop w:val="0"/>
                  <w:marBottom w:val="0"/>
                  <w:divBdr>
                    <w:top w:val="none" w:sz="0" w:space="0" w:color="auto"/>
                    <w:left w:val="none" w:sz="0" w:space="0" w:color="auto"/>
                    <w:bottom w:val="none" w:sz="0" w:space="0" w:color="auto"/>
                    <w:right w:val="none" w:sz="0" w:space="0" w:color="auto"/>
                  </w:divBdr>
                  <w:divsChild>
                    <w:div w:id="1208101255">
                      <w:marLeft w:val="0"/>
                      <w:marRight w:val="0"/>
                      <w:marTop w:val="0"/>
                      <w:marBottom w:val="0"/>
                      <w:divBdr>
                        <w:top w:val="none" w:sz="0" w:space="0" w:color="auto"/>
                        <w:left w:val="none" w:sz="0" w:space="0" w:color="auto"/>
                        <w:bottom w:val="none" w:sz="0" w:space="0" w:color="auto"/>
                        <w:right w:val="none" w:sz="0" w:space="0" w:color="auto"/>
                      </w:divBdr>
                      <w:divsChild>
                        <w:div w:id="1063715308">
                          <w:marLeft w:val="0"/>
                          <w:marRight w:val="0"/>
                          <w:marTop w:val="0"/>
                          <w:marBottom w:val="0"/>
                          <w:divBdr>
                            <w:top w:val="single" w:sz="6" w:space="0" w:color="CCCCCC"/>
                            <w:left w:val="single" w:sz="6" w:space="0" w:color="CCCCCC"/>
                            <w:bottom w:val="single" w:sz="6" w:space="0" w:color="CCCCCC"/>
                            <w:right w:val="single" w:sz="6" w:space="0" w:color="CCCCCC"/>
                          </w:divBdr>
                          <w:divsChild>
                            <w:div w:id="438527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320</TotalTime>
  <Pages>9</Pages>
  <Words>601</Words>
  <Characters>3429</Characters>
  <Application>Microsoft Office Word</Application>
  <DocSecurity>0</DocSecurity>
  <Lines>28</Lines>
  <Paragraphs>8</Paragraphs>
  <ScaleCrop>false</ScaleCrop>
  <Company>china</Company>
  <LinksUpToDate>false</LinksUpToDate>
  <CharactersWithSpaces>4022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dell</cp:lastModifiedBy>
  <cp:revision>60</cp:revision>
  <cp:lastPrinted>2019-01-18T06:36:00Z</cp:lastPrinted>
  <dcterms:created xsi:type="dcterms:W3CDTF">2018-11-01T10:11:00Z</dcterms:created>
  <dcterms:modified xsi:type="dcterms:W3CDTF">2019-07-16T14:08:00Z</dcterms:modified>
</cp:coreProperties>
</file>