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7C1FDF">
      <w:pPr>
        <w:jc w:val="center"/>
        <w:rPr>
          <w:rFonts w:ascii="黑体" w:eastAsia="黑体"/>
          <w:b/>
          <w:sz w:val="84"/>
          <w:szCs w:val="84"/>
        </w:rPr>
      </w:pPr>
      <w:r>
        <w:rPr>
          <w:rFonts w:ascii="黑体" w:eastAsia="黑体" w:hint="eastAsia"/>
          <w:b/>
          <w:sz w:val="84"/>
          <w:szCs w:val="84"/>
        </w:rPr>
        <w:t>2017年自治区财政支出绩效目标</w:t>
      </w: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Cs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Cs/>
          <w:sz w:val="36"/>
          <w:szCs w:val="36"/>
        </w:rPr>
      </w:pPr>
    </w:p>
    <w:p w:rsidR="00C225EC" w:rsidRDefault="007C1FDF">
      <w:pPr>
        <w:jc w:val="center"/>
        <w:rPr>
          <w:rFonts w:ascii="黑体" w:eastAsia="黑体"/>
          <w:bCs/>
          <w:sz w:val="36"/>
          <w:szCs w:val="36"/>
        </w:rPr>
      </w:pPr>
      <w:r>
        <w:rPr>
          <w:rFonts w:ascii="黑体" w:eastAsia="黑体" w:hint="eastAsia"/>
          <w:bCs/>
          <w:sz w:val="36"/>
          <w:szCs w:val="36"/>
        </w:rPr>
        <w:t>新疆维吾尔自治区环境工程评估中心</w:t>
      </w: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jc w:val="center"/>
        <w:rPr>
          <w:rFonts w:ascii="黑体" w:eastAsia="黑体"/>
          <w:b/>
          <w:sz w:val="36"/>
          <w:szCs w:val="36"/>
        </w:rPr>
      </w:pPr>
    </w:p>
    <w:p w:rsidR="00C225EC" w:rsidRDefault="00C225EC">
      <w:pPr>
        <w:rPr>
          <w:rFonts w:ascii="黑体" w:eastAsia="黑体"/>
          <w:b/>
          <w:sz w:val="36"/>
          <w:szCs w:val="36"/>
        </w:rPr>
      </w:pPr>
      <w:bookmarkStart w:id="0" w:name="_GoBack"/>
      <w:bookmarkEnd w:id="0"/>
    </w:p>
    <w:p w:rsidR="00C225EC" w:rsidRDefault="007C1FDF">
      <w:pPr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lastRenderedPageBreak/>
        <w:t>2017年自治区评估中心财政支出绩效目标</w:t>
      </w:r>
    </w:p>
    <w:p w:rsidR="00C225EC" w:rsidRDefault="007C1FDF">
      <w:pPr>
        <w:spacing w:line="5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一、项目概况</w:t>
      </w:r>
    </w:p>
    <w:p w:rsidR="00C225EC" w:rsidRDefault="007C1FDF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我单位新疆维吾尔自治区环境工程评估中心，承担着自治区建设项目环境影响技术评估、环境保护技术咨询及自治区环境保护政策研究工作，是自治区环保厅下属差额拨款公益二类事业单位</w:t>
      </w:r>
      <w:r>
        <w:rPr>
          <w:rFonts w:ascii="黑体" w:eastAsia="黑体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财政只保证部分工资，其余开支由我单位经营收入解决。</w:t>
      </w:r>
    </w:p>
    <w:p w:rsidR="00C225EC" w:rsidRDefault="007C1FDF">
      <w:pPr>
        <w:spacing w:line="5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二、项目资金使用及管理情况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专项资金名称：财政工资补助资金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主管单位：新疆维吾尔自治区环境工程评估中心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立项依据：工资补助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设立时间：2017年1月</w:t>
      </w:r>
    </w:p>
    <w:p w:rsidR="00C225EC" w:rsidRDefault="007C1FDF">
      <w:pPr>
        <w:spacing w:line="5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二、绩效目标</w:t>
      </w:r>
    </w:p>
    <w:p w:rsidR="00C225EC" w:rsidRDefault="007C1FDF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（一）资金设立的目的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补助在编人员工资。</w:t>
      </w:r>
    </w:p>
    <w:p w:rsidR="00C225EC" w:rsidRDefault="007C1FDF">
      <w:pPr>
        <w:tabs>
          <w:tab w:val="left" w:pos="508"/>
        </w:tabs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（二）资金主要用途</w:t>
      </w:r>
    </w:p>
    <w:p w:rsidR="00C225EC" w:rsidRDefault="007C1FDF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主要用于在编人员基本支出-人员经费</w:t>
      </w:r>
    </w:p>
    <w:p w:rsidR="00C225EC" w:rsidRDefault="007C1FDF">
      <w:pPr>
        <w:spacing w:line="5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三、考评结果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（一）资金分配方面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评估中心2017年财政拨款53</w:t>
      </w:r>
      <w:r w:rsidR="0024497D">
        <w:rPr>
          <w:rFonts w:ascii="仿宋_GB2312" w:eastAsia="仿宋_GB2312" w:hAnsi="仿宋" w:hint="eastAsia"/>
          <w:sz w:val="32"/>
          <w:szCs w:val="32"/>
        </w:rPr>
        <w:t>.</w:t>
      </w:r>
      <w:r>
        <w:rPr>
          <w:rFonts w:ascii="仿宋_GB2312" w:eastAsia="仿宋_GB2312" w:hAnsi="仿宋" w:hint="eastAsia"/>
          <w:sz w:val="32"/>
          <w:szCs w:val="32"/>
        </w:rPr>
        <w:t>3</w:t>
      </w:r>
      <w:r w:rsidR="0024497D">
        <w:rPr>
          <w:rFonts w:ascii="仿宋_GB2312" w:eastAsia="仿宋_GB2312" w:hAnsi="仿宋" w:hint="eastAsia"/>
          <w:sz w:val="32"/>
          <w:szCs w:val="32"/>
        </w:rPr>
        <w:t>万</w:t>
      </w:r>
      <w:r>
        <w:rPr>
          <w:rFonts w:ascii="仿宋_GB2312" w:eastAsia="仿宋_GB2312" w:hAnsi="仿宋" w:hint="eastAsia"/>
          <w:sz w:val="32"/>
          <w:szCs w:val="32"/>
        </w:rPr>
        <w:t>元，用于工资支出。</w:t>
      </w:r>
    </w:p>
    <w:p w:rsidR="00C225EC" w:rsidRDefault="007C1FDF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（二）资金的管理方面</w:t>
      </w:r>
    </w:p>
    <w:p w:rsidR="00C225EC" w:rsidRDefault="007C1FDF">
      <w:pPr>
        <w:autoSpaceDN w:val="0"/>
        <w:spacing w:line="520" w:lineRule="exact"/>
        <w:ind w:firstLineChars="200" w:firstLine="640"/>
      </w:pPr>
      <w:r>
        <w:rPr>
          <w:rFonts w:ascii="仿宋_GB2312" w:eastAsia="仿宋_GB2312" w:hint="eastAsia"/>
          <w:sz w:val="32"/>
          <w:szCs w:val="32"/>
        </w:rPr>
        <w:t>坚持严格预算、统一管理、专款专用。先由办公室编制工资发放表，经中心领导审核后，由财务室发</w:t>
      </w:r>
    </w:p>
    <w:sectPr w:rsidR="00C225EC" w:rsidSect="00C225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F29" w:rsidRDefault="006D5F29" w:rsidP="00D42529">
      <w:r>
        <w:separator/>
      </w:r>
    </w:p>
  </w:endnote>
  <w:endnote w:type="continuationSeparator" w:id="1">
    <w:p w:rsidR="006D5F29" w:rsidRDefault="006D5F29" w:rsidP="00D42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F29" w:rsidRDefault="006D5F29" w:rsidP="00D42529">
      <w:r>
        <w:separator/>
      </w:r>
    </w:p>
  </w:footnote>
  <w:footnote w:type="continuationSeparator" w:id="1">
    <w:p w:rsidR="006D5F29" w:rsidRDefault="006D5F29" w:rsidP="00D4252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584"/>
    <w:rsid w:val="001E1BBD"/>
    <w:rsid w:val="0024497D"/>
    <w:rsid w:val="00603D39"/>
    <w:rsid w:val="006D5F29"/>
    <w:rsid w:val="007C1FDF"/>
    <w:rsid w:val="00C225EC"/>
    <w:rsid w:val="00CC6584"/>
    <w:rsid w:val="00D42529"/>
    <w:rsid w:val="01E4508F"/>
    <w:rsid w:val="040867D7"/>
    <w:rsid w:val="041B18BC"/>
    <w:rsid w:val="04D25B67"/>
    <w:rsid w:val="12E821C3"/>
    <w:rsid w:val="14A64D2B"/>
    <w:rsid w:val="14B170D9"/>
    <w:rsid w:val="2C970A15"/>
    <w:rsid w:val="2F233676"/>
    <w:rsid w:val="3B633339"/>
    <w:rsid w:val="3D0E1199"/>
    <w:rsid w:val="520202C9"/>
    <w:rsid w:val="5AF33337"/>
    <w:rsid w:val="649A157F"/>
    <w:rsid w:val="71CF6E77"/>
    <w:rsid w:val="73DE6BD7"/>
    <w:rsid w:val="7732775A"/>
    <w:rsid w:val="77DD7A6C"/>
    <w:rsid w:val="79FB216B"/>
    <w:rsid w:val="7E026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5EC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C225E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C225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C225EC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C225E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</Words>
  <Characters>367</Characters>
  <Application>Microsoft Office Word</Application>
  <DocSecurity>0</DocSecurity>
  <Lines>3</Lines>
  <Paragraphs>1</Paragraphs>
  <ScaleCrop>false</ScaleCrop>
  <Company/>
  <LinksUpToDate>false</LinksUpToDate>
  <CharactersWithSpaces>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cp:lastPrinted>2017-01-25T12:46:00Z</cp:lastPrinted>
  <dcterms:created xsi:type="dcterms:W3CDTF">2017-02-04T02:12:00Z</dcterms:created>
  <dcterms:modified xsi:type="dcterms:W3CDTF">2017-02-04T03:47:00Z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