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CDB" w:rsidRDefault="00794CDB" w:rsidP="008E132D">
      <w:pPr>
        <w:spacing w:before="100" w:beforeAutospacing="1" w:after="100" w:afterAutospacing="1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自治区煤炭工业管理局西山煤矿留守处</w:t>
      </w:r>
      <w:r>
        <w:rPr>
          <w:rFonts w:ascii="宋体" w:hAnsi="宋体" w:cs="宋体"/>
          <w:b/>
          <w:bCs/>
          <w:sz w:val="32"/>
          <w:szCs w:val="32"/>
        </w:rPr>
        <w:t>2017</w:t>
      </w:r>
      <w:r>
        <w:rPr>
          <w:rFonts w:ascii="宋体" w:hAnsi="宋体" w:cs="宋体" w:hint="eastAsia"/>
          <w:b/>
          <w:bCs/>
          <w:sz w:val="32"/>
          <w:szCs w:val="32"/>
        </w:rPr>
        <w:t>年部门预算及“三公经费”信息公开说明</w:t>
      </w:r>
      <w:r>
        <w:rPr>
          <w:rFonts w:ascii="宋体" w:hAnsi="宋体" w:cs="宋体"/>
          <w:b/>
          <w:bCs/>
          <w:sz w:val="32"/>
          <w:szCs w:val="32"/>
        </w:rPr>
        <w:t xml:space="preserve">  </w:t>
      </w:r>
    </w:p>
    <w:p w:rsidR="00794CDB" w:rsidRPr="007715D2" w:rsidRDefault="00794CDB" w:rsidP="007715D2">
      <w:pPr>
        <w:spacing w:line="400" w:lineRule="exact"/>
        <w:rPr>
          <w:rFonts w:ascii="仿宋" w:eastAsia="仿宋" w:hAnsi="仿宋"/>
          <w:bCs/>
          <w:sz w:val="28"/>
          <w:szCs w:val="28"/>
        </w:rPr>
      </w:pPr>
      <w:r w:rsidRPr="007715D2">
        <w:rPr>
          <w:rFonts w:ascii="仿宋" w:eastAsia="仿宋" w:hAnsi="仿宋"/>
          <w:bCs/>
          <w:sz w:val="28"/>
          <w:szCs w:val="28"/>
        </w:rPr>
        <w:t xml:space="preserve">      </w:t>
      </w:r>
      <w:r w:rsidRPr="007715D2">
        <w:rPr>
          <w:rFonts w:ascii="仿宋" w:eastAsia="仿宋" w:hAnsi="仿宋" w:hint="eastAsia"/>
          <w:bCs/>
          <w:sz w:val="28"/>
          <w:szCs w:val="28"/>
        </w:rPr>
        <w:t>根据财政厅《关于印发</w:t>
      </w:r>
      <w:r w:rsidRPr="007715D2">
        <w:rPr>
          <w:rFonts w:ascii="仿宋" w:eastAsia="仿宋" w:hAnsi="仿宋"/>
          <w:bCs/>
          <w:sz w:val="28"/>
          <w:szCs w:val="28"/>
        </w:rPr>
        <w:t>&lt;</w:t>
      </w:r>
      <w:r w:rsidRPr="007715D2">
        <w:rPr>
          <w:rFonts w:ascii="仿宋" w:eastAsia="仿宋" w:hAnsi="仿宋" w:hint="eastAsia"/>
          <w:bCs/>
          <w:sz w:val="28"/>
          <w:szCs w:val="28"/>
        </w:rPr>
        <w:t>自治区本级部门</w:t>
      </w:r>
      <w:r w:rsidRPr="007715D2">
        <w:rPr>
          <w:rFonts w:ascii="仿宋" w:eastAsia="仿宋" w:hAnsi="仿宋"/>
          <w:bCs/>
          <w:sz w:val="28"/>
          <w:szCs w:val="28"/>
        </w:rPr>
        <w:t>2017</w:t>
      </w:r>
      <w:r w:rsidRPr="007715D2">
        <w:rPr>
          <w:rFonts w:ascii="仿宋" w:eastAsia="仿宋" w:hAnsi="仿宋" w:hint="eastAsia"/>
          <w:bCs/>
          <w:sz w:val="28"/>
          <w:szCs w:val="28"/>
        </w:rPr>
        <w:t>年预算编制管理工作规程</w:t>
      </w:r>
      <w:r w:rsidRPr="007715D2">
        <w:rPr>
          <w:rFonts w:ascii="仿宋" w:eastAsia="仿宋" w:hAnsi="仿宋"/>
          <w:bCs/>
          <w:sz w:val="28"/>
          <w:szCs w:val="28"/>
        </w:rPr>
        <w:t>&gt;</w:t>
      </w:r>
      <w:r w:rsidRPr="007715D2">
        <w:rPr>
          <w:rFonts w:ascii="仿宋" w:eastAsia="仿宋" w:hAnsi="仿宋" w:hint="eastAsia"/>
          <w:bCs/>
          <w:sz w:val="28"/>
          <w:szCs w:val="28"/>
        </w:rPr>
        <w:t>的通知</w:t>
      </w:r>
      <w:r w:rsidRPr="007715D2">
        <w:rPr>
          <w:rFonts w:ascii="仿宋" w:eastAsia="仿宋" w:hAnsi="仿宋"/>
          <w:bCs/>
          <w:sz w:val="28"/>
          <w:szCs w:val="28"/>
        </w:rPr>
        <w:t xml:space="preserve"> </w:t>
      </w:r>
      <w:r w:rsidRPr="007715D2">
        <w:rPr>
          <w:rFonts w:ascii="仿宋" w:eastAsia="仿宋" w:hAnsi="仿宋" w:hint="eastAsia"/>
          <w:bCs/>
          <w:sz w:val="28"/>
          <w:szCs w:val="28"/>
        </w:rPr>
        <w:t>》新财预【</w:t>
      </w:r>
      <w:r w:rsidRPr="007715D2">
        <w:rPr>
          <w:rFonts w:ascii="仿宋" w:eastAsia="仿宋" w:hAnsi="仿宋"/>
          <w:bCs/>
          <w:sz w:val="28"/>
          <w:szCs w:val="28"/>
        </w:rPr>
        <w:t>2016</w:t>
      </w:r>
      <w:r w:rsidRPr="007715D2">
        <w:rPr>
          <w:rFonts w:ascii="仿宋" w:eastAsia="仿宋" w:hAnsi="仿宋" w:hint="eastAsia"/>
          <w:bCs/>
          <w:sz w:val="28"/>
          <w:szCs w:val="28"/>
        </w:rPr>
        <w:t>】</w:t>
      </w:r>
      <w:r w:rsidRPr="007715D2">
        <w:rPr>
          <w:rFonts w:ascii="仿宋" w:eastAsia="仿宋" w:hAnsi="仿宋"/>
          <w:bCs/>
          <w:sz w:val="28"/>
          <w:szCs w:val="28"/>
        </w:rPr>
        <w:t>99</w:t>
      </w:r>
      <w:r w:rsidRPr="007715D2">
        <w:rPr>
          <w:rFonts w:ascii="仿宋" w:eastAsia="仿宋" w:hAnsi="仿宋" w:hint="eastAsia"/>
          <w:bCs/>
          <w:sz w:val="28"/>
          <w:szCs w:val="28"/>
        </w:rPr>
        <w:t>号的文件精神，我单位十分重视，顺利完成</w:t>
      </w:r>
      <w:r w:rsidRPr="007715D2">
        <w:rPr>
          <w:rFonts w:ascii="仿宋" w:eastAsia="仿宋" w:hAnsi="仿宋"/>
          <w:bCs/>
          <w:sz w:val="28"/>
          <w:szCs w:val="28"/>
        </w:rPr>
        <w:t>2017</w:t>
      </w:r>
      <w:r w:rsidRPr="007715D2">
        <w:rPr>
          <w:rFonts w:ascii="仿宋" w:eastAsia="仿宋" w:hAnsi="仿宋" w:hint="eastAsia"/>
          <w:bCs/>
          <w:sz w:val="28"/>
          <w:szCs w:val="28"/>
        </w:rPr>
        <w:t>年部门预算工作，现将我单位</w:t>
      </w:r>
      <w:r w:rsidRPr="007715D2">
        <w:rPr>
          <w:rFonts w:ascii="仿宋" w:eastAsia="仿宋" w:hAnsi="仿宋"/>
          <w:bCs/>
          <w:sz w:val="28"/>
          <w:szCs w:val="28"/>
        </w:rPr>
        <w:t>2017</w:t>
      </w:r>
      <w:r w:rsidRPr="007715D2">
        <w:rPr>
          <w:rFonts w:ascii="仿宋" w:eastAsia="仿宋" w:hAnsi="仿宋" w:hint="eastAsia"/>
          <w:bCs/>
          <w:sz w:val="28"/>
          <w:szCs w:val="28"/>
        </w:rPr>
        <w:t>年部门基本预算编报情况作如下说明：</w:t>
      </w:r>
    </w:p>
    <w:p w:rsidR="00794CDB" w:rsidRPr="007715D2" w:rsidRDefault="00794CDB" w:rsidP="007715D2">
      <w:pPr>
        <w:widowControl w:val="0"/>
        <w:numPr>
          <w:ilvl w:val="0"/>
          <w:numId w:val="1"/>
        </w:numPr>
        <w:adjustRightInd/>
        <w:snapToGrid/>
        <w:spacing w:after="0" w:line="400" w:lineRule="exact"/>
        <w:jc w:val="both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 w:hint="eastAsia"/>
          <w:bCs/>
          <w:sz w:val="28"/>
          <w:szCs w:val="28"/>
        </w:rPr>
        <w:t>单位职能及基本情况：</w:t>
      </w:r>
    </w:p>
    <w:p w:rsidR="00794CDB" w:rsidRPr="007715D2" w:rsidRDefault="00794CDB" w:rsidP="007715D2">
      <w:pPr>
        <w:spacing w:line="400" w:lineRule="exact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/>
          <w:bCs/>
          <w:sz w:val="28"/>
          <w:szCs w:val="28"/>
        </w:rPr>
        <w:t xml:space="preserve">  </w:t>
      </w:r>
      <w:r>
        <w:rPr>
          <w:rFonts w:ascii="仿宋" w:eastAsia="仿宋" w:hAnsi="仿宋" w:cs="宋体"/>
          <w:bCs/>
          <w:sz w:val="28"/>
          <w:szCs w:val="28"/>
        </w:rPr>
        <w:t xml:space="preserve">  </w:t>
      </w:r>
      <w:r w:rsidRPr="007715D2">
        <w:rPr>
          <w:rFonts w:ascii="仿宋" w:eastAsia="仿宋" w:hAnsi="仿宋" w:cs="宋体"/>
          <w:bCs/>
          <w:sz w:val="28"/>
          <w:szCs w:val="28"/>
        </w:rPr>
        <w:t xml:space="preserve"> 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我单位是全额拨款的事业单位，承担西山煤矿国有资产管理，承担六十年代国有煤矿因工伤残、离退休、抚恤人员和落实政策精简下放人员共</w:t>
      </w:r>
      <w:r w:rsidRPr="007715D2">
        <w:rPr>
          <w:rFonts w:ascii="仿宋" w:eastAsia="仿宋" w:hAnsi="仿宋" w:cs="宋体"/>
          <w:bCs/>
          <w:sz w:val="28"/>
          <w:szCs w:val="28"/>
        </w:rPr>
        <w:t>95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人的服务工作。</w:t>
      </w:r>
    </w:p>
    <w:p w:rsidR="00794CDB" w:rsidRPr="007715D2" w:rsidRDefault="00794CDB" w:rsidP="007715D2">
      <w:pPr>
        <w:spacing w:line="400" w:lineRule="exact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 w:hint="eastAsia"/>
          <w:bCs/>
          <w:sz w:val="28"/>
          <w:szCs w:val="28"/>
        </w:rPr>
        <w:t>二、机构人员、机构编制及资产情况</w:t>
      </w:r>
    </w:p>
    <w:p w:rsidR="00794CDB" w:rsidRDefault="00794CDB" w:rsidP="007715D2">
      <w:pPr>
        <w:spacing w:line="400" w:lineRule="exact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/>
          <w:bCs/>
          <w:sz w:val="28"/>
          <w:szCs w:val="28"/>
        </w:rPr>
        <w:t xml:space="preserve">   </w:t>
      </w:r>
      <w:r>
        <w:rPr>
          <w:rFonts w:ascii="仿宋" w:eastAsia="仿宋" w:hAnsi="仿宋" w:cs="宋体"/>
          <w:bCs/>
          <w:sz w:val="28"/>
          <w:szCs w:val="28"/>
        </w:rPr>
        <w:t xml:space="preserve">  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人员编制数</w:t>
      </w:r>
      <w:r w:rsidRPr="007715D2">
        <w:rPr>
          <w:rFonts w:ascii="仿宋" w:eastAsia="仿宋" w:hAnsi="仿宋" w:cs="宋体"/>
          <w:bCs/>
          <w:sz w:val="28"/>
          <w:szCs w:val="28"/>
        </w:rPr>
        <w:t>10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人，在职人员</w:t>
      </w:r>
      <w:r w:rsidRPr="007715D2">
        <w:rPr>
          <w:rFonts w:ascii="仿宋" w:eastAsia="仿宋" w:hAnsi="仿宋" w:cs="宋体"/>
          <w:bCs/>
          <w:sz w:val="28"/>
          <w:szCs w:val="28"/>
        </w:rPr>
        <w:t>7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人，其中管理人员</w:t>
      </w:r>
      <w:r w:rsidRPr="007715D2">
        <w:rPr>
          <w:rFonts w:ascii="仿宋" w:eastAsia="仿宋" w:hAnsi="仿宋" w:cs="宋体"/>
          <w:bCs/>
          <w:sz w:val="28"/>
          <w:szCs w:val="28"/>
        </w:rPr>
        <w:t>6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人，事业单位</w:t>
      </w:r>
      <w:r>
        <w:rPr>
          <w:rFonts w:ascii="仿宋" w:eastAsia="仿宋" w:hAnsi="仿宋" w:cs="宋体" w:hint="eastAsia"/>
          <w:bCs/>
          <w:sz w:val="28"/>
          <w:szCs w:val="28"/>
        </w:rPr>
        <w:t>工勤人员</w:t>
      </w:r>
      <w:r w:rsidRPr="007715D2">
        <w:rPr>
          <w:rFonts w:ascii="仿宋" w:eastAsia="仿宋" w:hAnsi="仿宋" w:cs="宋体"/>
          <w:bCs/>
          <w:sz w:val="28"/>
          <w:szCs w:val="28"/>
        </w:rPr>
        <w:t>1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人。</w:t>
      </w:r>
    </w:p>
    <w:p w:rsidR="00794CDB" w:rsidRPr="007715D2" w:rsidRDefault="00794CDB" w:rsidP="007715D2">
      <w:pPr>
        <w:spacing w:line="400" w:lineRule="exact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/>
          <w:bCs/>
          <w:sz w:val="28"/>
          <w:szCs w:val="28"/>
        </w:rPr>
        <w:t xml:space="preserve">   </w:t>
      </w:r>
      <w:r>
        <w:rPr>
          <w:rFonts w:ascii="仿宋" w:eastAsia="仿宋" w:hAnsi="仿宋" w:cs="宋体"/>
          <w:bCs/>
          <w:sz w:val="28"/>
          <w:szCs w:val="28"/>
        </w:rPr>
        <w:t xml:space="preserve">  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退休人员</w:t>
      </w:r>
      <w:r w:rsidRPr="007715D2">
        <w:rPr>
          <w:rFonts w:ascii="仿宋" w:eastAsia="仿宋" w:hAnsi="仿宋" w:cs="宋体"/>
          <w:bCs/>
          <w:sz w:val="28"/>
          <w:szCs w:val="28"/>
        </w:rPr>
        <w:t>4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人，（</w:t>
      </w:r>
      <w:r w:rsidRPr="007715D2">
        <w:rPr>
          <w:rFonts w:ascii="仿宋" w:eastAsia="仿宋" w:hAnsi="仿宋" w:cs="宋体"/>
          <w:bCs/>
          <w:sz w:val="28"/>
          <w:szCs w:val="28"/>
        </w:rPr>
        <w:t>2014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年</w:t>
      </w:r>
      <w:r w:rsidRPr="007715D2">
        <w:rPr>
          <w:rFonts w:ascii="仿宋" w:eastAsia="仿宋" w:hAnsi="仿宋" w:cs="宋体"/>
          <w:bCs/>
          <w:sz w:val="28"/>
          <w:szCs w:val="28"/>
        </w:rPr>
        <w:t>9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月</w:t>
      </w:r>
      <w:r w:rsidRPr="007715D2">
        <w:rPr>
          <w:rFonts w:ascii="仿宋" w:eastAsia="仿宋" w:hAnsi="仿宋" w:cs="宋体"/>
          <w:bCs/>
          <w:sz w:val="28"/>
          <w:szCs w:val="28"/>
        </w:rPr>
        <w:t>3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人办理退休</w:t>
      </w:r>
      <w:r w:rsidRPr="007715D2">
        <w:rPr>
          <w:rFonts w:ascii="仿宋" w:eastAsia="仿宋" w:hAnsi="仿宋" w:cs="宋体"/>
          <w:bCs/>
          <w:sz w:val="28"/>
          <w:szCs w:val="28"/>
        </w:rPr>
        <w:t>,2016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年</w:t>
      </w:r>
      <w:r w:rsidRPr="007715D2">
        <w:rPr>
          <w:rFonts w:ascii="仿宋" w:eastAsia="仿宋" w:hAnsi="仿宋" w:cs="宋体"/>
          <w:bCs/>
          <w:sz w:val="28"/>
          <w:szCs w:val="28"/>
        </w:rPr>
        <w:t>6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月办理退休一人）。</w:t>
      </w:r>
    </w:p>
    <w:p w:rsidR="00794CDB" w:rsidRPr="007715D2" w:rsidRDefault="00794CDB" w:rsidP="007715D2">
      <w:pPr>
        <w:spacing w:line="400" w:lineRule="exact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/>
          <w:bCs/>
          <w:sz w:val="28"/>
          <w:szCs w:val="28"/>
        </w:rPr>
        <w:t xml:space="preserve">   </w:t>
      </w:r>
      <w:r>
        <w:rPr>
          <w:rFonts w:ascii="仿宋" w:eastAsia="仿宋" w:hAnsi="仿宋" w:cs="宋体"/>
          <w:bCs/>
          <w:sz w:val="28"/>
          <w:szCs w:val="28"/>
        </w:rPr>
        <w:t xml:space="preserve">  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车辆编制</w:t>
      </w:r>
      <w:r w:rsidRPr="007715D2">
        <w:rPr>
          <w:rFonts w:ascii="仿宋" w:eastAsia="仿宋" w:hAnsi="仿宋" w:cs="宋体"/>
          <w:bCs/>
          <w:sz w:val="28"/>
          <w:szCs w:val="28"/>
        </w:rPr>
        <w:t>1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辆，实有车辆</w:t>
      </w:r>
      <w:r w:rsidRPr="007715D2">
        <w:rPr>
          <w:rFonts w:ascii="仿宋" w:eastAsia="仿宋" w:hAnsi="仿宋" w:cs="宋体"/>
          <w:bCs/>
          <w:sz w:val="28"/>
          <w:szCs w:val="28"/>
        </w:rPr>
        <w:t>1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辆。建筑面积</w:t>
      </w:r>
      <w:r w:rsidRPr="007715D2">
        <w:rPr>
          <w:rFonts w:ascii="仿宋" w:eastAsia="仿宋" w:hAnsi="仿宋" w:cs="宋体"/>
          <w:bCs/>
          <w:sz w:val="28"/>
          <w:szCs w:val="28"/>
        </w:rPr>
        <w:t>480.15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平方米。</w:t>
      </w:r>
    </w:p>
    <w:p w:rsidR="00794CDB" w:rsidRPr="007715D2" w:rsidRDefault="00794CDB" w:rsidP="007715D2">
      <w:pPr>
        <w:spacing w:line="400" w:lineRule="exact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 w:hint="eastAsia"/>
          <w:bCs/>
          <w:sz w:val="28"/>
          <w:szCs w:val="28"/>
        </w:rPr>
        <w:t>三、基本支出预算编制情况：</w:t>
      </w:r>
    </w:p>
    <w:p w:rsidR="00794CDB" w:rsidRPr="007715D2" w:rsidRDefault="00794CDB" w:rsidP="007715D2">
      <w:pPr>
        <w:spacing w:line="400" w:lineRule="exact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/>
          <w:bCs/>
          <w:sz w:val="28"/>
          <w:szCs w:val="28"/>
        </w:rPr>
        <w:t xml:space="preserve">  </w:t>
      </w:r>
      <w:r>
        <w:rPr>
          <w:rFonts w:ascii="仿宋" w:eastAsia="仿宋" w:hAnsi="仿宋" w:cs="宋体"/>
          <w:bCs/>
          <w:sz w:val="28"/>
          <w:szCs w:val="28"/>
        </w:rPr>
        <w:t xml:space="preserve">  </w:t>
      </w:r>
      <w:r w:rsidRPr="007715D2">
        <w:rPr>
          <w:rFonts w:ascii="仿宋" w:eastAsia="仿宋" w:hAnsi="仿宋" w:cs="宋体"/>
          <w:bCs/>
          <w:sz w:val="28"/>
          <w:szCs w:val="28"/>
        </w:rPr>
        <w:t>2017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年部门预算依据</w:t>
      </w:r>
      <w:r w:rsidRPr="007715D2">
        <w:rPr>
          <w:rFonts w:ascii="仿宋" w:eastAsia="仿宋" w:hAnsi="仿宋" w:cs="宋体"/>
          <w:bCs/>
          <w:sz w:val="28"/>
          <w:szCs w:val="28"/>
        </w:rPr>
        <w:t>2016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年</w:t>
      </w:r>
      <w:r>
        <w:rPr>
          <w:rFonts w:ascii="仿宋" w:eastAsia="仿宋" w:hAnsi="仿宋" w:cs="宋体"/>
          <w:bCs/>
          <w:sz w:val="28"/>
          <w:szCs w:val="28"/>
        </w:rPr>
        <w:t>11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月在册职工人数编制预算。</w:t>
      </w:r>
    </w:p>
    <w:p w:rsidR="00794CDB" w:rsidRPr="007715D2" w:rsidRDefault="00794CDB" w:rsidP="007715D2">
      <w:pPr>
        <w:spacing w:line="400" w:lineRule="exact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/>
          <w:bCs/>
          <w:sz w:val="28"/>
          <w:szCs w:val="28"/>
        </w:rPr>
        <w:t xml:space="preserve">  </w:t>
      </w:r>
      <w:r>
        <w:rPr>
          <w:rFonts w:ascii="仿宋" w:eastAsia="仿宋" w:hAnsi="仿宋" w:cs="宋体"/>
          <w:bCs/>
          <w:sz w:val="28"/>
          <w:szCs w:val="28"/>
        </w:rPr>
        <w:t xml:space="preserve">  </w:t>
      </w:r>
      <w:r w:rsidRPr="007715D2">
        <w:rPr>
          <w:rFonts w:ascii="仿宋" w:eastAsia="仿宋" w:hAnsi="仿宋" w:cs="宋体"/>
          <w:bCs/>
          <w:sz w:val="28"/>
          <w:szCs w:val="28"/>
        </w:rPr>
        <w:t>1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、工资福利支出安排</w:t>
      </w:r>
      <w:r>
        <w:rPr>
          <w:rFonts w:ascii="仿宋" w:eastAsia="仿宋" w:hAnsi="仿宋" w:cs="宋体"/>
          <w:bCs/>
          <w:sz w:val="28"/>
          <w:szCs w:val="28"/>
        </w:rPr>
        <w:t>82.53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万元，较</w:t>
      </w:r>
      <w:r w:rsidRPr="007715D2">
        <w:rPr>
          <w:rFonts w:ascii="仿宋" w:eastAsia="仿宋" w:hAnsi="仿宋" w:cs="宋体"/>
          <w:bCs/>
          <w:sz w:val="28"/>
          <w:szCs w:val="28"/>
        </w:rPr>
        <w:t>2016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年部门预算增加</w:t>
      </w:r>
      <w:r>
        <w:rPr>
          <w:rFonts w:ascii="仿宋" w:eastAsia="仿宋" w:hAnsi="仿宋" w:cs="宋体"/>
          <w:bCs/>
          <w:sz w:val="28"/>
          <w:szCs w:val="28"/>
        </w:rPr>
        <w:t>22.67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万元，其中增加养老保险</w:t>
      </w:r>
      <w:r>
        <w:rPr>
          <w:rFonts w:ascii="仿宋" w:eastAsia="仿宋" w:hAnsi="仿宋" w:cs="宋体"/>
          <w:bCs/>
          <w:sz w:val="28"/>
          <w:szCs w:val="28"/>
        </w:rPr>
        <w:t>11.8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万元。增长</w:t>
      </w:r>
      <w:r>
        <w:rPr>
          <w:rFonts w:ascii="仿宋" w:eastAsia="仿宋" w:hAnsi="仿宋" w:cs="宋体"/>
          <w:bCs/>
          <w:sz w:val="28"/>
          <w:szCs w:val="28"/>
        </w:rPr>
        <w:t>37.9</w:t>
      </w:r>
      <w:r w:rsidRPr="007715D2">
        <w:rPr>
          <w:rFonts w:ascii="仿宋" w:eastAsia="仿宋" w:hAnsi="仿宋" w:cs="宋体"/>
          <w:bCs/>
          <w:sz w:val="28"/>
          <w:szCs w:val="28"/>
        </w:rPr>
        <w:t>%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。</w:t>
      </w:r>
    </w:p>
    <w:p w:rsidR="00794CDB" w:rsidRPr="007715D2" w:rsidRDefault="00794CDB" w:rsidP="007715D2">
      <w:pPr>
        <w:spacing w:line="400" w:lineRule="exact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/>
          <w:bCs/>
          <w:sz w:val="28"/>
          <w:szCs w:val="28"/>
        </w:rPr>
        <w:t xml:space="preserve"> </w:t>
      </w:r>
      <w:r>
        <w:rPr>
          <w:rFonts w:ascii="仿宋" w:eastAsia="仿宋" w:hAnsi="仿宋" w:cs="宋体"/>
          <w:bCs/>
          <w:sz w:val="28"/>
          <w:szCs w:val="28"/>
        </w:rPr>
        <w:t xml:space="preserve">  </w:t>
      </w:r>
      <w:r w:rsidRPr="007715D2">
        <w:rPr>
          <w:rFonts w:ascii="仿宋" w:eastAsia="仿宋" w:hAnsi="仿宋" w:cs="宋体"/>
          <w:bCs/>
          <w:sz w:val="28"/>
          <w:szCs w:val="28"/>
        </w:rPr>
        <w:t xml:space="preserve"> 2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、商品服务支出安排</w:t>
      </w:r>
      <w:r>
        <w:rPr>
          <w:rFonts w:ascii="仿宋" w:eastAsia="仿宋" w:hAnsi="仿宋" w:cs="宋体"/>
          <w:bCs/>
          <w:sz w:val="28"/>
          <w:szCs w:val="28"/>
        </w:rPr>
        <w:t>9.34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万元，较</w:t>
      </w:r>
      <w:r w:rsidRPr="007715D2">
        <w:rPr>
          <w:rFonts w:ascii="仿宋" w:eastAsia="仿宋" w:hAnsi="仿宋" w:cs="宋体"/>
          <w:bCs/>
          <w:sz w:val="28"/>
          <w:szCs w:val="28"/>
        </w:rPr>
        <w:t>2016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年部门预算增加</w:t>
      </w:r>
      <w:r>
        <w:rPr>
          <w:rFonts w:ascii="仿宋" w:eastAsia="仿宋" w:hAnsi="仿宋" w:cs="宋体"/>
          <w:bCs/>
          <w:sz w:val="28"/>
          <w:szCs w:val="28"/>
        </w:rPr>
        <w:t>0.36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万元，增长</w:t>
      </w:r>
      <w:r>
        <w:rPr>
          <w:rFonts w:ascii="仿宋" w:eastAsia="仿宋" w:hAnsi="仿宋" w:cs="宋体"/>
          <w:bCs/>
          <w:sz w:val="28"/>
          <w:szCs w:val="28"/>
        </w:rPr>
        <w:t>4</w:t>
      </w:r>
      <w:r w:rsidRPr="007715D2">
        <w:rPr>
          <w:rFonts w:ascii="仿宋" w:eastAsia="仿宋" w:hAnsi="仿宋" w:cs="宋体"/>
          <w:bCs/>
          <w:sz w:val="28"/>
          <w:szCs w:val="28"/>
        </w:rPr>
        <w:t>%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。</w:t>
      </w:r>
      <w:r w:rsidRPr="007715D2">
        <w:rPr>
          <w:rFonts w:ascii="仿宋" w:eastAsia="仿宋" w:hAnsi="仿宋" w:cs="宋体"/>
          <w:bCs/>
          <w:sz w:val="28"/>
          <w:szCs w:val="28"/>
        </w:rPr>
        <w:t xml:space="preserve">         </w:t>
      </w:r>
    </w:p>
    <w:p w:rsidR="00794CDB" w:rsidRPr="007715D2" w:rsidRDefault="00794CDB" w:rsidP="007715D2">
      <w:pPr>
        <w:spacing w:line="400" w:lineRule="exact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/>
          <w:bCs/>
          <w:sz w:val="28"/>
          <w:szCs w:val="28"/>
        </w:rPr>
        <w:t xml:space="preserve"> </w:t>
      </w:r>
      <w:r>
        <w:rPr>
          <w:rFonts w:ascii="仿宋" w:eastAsia="仿宋" w:hAnsi="仿宋" w:cs="宋体"/>
          <w:bCs/>
          <w:sz w:val="28"/>
          <w:szCs w:val="28"/>
        </w:rPr>
        <w:t xml:space="preserve">  </w:t>
      </w:r>
      <w:r w:rsidRPr="007715D2">
        <w:rPr>
          <w:rFonts w:ascii="仿宋" w:eastAsia="仿宋" w:hAnsi="仿宋" w:cs="宋体"/>
          <w:bCs/>
          <w:sz w:val="28"/>
          <w:szCs w:val="28"/>
        </w:rPr>
        <w:t xml:space="preserve"> 3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、对个人家庭补助支出安排</w:t>
      </w:r>
      <w:r>
        <w:rPr>
          <w:rFonts w:ascii="仿宋" w:eastAsia="仿宋" w:hAnsi="仿宋" w:cs="宋体"/>
          <w:bCs/>
          <w:sz w:val="28"/>
          <w:szCs w:val="28"/>
        </w:rPr>
        <w:t>10.45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万元，</w:t>
      </w:r>
      <w:r w:rsidRPr="007715D2">
        <w:rPr>
          <w:rFonts w:ascii="仿宋" w:eastAsia="仿宋" w:hAnsi="仿宋" w:cs="宋体"/>
          <w:bCs/>
          <w:sz w:val="28"/>
          <w:szCs w:val="28"/>
        </w:rPr>
        <w:t>1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人在职转退休，退休人员工资于</w:t>
      </w:r>
      <w:r w:rsidRPr="007715D2">
        <w:rPr>
          <w:rFonts w:ascii="仿宋" w:eastAsia="仿宋" w:hAnsi="仿宋" w:cs="宋体"/>
          <w:bCs/>
          <w:sz w:val="28"/>
          <w:szCs w:val="28"/>
        </w:rPr>
        <w:t>2016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年</w:t>
      </w:r>
      <w:r w:rsidRPr="007715D2">
        <w:rPr>
          <w:rFonts w:ascii="仿宋" w:eastAsia="仿宋" w:hAnsi="仿宋" w:cs="宋体"/>
          <w:bCs/>
          <w:sz w:val="28"/>
          <w:szCs w:val="28"/>
        </w:rPr>
        <w:t>8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月交给社保发放。较</w:t>
      </w:r>
      <w:r w:rsidRPr="007715D2">
        <w:rPr>
          <w:rFonts w:ascii="仿宋" w:eastAsia="仿宋" w:hAnsi="仿宋" w:cs="宋体"/>
          <w:bCs/>
          <w:sz w:val="28"/>
          <w:szCs w:val="28"/>
        </w:rPr>
        <w:t>2015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年部门预算减少</w:t>
      </w:r>
      <w:r>
        <w:rPr>
          <w:rFonts w:ascii="仿宋" w:eastAsia="仿宋" w:hAnsi="仿宋" w:cs="宋体"/>
          <w:bCs/>
          <w:sz w:val="28"/>
          <w:szCs w:val="28"/>
        </w:rPr>
        <w:t>13.44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万元，较少</w:t>
      </w:r>
      <w:r>
        <w:rPr>
          <w:rFonts w:ascii="仿宋" w:eastAsia="仿宋" w:hAnsi="仿宋" w:cs="宋体"/>
          <w:bCs/>
          <w:sz w:val="28"/>
          <w:szCs w:val="28"/>
        </w:rPr>
        <w:t>56.3</w:t>
      </w:r>
      <w:r w:rsidRPr="007715D2">
        <w:rPr>
          <w:rFonts w:ascii="仿宋" w:eastAsia="仿宋" w:hAnsi="仿宋" w:cs="宋体"/>
          <w:bCs/>
          <w:sz w:val="28"/>
          <w:szCs w:val="28"/>
        </w:rPr>
        <w:t>%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。</w:t>
      </w:r>
    </w:p>
    <w:p w:rsidR="00794CDB" w:rsidRPr="007715D2" w:rsidRDefault="00794CDB" w:rsidP="007715D2">
      <w:pPr>
        <w:spacing w:line="400" w:lineRule="exact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 w:hint="eastAsia"/>
          <w:bCs/>
          <w:sz w:val="28"/>
          <w:szCs w:val="28"/>
        </w:rPr>
        <w:t>四、项目支出预算编制情况：</w:t>
      </w:r>
    </w:p>
    <w:p w:rsidR="00794CDB" w:rsidRPr="007715D2" w:rsidRDefault="00794CDB" w:rsidP="008E132D">
      <w:pPr>
        <w:spacing w:line="400" w:lineRule="exact"/>
        <w:ind w:firstLineChars="195" w:firstLine="31680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/>
          <w:bCs/>
          <w:sz w:val="28"/>
          <w:szCs w:val="28"/>
        </w:rPr>
        <w:t>1</w:t>
      </w:r>
      <w:r>
        <w:rPr>
          <w:rFonts w:ascii="仿宋" w:eastAsia="仿宋" w:hAnsi="仿宋" w:cs="宋体" w:hint="eastAsia"/>
          <w:bCs/>
          <w:sz w:val="28"/>
          <w:szCs w:val="28"/>
        </w:rPr>
        <w:t>、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中央下放煤炭企业计划亏损补贴项目，预计</w:t>
      </w:r>
      <w:r w:rsidRPr="007715D2">
        <w:rPr>
          <w:rFonts w:ascii="仿宋" w:eastAsia="仿宋" w:hAnsi="仿宋" w:cs="宋体"/>
          <w:bCs/>
          <w:sz w:val="28"/>
          <w:szCs w:val="28"/>
        </w:rPr>
        <w:t>130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万元。其中：</w:t>
      </w:r>
    </w:p>
    <w:p w:rsidR="00794CDB" w:rsidRPr="007715D2" w:rsidRDefault="00794CDB" w:rsidP="008E132D">
      <w:pPr>
        <w:spacing w:line="400" w:lineRule="exact"/>
        <w:ind w:firstLineChars="200" w:firstLine="31680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 w:hint="eastAsia"/>
          <w:bCs/>
          <w:sz w:val="28"/>
          <w:szCs w:val="28"/>
        </w:rPr>
        <w:t>生活补助费</w:t>
      </w:r>
      <w:r w:rsidRPr="007715D2">
        <w:rPr>
          <w:rFonts w:ascii="仿宋" w:eastAsia="仿宋" w:hAnsi="仿宋" w:cs="宋体"/>
          <w:bCs/>
          <w:sz w:val="28"/>
          <w:szCs w:val="28"/>
        </w:rPr>
        <w:t>27.29</w:t>
      </w:r>
      <w:r>
        <w:rPr>
          <w:rFonts w:ascii="仿宋" w:eastAsia="仿宋" w:hAnsi="仿宋" w:cs="宋体" w:hint="eastAsia"/>
          <w:bCs/>
          <w:sz w:val="28"/>
          <w:szCs w:val="28"/>
        </w:rPr>
        <w:t>万元</w:t>
      </w:r>
    </w:p>
    <w:p w:rsidR="00794CDB" w:rsidRPr="007715D2" w:rsidRDefault="00794CDB" w:rsidP="008E132D">
      <w:pPr>
        <w:spacing w:line="400" w:lineRule="exact"/>
        <w:ind w:firstLineChars="200" w:firstLine="31680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 w:hint="eastAsia"/>
          <w:bCs/>
          <w:sz w:val="28"/>
          <w:szCs w:val="28"/>
        </w:rPr>
        <w:t>其他对个人和家庭补助费支出安排</w:t>
      </w:r>
      <w:r>
        <w:rPr>
          <w:rFonts w:ascii="仿宋" w:eastAsia="仿宋" w:hAnsi="仿宋" w:cs="宋体"/>
          <w:bCs/>
          <w:sz w:val="28"/>
          <w:szCs w:val="28"/>
        </w:rPr>
        <w:t>28.22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万元</w:t>
      </w:r>
    </w:p>
    <w:p w:rsidR="00794CDB" w:rsidRPr="007715D2" w:rsidRDefault="00794CDB" w:rsidP="008E132D">
      <w:pPr>
        <w:spacing w:line="400" w:lineRule="exact"/>
        <w:ind w:firstLineChars="200" w:firstLine="31680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 w:hint="eastAsia"/>
          <w:bCs/>
          <w:sz w:val="28"/>
          <w:szCs w:val="28"/>
        </w:rPr>
        <w:t>社会保障费支出安排</w:t>
      </w:r>
      <w:r>
        <w:rPr>
          <w:rFonts w:ascii="仿宋" w:eastAsia="仿宋" w:hAnsi="仿宋" w:cs="宋体"/>
          <w:bCs/>
          <w:sz w:val="28"/>
          <w:szCs w:val="28"/>
        </w:rPr>
        <w:t>19.2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万元</w:t>
      </w:r>
    </w:p>
    <w:p w:rsidR="00794CDB" w:rsidRPr="007715D2" w:rsidRDefault="00794CDB" w:rsidP="008E132D">
      <w:pPr>
        <w:spacing w:line="400" w:lineRule="exact"/>
        <w:ind w:firstLineChars="200" w:firstLine="31680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 w:hint="eastAsia"/>
          <w:bCs/>
          <w:sz w:val="28"/>
          <w:szCs w:val="28"/>
        </w:rPr>
        <w:t>医疗费安排支出</w:t>
      </w:r>
      <w:r w:rsidRPr="007715D2">
        <w:rPr>
          <w:rFonts w:ascii="仿宋" w:eastAsia="仿宋" w:hAnsi="仿宋" w:cs="宋体"/>
          <w:bCs/>
          <w:sz w:val="28"/>
          <w:szCs w:val="28"/>
        </w:rPr>
        <w:t>1.6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万元</w:t>
      </w:r>
    </w:p>
    <w:p w:rsidR="00794CDB" w:rsidRPr="007715D2" w:rsidRDefault="00794CDB" w:rsidP="008E132D">
      <w:pPr>
        <w:spacing w:line="400" w:lineRule="exact"/>
        <w:ind w:firstLineChars="200" w:firstLine="31680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 w:hint="eastAsia"/>
          <w:bCs/>
          <w:sz w:val="28"/>
          <w:szCs w:val="28"/>
        </w:rPr>
        <w:t>维修费支出安排</w:t>
      </w:r>
      <w:r>
        <w:rPr>
          <w:rFonts w:ascii="仿宋" w:eastAsia="仿宋" w:hAnsi="仿宋" w:cs="宋体"/>
          <w:bCs/>
          <w:sz w:val="28"/>
          <w:szCs w:val="28"/>
        </w:rPr>
        <w:t>38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万元</w:t>
      </w:r>
    </w:p>
    <w:p w:rsidR="00794CDB" w:rsidRPr="007715D2" w:rsidRDefault="00794CDB" w:rsidP="008E132D">
      <w:pPr>
        <w:spacing w:line="400" w:lineRule="exact"/>
        <w:ind w:firstLineChars="200" w:firstLine="31680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 w:hint="eastAsia"/>
          <w:bCs/>
          <w:sz w:val="28"/>
          <w:szCs w:val="28"/>
        </w:rPr>
        <w:t>差旅费安排支出</w:t>
      </w:r>
      <w:r>
        <w:rPr>
          <w:rFonts w:ascii="仿宋" w:eastAsia="仿宋" w:hAnsi="仿宋" w:cs="宋体"/>
          <w:bCs/>
          <w:sz w:val="28"/>
          <w:szCs w:val="28"/>
        </w:rPr>
        <w:t>12.95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万元</w:t>
      </w:r>
    </w:p>
    <w:p w:rsidR="00794CDB" w:rsidRPr="007715D2" w:rsidRDefault="00794CDB" w:rsidP="008E132D">
      <w:pPr>
        <w:spacing w:line="400" w:lineRule="exact"/>
        <w:ind w:firstLineChars="200" w:firstLine="31680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 w:hint="eastAsia"/>
          <w:bCs/>
          <w:sz w:val="28"/>
          <w:szCs w:val="28"/>
        </w:rPr>
        <w:t>车辆运行维护费支出安排</w:t>
      </w:r>
      <w:r w:rsidRPr="007715D2">
        <w:rPr>
          <w:rFonts w:ascii="仿宋" w:eastAsia="仿宋" w:hAnsi="仿宋" w:cs="宋体"/>
          <w:bCs/>
          <w:sz w:val="28"/>
          <w:szCs w:val="28"/>
        </w:rPr>
        <w:t>2.74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万元</w:t>
      </w:r>
    </w:p>
    <w:p w:rsidR="00794CDB" w:rsidRDefault="00794CDB" w:rsidP="008E132D">
      <w:pPr>
        <w:spacing w:line="400" w:lineRule="exact"/>
        <w:ind w:firstLineChars="200" w:firstLine="31680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 w:hint="eastAsia"/>
          <w:bCs/>
          <w:sz w:val="28"/>
          <w:szCs w:val="28"/>
        </w:rPr>
        <w:t>详见《中央下放煤炭企业亏损补贴测算表》</w:t>
      </w:r>
      <w:r w:rsidRPr="007715D2">
        <w:rPr>
          <w:rFonts w:ascii="仿宋" w:eastAsia="仿宋" w:hAnsi="仿宋" w:cs="宋体"/>
          <w:bCs/>
          <w:sz w:val="28"/>
          <w:szCs w:val="28"/>
        </w:rPr>
        <w:t xml:space="preserve">  </w:t>
      </w:r>
    </w:p>
    <w:p w:rsidR="00794CDB" w:rsidRDefault="00794CDB" w:rsidP="008E132D">
      <w:pPr>
        <w:spacing w:line="400" w:lineRule="exact"/>
        <w:ind w:firstLineChars="200" w:firstLine="31680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/>
          <w:bCs/>
          <w:sz w:val="28"/>
          <w:szCs w:val="28"/>
        </w:rPr>
        <w:t>2</w:t>
      </w:r>
      <w:r>
        <w:rPr>
          <w:rFonts w:ascii="仿宋" w:eastAsia="仿宋" w:hAnsi="仿宋" w:cs="宋体" w:hint="eastAsia"/>
          <w:bCs/>
          <w:sz w:val="28"/>
          <w:szCs w:val="28"/>
        </w:rPr>
        <w:t>、成本性支出</w:t>
      </w:r>
      <w:r>
        <w:rPr>
          <w:rFonts w:ascii="仿宋" w:eastAsia="仿宋" w:hAnsi="仿宋" w:cs="宋体"/>
          <w:bCs/>
          <w:sz w:val="28"/>
          <w:szCs w:val="28"/>
        </w:rPr>
        <w:t>-</w:t>
      </w:r>
      <w:r>
        <w:rPr>
          <w:rFonts w:ascii="仿宋" w:eastAsia="仿宋" w:hAnsi="仿宋" w:cs="宋体" w:hint="eastAsia"/>
          <w:bCs/>
          <w:sz w:val="28"/>
          <w:szCs w:val="28"/>
        </w:rPr>
        <w:t>西山国有企业工业广场一期维护项目，预计</w:t>
      </w:r>
      <w:r>
        <w:rPr>
          <w:rFonts w:ascii="仿宋" w:eastAsia="仿宋" w:hAnsi="仿宋" w:cs="宋体"/>
          <w:bCs/>
          <w:sz w:val="28"/>
          <w:szCs w:val="28"/>
        </w:rPr>
        <w:t>12</w:t>
      </w:r>
      <w:r>
        <w:rPr>
          <w:rFonts w:ascii="仿宋" w:eastAsia="仿宋" w:hAnsi="仿宋" w:cs="宋体" w:hint="eastAsia"/>
          <w:bCs/>
          <w:sz w:val="28"/>
          <w:szCs w:val="28"/>
        </w:rPr>
        <w:t>万元。工业广场</w:t>
      </w:r>
      <w:r>
        <w:rPr>
          <w:rFonts w:ascii="仿宋" w:eastAsia="仿宋" w:hAnsi="仿宋" w:cs="宋体"/>
          <w:bCs/>
          <w:sz w:val="28"/>
          <w:szCs w:val="28"/>
        </w:rPr>
        <w:t>171</w:t>
      </w:r>
      <w:r>
        <w:rPr>
          <w:rFonts w:ascii="仿宋" w:eastAsia="仿宋" w:hAnsi="仿宋" w:cs="宋体" w:hint="eastAsia"/>
          <w:bCs/>
          <w:sz w:val="28"/>
          <w:szCs w:val="28"/>
        </w:rPr>
        <w:t>亩挖排水沟预计支出</w:t>
      </w:r>
      <w:r>
        <w:rPr>
          <w:rFonts w:ascii="仿宋" w:eastAsia="仿宋" w:hAnsi="仿宋" w:cs="宋体"/>
          <w:bCs/>
          <w:sz w:val="28"/>
          <w:szCs w:val="28"/>
        </w:rPr>
        <w:t>12</w:t>
      </w:r>
      <w:r>
        <w:rPr>
          <w:rFonts w:ascii="仿宋" w:eastAsia="仿宋" w:hAnsi="仿宋" w:cs="宋体" w:hint="eastAsia"/>
          <w:bCs/>
          <w:sz w:val="28"/>
          <w:szCs w:val="28"/>
        </w:rPr>
        <w:t>万元。</w:t>
      </w:r>
    </w:p>
    <w:p w:rsidR="00794CDB" w:rsidRDefault="00794CDB" w:rsidP="008761B8">
      <w:pPr>
        <w:spacing w:line="400" w:lineRule="exact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 w:hint="eastAsia"/>
          <w:bCs/>
          <w:sz w:val="28"/>
          <w:szCs w:val="28"/>
        </w:rPr>
        <w:t>五、征收计划情况</w:t>
      </w:r>
    </w:p>
    <w:p w:rsidR="00794CDB" w:rsidRDefault="00794CDB" w:rsidP="008761B8">
      <w:pPr>
        <w:spacing w:line="400" w:lineRule="exact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/>
          <w:bCs/>
          <w:sz w:val="28"/>
          <w:szCs w:val="28"/>
        </w:rPr>
        <w:t xml:space="preserve">     2016</w:t>
      </w:r>
      <w:r>
        <w:rPr>
          <w:rFonts w:ascii="仿宋" w:eastAsia="仿宋" w:hAnsi="仿宋" w:cs="宋体" w:hint="eastAsia"/>
          <w:bCs/>
          <w:sz w:val="28"/>
          <w:szCs w:val="28"/>
        </w:rPr>
        <w:t>年已上缴非税收入（租金）至国库</w:t>
      </w:r>
      <w:r>
        <w:rPr>
          <w:rFonts w:ascii="仿宋" w:eastAsia="仿宋" w:hAnsi="仿宋" w:cs="宋体"/>
          <w:bCs/>
          <w:sz w:val="28"/>
          <w:szCs w:val="28"/>
        </w:rPr>
        <w:t>40.4</w:t>
      </w:r>
      <w:r>
        <w:rPr>
          <w:rFonts w:ascii="仿宋" w:eastAsia="仿宋" w:hAnsi="仿宋" w:cs="宋体" w:hint="eastAsia"/>
          <w:bCs/>
          <w:sz w:val="28"/>
          <w:szCs w:val="28"/>
        </w:rPr>
        <w:t>万元，</w:t>
      </w:r>
      <w:r>
        <w:rPr>
          <w:rFonts w:ascii="仿宋" w:eastAsia="仿宋" w:hAnsi="仿宋" w:cs="宋体"/>
          <w:bCs/>
          <w:sz w:val="28"/>
          <w:szCs w:val="28"/>
        </w:rPr>
        <w:t>2017</w:t>
      </w:r>
      <w:r>
        <w:rPr>
          <w:rFonts w:ascii="仿宋" w:eastAsia="仿宋" w:hAnsi="仿宋" w:cs="宋体" w:hint="eastAsia"/>
          <w:bCs/>
          <w:sz w:val="28"/>
          <w:szCs w:val="28"/>
        </w:rPr>
        <w:t>年预计征收非税收入</w:t>
      </w:r>
      <w:r>
        <w:rPr>
          <w:rFonts w:ascii="仿宋" w:eastAsia="仿宋" w:hAnsi="仿宋" w:cs="宋体"/>
          <w:bCs/>
          <w:sz w:val="28"/>
          <w:szCs w:val="28"/>
        </w:rPr>
        <w:t>40.4</w:t>
      </w:r>
      <w:r>
        <w:rPr>
          <w:rFonts w:ascii="仿宋" w:eastAsia="仿宋" w:hAnsi="仿宋" w:cs="宋体" w:hint="eastAsia"/>
          <w:bCs/>
          <w:sz w:val="28"/>
          <w:szCs w:val="28"/>
        </w:rPr>
        <w:t>万元，按照收支两条线的规定，全额上缴国库。</w:t>
      </w:r>
    </w:p>
    <w:p w:rsidR="00794CDB" w:rsidRDefault="00794CDB" w:rsidP="008761B8">
      <w:pPr>
        <w:spacing w:line="400" w:lineRule="exact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 w:hint="eastAsia"/>
          <w:bCs/>
          <w:sz w:val="28"/>
          <w:szCs w:val="28"/>
        </w:rPr>
        <w:t>六、“三公”经费预算金额为</w:t>
      </w:r>
      <w:r>
        <w:rPr>
          <w:rFonts w:ascii="仿宋" w:eastAsia="仿宋" w:hAnsi="仿宋" w:cs="宋体"/>
          <w:bCs/>
          <w:sz w:val="28"/>
          <w:szCs w:val="28"/>
        </w:rPr>
        <w:t>3.74</w:t>
      </w:r>
      <w:r>
        <w:rPr>
          <w:rFonts w:ascii="仿宋" w:eastAsia="仿宋" w:hAnsi="仿宋" w:cs="宋体" w:hint="eastAsia"/>
          <w:bCs/>
          <w:sz w:val="28"/>
          <w:szCs w:val="28"/>
        </w:rPr>
        <w:t>万元。</w:t>
      </w:r>
    </w:p>
    <w:p w:rsidR="00794CDB" w:rsidRDefault="00794CDB" w:rsidP="008E132D">
      <w:pPr>
        <w:spacing w:line="400" w:lineRule="exact"/>
        <w:ind w:firstLineChars="250" w:firstLine="31680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/>
          <w:bCs/>
          <w:sz w:val="28"/>
          <w:szCs w:val="28"/>
        </w:rPr>
        <w:t>1</w:t>
      </w:r>
      <w:r>
        <w:rPr>
          <w:rFonts w:ascii="仿宋" w:eastAsia="仿宋" w:hAnsi="仿宋" w:cs="宋体" w:hint="eastAsia"/>
          <w:bCs/>
          <w:sz w:val="28"/>
          <w:szCs w:val="28"/>
        </w:rPr>
        <w:t>、因公出国（境）费用、车辆购置、公务接待费未安排预算。</w:t>
      </w:r>
    </w:p>
    <w:p w:rsidR="00794CDB" w:rsidRDefault="00794CDB" w:rsidP="008E132D">
      <w:pPr>
        <w:spacing w:line="400" w:lineRule="exact"/>
        <w:ind w:firstLineChars="250" w:firstLine="31680"/>
        <w:rPr>
          <w:rFonts w:ascii="仿宋" w:eastAsia="仿宋" w:hAnsi="仿宋" w:cs="宋体"/>
          <w:bCs/>
          <w:sz w:val="28"/>
          <w:szCs w:val="28"/>
        </w:rPr>
      </w:pPr>
      <w:r>
        <w:rPr>
          <w:rFonts w:ascii="仿宋" w:eastAsia="仿宋" w:hAnsi="仿宋" w:cs="宋体"/>
          <w:bCs/>
          <w:sz w:val="28"/>
          <w:szCs w:val="28"/>
        </w:rPr>
        <w:t>2</w:t>
      </w:r>
      <w:r>
        <w:rPr>
          <w:rFonts w:ascii="仿宋" w:eastAsia="仿宋" w:hAnsi="仿宋" w:cs="宋体" w:hint="eastAsia"/>
          <w:bCs/>
          <w:sz w:val="28"/>
          <w:szCs w:val="28"/>
        </w:rPr>
        <w:t>、公务用车运行维护费为</w:t>
      </w:r>
      <w:r>
        <w:rPr>
          <w:rFonts w:ascii="仿宋" w:eastAsia="仿宋" w:hAnsi="仿宋" w:cs="宋体"/>
          <w:bCs/>
          <w:sz w:val="28"/>
          <w:szCs w:val="28"/>
        </w:rPr>
        <w:t>3.74</w:t>
      </w:r>
      <w:r>
        <w:rPr>
          <w:rFonts w:ascii="仿宋" w:eastAsia="仿宋" w:hAnsi="仿宋" w:cs="宋体" w:hint="eastAsia"/>
          <w:bCs/>
          <w:sz w:val="28"/>
          <w:szCs w:val="28"/>
        </w:rPr>
        <w:t>万元。</w:t>
      </w:r>
    </w:p>
    <w:p w:rsidR="00794CDB" w:rsidRPr="00E40022" w:rsidRDefault="00794CDB" w:rsidP="008E132D">
      <w:pPr>
        <w:rPr>
          <w:rFonts w:ascii="仿宋" w:eastAsia="仿宋" w:hAnsi="仿宋"/>
          <w:sz w:val="30"/>
          <w:szCs w:val="30"/>
        </w:rPr>
      </w:pPr>
    </w:p>
    <w:p w:rsidR="00794CDB" w:rsidRDefault="00794CDB" w:rsidP="008E132D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本单位为全额拨款事业单位，故《政府性基金预算拨款安排》《财政专户管理资金安排》《事业单位经营收入安排》《事业收入安排》《其他收入安排》相关报表无数据，特此说明。</w:t>
      </w:r>
    </w:p>
    <w:p w:rsidR="00794CDB" w:rsidRPr="006218D4" w:rsidRDefault="00794CDB" w:rsidP="008E132D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hint="eastAsia"/>
          <w:sz w:val="30"/>
          <w:szCs w:val="30"/>
        </w:rPr>
        <w:t>附件：</w:t>
      </w:r>
      <w:r w:rsidRPr="00E40022">
        <w:rPr>
          <w:rFonts w:ascii="仿宋" w:eastAsia="仿宋" w:hAnsi="仿宋" w:hint="eastAsia"/>
          <w:sz w:val="30"/>
          <w:szCs w:val="30"/>
        </w:rPr>
        <w:t>【</w:t>
      </w:r>
      <w:r w:rsidRPr="00E40022">
        <w:rPr>
          <w:rFonts w:ascii="仿宋" w:eastAsia="仿宋" w:hAnsi="仿宋"/>
          <w:sz w:val="30"/>
          <w:szCs w:val="30"/>
        </w:rPr>
        <w:t>4</w:t>
      </w:r>
      <w:r w:rsidRPr="00E40022">
        <w:rPr>
          <w:rFonts w:ascii="仿宋" w:eastAsia="仿宋" w:hAnsi="仿宋" w:hint="eastAsia"/>
          <w:sz w:val="30"/>
          <w:szCs w:val="30"/>
        </w:rPr>
        <w:t>】</w:t>
      </w:r>
      <w:r w:rsidRPr="00E40022">
        <w:rPr>
          <w:rFonts w:ascii="仿宋" w:eastAsia="仿宋" w:hAnsi="仿宋"/>
          <w:sz w:val="30"/>
          <w:szCs w:val="30"/>
        </w:rPr>
        <w:t>2017</w:t>
      </w:r>
      <w:r w:rsidRPr="00E40022">
        <w:rPr>
          <w:rFonts w:ascii="仿宋" w:eastAsia="仿宋" w:hAnsi="仿宋" w:hint="eastAsia"/>
          <w:sz w:val="30"/>
          <w:szCs w:val="30"/>
        </w:rPr>
        <w:t>年自治区本级部门预算和三公经费公开明细表</w:t>
      </w:r>
      <w:r w:rsidRPr="00E40022">
        <w:rPr>
          <w:rFonts w:ascii="仿宋" w:eastAsia="仿宋" w:hAnsi="仿宋"/>
          <w:sz w:val="30"/>
          <w:szCs w:val="30"/>
        </w:rPr>
        <w:t>.xls</w:t>
      </w:r>
    </w:p>
    <w:p w:rsidR="00794CDB" w:rsidRPr="006218D4" w:rsidRDefault="00794CDB" w:rsidP="00FC3630">
      <w:pPr>
        <w:rPr>
          <w:rFonts w:ascii="仿宋" w:eastAsia="仿宋" w:hAnsi="仿宋"/>
          <w:sz w:val="32"/>
          <w:szCs w:val="32"/>
        </w:rPr>
      </w:pPr>
    </w:p>
    <w:p w:rsidR="00794CDB" w:rsidRDefault="00794CDB" w:rsidP="008E132D">
      <w:pPr>
        <w:spacing w:line="400" w:lineRule="exact"/>
        <w:ind w:firstLineChars="250" w:firstLine="31680"/>
        <w:rPr>
          <w:rFonts w:ascii="仿宋" w:eastAsia="仿宋" w:hAnsi="仿宋" w:cs="宋体"/>
          <w:bCs/>
          <w:sz w:val="28"/>
          <w:szCs w:val="28"/>
        </w:rPr>
      </w:pPr>
    </w:p>
    <w:p w:rsidR="00794CDB" w:rsidRPr="007715D2" w:rsidRDefault="00794CDB" w:rsidP="008E132D">
      <w:pPr>
        <w:spacing w:line="400" w:lineRule="exact"/>
        <w:ind w:firstLineChars="250" w:firstLine="31680"/>
        <w:rPr>
          <w:rFonts w:ascii="仿宋" w:eastAsia="仿宋" w:hAnsi="仿宋" w:cs="宋体"/>
          <w:bCs/>
          <w:sz w:val="28"/>
          <w:szCs w:val="28"/>
        </w:rPr>
      </w:pPr>
    </w:p>
    <w:p w:rsidR="00794CDB" w:rsidRPr="007715D2" w:rsidRDefault="00794CDB" w:rsidP="007715D2">
      <w:pPr>
        <w:spacing w:line="400" w:lineRule="exact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794CDB" w:rsidRPr="007715D2" w:rsidRDefault="00794CDB" w:rsidP="007715D2">
      <w:pPr>
        <w:spacing w:line="400" w:lineRule="exact"/>
        <w:rPr>
          <w:rFonts w:ascii="仿宋" w:eastAsia="仿宋" w:hAnsi="仿宋" w:cs="宋体"/>
          <w:bCs/>
          <w:sz w:val="28"/>
          <w:szCs w:val="28"/>
        </w:rPr>
      </w:pPr>
    </w:p>
    <w:p w:rsidR="00794CDB" w:rsidRDefault="00794CDB" w:rsidP="008E132D">
      <w:pPr>
        <w:spacing w:line="400" w:lineRule="exact"/>
        <w:ind w:left="31680" w:hangingChars="6397" w:firstLine="31680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/>
          <w:bCs/>
          <w:sz w:val="28"/>
          <w:szCs w:val="28"/>
        </w:rPr>
        <w:t xml:space="preserve">                                                                                       </w:t>
      </w:r>
      <w:r>
        <w:rPr>
          <w:rFonts w:ascii="仿宋" w:eastAsia="仿宋" w:hAnsi="仿宋" w:cs="宋体"/>
          <w:bCs/>
          <w:sz w:val="28"/>
          <w:szCs w:val="28"/>
        </w:rPr>
        <w:t xml:space="preserve">                  </w:t>
      </w:r>
      <w:r w:rsidRPr="007715D2">
        <w:rPr>
          <w:rFonts w:ascii="仿宋" w:eastAsia="仿宋" w:hAnsi="仿宋" w:cs="宋体"/>
          <w:bCs/>
          <w:sz w:val="28"/>
          <w:szCs w:val="28"/>
        </w:rPr>
        <w:t xml:space="preserve"> </w:t>
      </w:r>
      <w:r w:rsidRPr="007715D2">
        <w:rPr>
          <w:rFonts w:ascii="仿宋" w:eastAsia="仿宋" w:hAnsi="仿宋" w:cs="宋体" w:hint="eastAsia"/>
          <w:bCs/>
          <w:sz w:val="28"/>
          <w:szCs w:val="28"/>
        </w:rPr>
        <w:t>新疆维吾尔自治区煤炭工业管理局</w:t>
      </w:r>
    </w:p>
    <w:p w:rsidR="00794CDB" w:rsidRPr="007715D2" w:rsidRDefault="00794CDB" w:rsidP="008E132D">
      <w:pPr>
        <w:adjustRightInd/>
        <w:snapToGrid/>
        <w:spacing w:line="220" w:lineRule="atLeast"/>
        <w:ind w:firstLineChars="5800" w:firstLine="31680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 w:hint="eastAsia"/>
          <w:bCs/>
          <w:sz w:val="28"/>
          <w:szCs w:val="28"/>
        </w:rPr>
        <w:t>西山煤矿留守处</w:t>
      </w:r>
    </w:p>
    <w:p w:rsidR="00794CDB" w:rsidRPr="007715D2" w:rsidRDefault="00794CDB" w:rsidP="007715D2">
      <w:pPr>
        <w:spacing w:line="400" w:lineRule="exact"/>
        <w:rPr>
          <w:rFonts w:ascii="仿宋" w:eastAsia="仿宋" w:hAnsi="仿宋" w:cs="宋体"/>
          <w:bCs/>
          <w:sz w:val="28"/>
          <w:szCs w:val="28"/>
        </w:rPr>
      </w:pPr>
      <w:r w:rsidRPr="007715D2">
        <w:rPr>
          <w:rFonts w:ascii="仿宋" w:eastAsia="仿宋" w:hAnsi="仿宋" w:cs="宋体"/>
          <w:bCs/>
          <w:sz w:val="28"/>
          <w:szCs w:val="28"/>
        </w:rPr>
        <w:t xml:space="preserve">                                                                                       </w:t>
      </w:r>
      <w:r>
        <w:rPr>
          <w:rFonts w:ascii="仿宋" w:eastAsia="仿宋" w:hAnsi="仿宋" w:cs="宋体"/>
          <w:bCs/>
          <w:sz w:val="28"/>
          <w:szCs w:val="28"/>
        </w:rPr>
        <w:t xml:space="preserve">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3"/>
          <w:attr w:name="Month" w:val="1"/>
          <w:attr w:name="Year" w:val="2017"/>
        </w:smartTagPr>
        <w:r w:rsidRPr="007715D2">
          <w:rPr>
            <w:rFonts w:ascii="仿宋" w:eastAsia="仿宋" w:hAnsi="仿宋" w:cs="宋体"/>
            <w:bCs/>
            <w:sz w:val="28"/>
            <w:szCs w:val="28"/>
          </w:rPr>
          <w:t>201</w:t>
        </w:r>
        <w:r>
          <w:rPr>
            <w:rFonts w:ascii="仿宋" w:eastAsia="仿宋" w:hAnsi="仿宋" w:cs="宋体"/>
            <w:bCs/>
            <w:sz w:val="28"/>
            <w:szCs w:val="28"/>
          </w:rPr>
          <w:t>7</w:t>
        </w:r>
        <w:r w:rsidRPr="007715D2">
          <w:rPr>
            <w:rFonts w:ascii="仿宋" w:eastAsia="仿宋" w:hAnsi="仿宋" w:cs="宋体" w:hint="eastAsia"/>
            <w:bCs/>
            <w:sz w:val="28"/>
            <w:szCs w:val="28"/>
          </w:rPr>
          <w:t>年</w:t>
        </w:r>
        <w:r>
          <w:rPr>
            <w:rFonts w:ascii="仿宋" w:eastAsia="仿宋" w:hAnsi="仿宋" w:cs="宋体"/>
            <w:bCs/>
            <w:sz w:val="28"/>
            <w:szCs w:val="28"/>
          </w:rPr>
          <w:t>1</w:t>
        </w:r>
        <w:r w:rsidRPr="007715D2">
          <w:rPr>
            <w:rFonts w:ascii="仿宋" w:eastAsia="仿宋" w:hAnsi="仿宋" w:cs="宋体" w:hint="eastAsia"/>
            <w:bCs/>
            <w:sz w:val="28"/>
            <w:szCs w:val="28"/>
          </w:rPr>
          <w:t>月</w:t>
        </w:r>
        <w:r w:rsidRPr="007715D2">
          <w:rPr>
            <w:rFonts w:ascii="仿宋" w:eastAsia="仿宋" w:hAnsi="仿宋" w:cs="宋体"/>
            <w:bCs/>
            <w:sz w:val="28"/>
            <w:szCs w:val="28"/>
          </w:rPr>
          <w:t>2</w:t>
        </w:r>
        <w:r>
          <w:rPr>
            <w:rFonts w:ascii="仿宋" w:eastAsia="仿宋" w:hAnsi="仿宋" w:cs="宋体"/>
            <w:bCs/>
            <w:sz w:val="28"/>
            <w:szCs w:val="28"/>
          </w:rPr>
          <w:t>3</w:t>
        </w:r>
        <w:r w:rsidRPr="007715D2">
          <w:rPr>
            <w:rFonts w:ascii="仿宋" w:eastAsia="仿宋" w:hAnsi="仿宋" w:cs="宋体" w:hint="eastAsia"/>
            <w:bCs/>
            <w:sz w:val="28"/>
            <w:szCs w:val="28"/>
          </w:rPr>
          <w:t>日</w:t>
        </w:r>
      </w:smartTag>
    </w:p>
    <w:p w:rsidR="00794CDB" w:rsidRPr="007715D2" w:rsidRDefault="00794CDB" w:rsidP="007715D2">
      <w:pPr>
        <w:spacing w:line="400" w:lineRule="exact"/>
        <w:rPr>
          <w:rFonts w:ascii="仿宋" w:eastAsia="仿宋" w:hAnsi="仿宋" w:cs="宋体"/>
          <w:bCs/>
          <w:sz w:val="28"/>
          <w:szCs w:val="28"/>
        </w:rPr>
      </w:pPr>
    </w:p>
    <w:sectPr w:rsidR="00794CDB" w:rsidRPr="007715D2" w:rsidSect="00825FCE">
      <w:pgSz w:w="23814" w:h="16840" w:orient="landscape" w:code="8"/>
      <w:pgMar w:top="2268" w:right="1418" w:bottom="737" w:left="1701" w:header="851" w:footer="992" w:gutter="0"/>
      <w:cols w:space="720"/>
      <w:docGrid w:type="lines" w:linePitch="3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CDB" w:rsidRDefault="00794CDB" w:rsidP="007715D2">
      <w:pPr>
        <w:spacing w:after="0"/>
      </w:pPr>
      <w:r>
        <w:separator/>
      </w:r>
    </w:p>
  </w:endnote>
  <w:endnote w:type="continuationSeparator" w:id="0">
    <w:p w:rsidR="00794CDB" w:rsidRDefault="00794CDB" w:rsidP="007715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CDB" w:rsidRDefault="00794CDB" w:rsidP="007715D2">
      <w:pPr>
        <w:spacing w:after="0"/>
      </w:pPr>
      <w:r>
        <w:separator/>
      </w:r>
    </w:p>
  </w:footnote>
  <w:footnote w:type="continuationSeparator" w:id="0">
    <w:p w:rsidR="00794CDB" w:rsidRDefault="00794CDB" w:rsidP="007715D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470E6"/>
    <w:multiLevelType w:val="multilevel"/>
    <w:tmpl w:val="446470E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146A32"/>
    <w:rsid w:val="002002B0"/>
    <w:rsid w:val="002710A9"/>
    <w:rsid w:val="002F07A6"/>
    <w:rsid w:val="0030499D"/>
    <w:rsid w:val="00323B43"/>
    <w:rsid w:val="00347C79"/>
    <w:rsid w:val="003D37D8"/>
    <w:rsid w:val="003F422F"/>
    <w:rsid w:val="00426133"/>
    <w:rsid w:val="004358AB"/>
    <w:rsid w:val="00487D54"/>
    <w:rsid w:val="004A375B"/>
    <w:rsid w:val="004C71C6"/>
    <w:rsid w:val="005331FC"/>
    <w:rsid w:val="0054757B"/>
    <w:rsid w:val="005E4B2B"/>
    <w:rsid w:val="005F6687"/>
    <w:rsid w:val="0062178C"/>
    <w:rsid w:val="006218D4"/>
    <w:rsid w:val="00737648"/>
    <w:rsid w:val="007715D2"/>
    <w:rsid w:val="007757A1"/>
    <w:rsid w:val="00794CDB"/>
    <w:rsid w:val="00825FCE"/>
    <w:rsid w:val="00860CA2"/>
    <w:rsid w:val="00862480"/>
    <w:rsid w:val="008761B8"/>
    <w:rsid w:val="008B7726"/>
    <w:rsid w:val="008E132D"/>
    <w:rsid w:val="00906989"/>
    <w:rsid w:val="00A56706"/>
    <w:rsid w:val="00B2323C"/>
    <w:rsid w:val="00B60B75"/>
    <w:rsid w:val="00B61465"/>
    <w:rsid w:val="00C628BD"/>
    <w:rsid w:val="00C724A2"/>
    <w:rsid w:val="00CD3869"/>
    <w:rsid w:val="00D31D50"/>
    <w:rsid w:val="00D45CA3"/>
    <w:rsid w:val="00DC795E"/>
    <w:rsid w:val="00E01968"/>
    <w:rsid w:val="00E0487E"/>
    <w:rsid w:val="00E40022"/>
    <w:rsid w:val="00E97A07"/>
    <w:rsid w:val="00F44560"/>
    <w:rsid w:val="00F7094E"/>
    <w:rsid w:val="00FC3630"/>
    <w:rsid w:val="00FD7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715D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715D2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715D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715D2"/>
    <w:rPr>
      <w:rFonts w:ascii="Tahoma" w:hAnsi="Tahoma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7715D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15D2"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2</Pages>
  <Words>225</Words>
  <Characters>1287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j</cp:lastModifiedBy>
  <cp:revision>14</cp:revision>
  <cp:lastPrinted>2017-01-20T09:12:00Z</cp:lastPrinted>
  <dcterms:created xsi:type="dcterms:W3CDTF">2008-09-11T17:20:00Z</dcterms:created>
  <dcterms:modified xsi:type="dcterms:W3CDTF">2017-01-23T03:34:00Z</dcterms:modified>
</cp:coreProperties>
</file>