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2D0" w:rsidRDefault="00AA5B51">
      <w:pPr>
        <w:pStyle w:val="40"/>
        <w:spacing w:before="3740" w:after="400"/>
      </w:pPr>
      <w:bookmarkStart w:id="0" w:name="_GoBack"/>
      <w:bookmarkEnd w:id="0"/>
      <w:proofErr w:type="spellStart"/>
      <w:r>
        <w:t>新疆维吾尔自治区戒毒管理局机关</w:t>
      </w:r>
      <w:proofErr w:type="spellEnd"/>
    </w:p>
    <w:p w:rsidR="008612D0" w:rsidRDefault="00AA5B51">
      <w:pPr>
        <w:pStyle w:val="40"/>
        <w:spacing w:before="0" w:after="0"/>
      </w:pPr>
      <w:r>
        <w:rPr>
          <w:rFonts w:ascii="Arial" w:eastAsia="Arial" w:hAnsi="Arial" w:cs="Arial"/>
          <w:sz w:val="38"/>
          <w:szCs w:val="38"/>
        </w:rPr>
        <w:t>2020</w:t>
      </w:r>
      <w:r>
        <w:t>年部门预算公开</w:t>
      </w:r>
    </w:p>
    <w:p w:rsidR="008612D0" w:rsidRDefault="00AA5B51">
      <w:pPr>
        <w:pStyle w:val="50"/>
      </w:pPr>
      <w:proofErr w:type="spellStart"/>
      <w:r>
        <w:t>目录</w:t>
      </w:r>
      <w:proofErr w:type="spellEnd"/>
    </w:p>
    <w:p w:rsidR="008612D0" w:rsidRDefault="00AA5B51">
      <w:pPr>
        <w:pStyle w:val="10"/>
        <w:keepNext/>
        <w:keepLines/>
        <w:spacing w:after="0" w:line="456" w:lineRule="exact"/>
        <w:ind w:firstLine="660"/>
      </w:pPr>
      <w:bookmarkStart w:id="1" w:name="bookmark0"/>
      <w:bookmarkStart w:id="2" w:name="bookmark1"/>
      <w:bookmarkStart w:id="3" w:name="bookmark2"/>
      <w:proofErr w:type="spellStart"/>
      <w:r>
        <w:t>第一部分自治区戒毒管理局机关单位概况</w:t>
      </w:r>
      <w:bookmarkEnd w:id="1"/>
      <w:bookmarkEnd w:id="2"/>
      <w:bookmarkEnd w:id="3"/>
      <w:proofErr w:type="spellEnd"/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4" w:name="bookmark3"/>
      <w:r>
        <w:t>一</w:t>
      </w:r>
      <w:bookmarkEnd w:id="4"/>
      <w:r>
        <w:t>、</w:t>
      </w:r>
      <w:r>
        <w:tab/>
      </w:r>
      <w:proofErr w:type="spellStart"/>
      <w:r>
        <w:t>主要职能</w:t>
      </w:r>
      <w:proofErr w:type="spellEnd"/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5" w:name="bookmark4"/>
      <w:r>
        <w:t>二</w:t>
      </w:r>
      <w:bookmarkEnd w:id="5"/>
      <w:r>
        <w:t>、</w:t>
      </w:r>
      <w:r>
        <w:tab/>
      </w:r>
      <w:proofErr w:type="spellStart"/>
      <w:r>
        <w:t>机构设置及人员情况</w:t>
      </w:r>
      <w:proofErr w:type="spellEnd"/>
    </w:p>
    <w:p w:rsidR="008612D0" w:rsidRDefault="00AA5B51">
      <w:pPr>
        <w:pStyle w:val="11"/>
        <w:spacing w:line="456" w:lineRule="exact"/>
        <w:ind w:firstLine="660"/>
      </w:pPr>
      <w:r>
        <w:rPr>
          <w:b/>
          <w:bCs/>
        </w:rPr>
        <w:t>第二部分</w:t>
      </w:r>
      <w:r>
        <w:rPr>
          <w:b/>
          <w:bCs/>
        </w:rPr>
        <w:t>2020</w:t>
      </w:r>
      <w:r>
        <w:rPr>
          <w:b/>
          <w:bCs/>
        </w:rPr>
        <w:t>年部门预算公开表</w:t>
      </w:r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6" w:name="bookmark5"/>
      <w:r>
        <w:t>一</w:t>
      </w:r>
      <w:bookmarkEnd w:id="6"/>
      <w:r>
        <w:t>、</w:t>
      </w:r>
      <w:r>
        <w:tab/>
      </w:r>
      <w:proofErr w:type="spellStart"/>
      <w:r>
        <w:t>部门收支总体情况表</w:t>
      </w:r>
      <w:proofErr w:type="spellEnd"/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7" w:name="bookmark6"/>
      <w:r>
        <w:t>二</w:t>
      </w:r>
      <w:bookmarkEnd w:id="7"/>
      <w:r>
        <w:t>、</w:t>
      </w:r>
      <w:r>
        <w:tab/>
      </w:r>
      <w:proofErr w:type="spellStart"/>
      <w:r>
        <w:t>部门收入总体情况表</w:t>
      </w:r>
      <w:proofErr w:type="spellEnd"/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8" w:name="bookmark7"/>
      <w:r>
        <w:t>三</w:t>
      </w:r>
      <w:bookmarkEnd w:id="8"/>
      <w:r>
        <w:t>、</w:t>
      </w:r>
      <w:r>
        <w:tab/>
      </w:r>
      <w:proofErr w:type="spellStart"/>
      <w:r>
        <w:t>部门支出总体情况表</w:t>
      </w:r>
      <w:proofErr w:type="spellEnd"/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9" w:name="bookmark8"/>
      <w:r>
        <w:t>四</w:t>
      </w:r>
      <w:bookmarkEnd w:id="9"/>
      <w:r>
        <w:t>、</w:t>
      </w:r>
      <w:r>
        <w:tab/>
      </w:r>
      <w:proofErr w:type="spellStart"/>
      <w:r>
        <w:t>财政拨款收支总体情况表</w:t>
      </w:r>
      <w:proofErr w:type="spellEnd"/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10" w:name="bookmark9"/>
      <w:r>
        <w:t>五</w:t>
      </w:r>
      <w:bookmarkEnd w:id="10"/>
      <w:r>
        <w:t>、</w:t>
      </w:r>
      <w:r>
        <w:tab/>
      </w:r>
      <w:proofErr w:type="spellStart"/>
      <w:r>
        <w:t>一般公共预算支出情况表</w:t>
      </w:r>
      <w:proofErr w:type="spellEnd"/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11" w:name="bookmark10"/>
      <w:r>
        <w:t>六</w:t>
      </w:r>
      <w:bookmarkEnd w:id="11"/>
      <w:r>
        <w:t>、</w:t>
      </w:r>
      <w:r>
        <w:tab/>
      </w:r>
      <w:proofErr w:type="spellStart"/>
      <w:r>
        <w:t>一般公共预算基本支出情况表</w:t>
      </w:r>
      <w:proofErr w:type="spellEnd"/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12" w:name="bookmark11"/>
      <w:r>
        <w:t>七</w:t>
      </w:r>
      <w:bookmarkEnd w:id="12"/>
      <w:r>
        <w:t>、</w:t>
      </w:r>
      <w:r>
        <w:tab/>
      </w:r>
      <w:proofErr w:type="spellStart"/>
      <w:r>
        <w:t>项目支出情况表</w:t>
      </w:r>
      <w:proofErr w:type="spellEnd"/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13" w:name="bookmark12"/>
      <w:r>
        <w:t>八</w:t>
      </w:r>
      <w:bookmarkEnd w:id="13"/>
      <w:r>
        <w:t>、</w:t>
      </w:r>
      <w:r>
        <w:tab/>
      </w:r>
      <w:proofErr w:type="spellStart"/>
      <w:r>
        <w:t>一般公共预算</w:t>
      </w:r>
      <w:r>
        <w:t>“</w:t>
      </w:r>
      <w:r>
        <w:t>三公</w:t>
      </w:r>
      <w:r>
        <w:t>”</w:t>
      </w:r>
      <w:r>
        <w:t>经费支出情况表</w:t>
      </w:r>
      <w:proofErr w:type="spellEnd"/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14" w:name="bookmark13"/>
      <w:r>
        <w:t>九</w:t>
      </w:r>
      <w:bookmarkEnd w:id="14"/>
      <w:r>
        <w:t>、</w:t>
      </w:r>
      <w:r>
        <w:tab/>
      </w:r>
      <w:proofErr w:type="spellStart"/>
      <w:r>
        <w:t>政府性基金预算支出情况表</w:t>
      </w:r>
      <w:proofErr w:type="spellEnd"/>
    </w:p>
    <w:p w:rsidR="008612D0" w:rsidRDefault="00AA5B51">
      <w:pPr>
        <w:pStyle w:val="11"/>
        <w:spacing w:line="480" w:lineRule="exact"/>
        <w:ind w:firstLine="660"/>
      </w:pPr>
      <w:r>
        <w:rPr>
          <w:b/>
          <w:bCs/>
        </w:rPr>
        <w:t>第三部分</w:t>
      </w:r>
      <w:r>
        <w:rPr>
          <w:b/>
          <w:bCs/>
        </w:rPr>
        <w:t>2020</w:t>
      </w:r>
      <w:r>
        <w:rPr>
          <w:b/>
          <w:bCs/>
        </w:rPr>
        <w:t>年部门预算情况说明</w:t>
      </w:r>
    </w:p>
    <w:p w:rsidR="008612D0" w:rsidRDefault="00AA5B51">
      <w:pPr>
        <w:pStyle w:val="11"/>
        <w:tabs>
          <w:tab w:val="left" w:pos="1294"/>
        </w:tabs>
        <w:spacing w:line="480" w:lineRule="exact"/>
        <w:ind w:firstLine="660"/>
      </w:pPr>
      <w:bookmarkStart w:id="15" w:name="bookmark14"/>
      <w:r>
        <w:lastRenderedPageBreak/>
        <w:t>一</w:t>
      </w:r>
      <w:bookmarkEnd w:id="15"/>
      <w:r>
        <w:t>、</w:t>
      </w:r>
      <w:r>
        <w:tab/>
      </w:r>
      <w:r>
        <w:t>关于自治区戒毒管理局机关</w:t>
      </w:r>
      <w:r>
        <w:rPr>
          <w:rFonts w:ascii="Times New Roman" w:eastAsia="Times New Roman" w:hAnsi="Times New Roman" w:cs="Times New Roman"/>
          <w:w w:val="80"/>
          <w:sz w:val="30"/>
          <w:szCs w:val="30"/>
        </w:rPr>
        <w:t>2020</w:t>
      </w:r>
      <w:r>
        <w:t>年收支预算情况的总</w:t>
      </w:r>
      <w:r>
        <w:t xml:space="preserve"> </w:t>
      </w:r>
      <w:proofErr w:type="spellStart"/>
      <w:r>
        <w:t>体说明</w:t>
      </w:r>
      <w:proofErr w:type="spellEnd"/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16" w:name="bookmark15"/>
      <w:r>
        <w:t>二</w:t>
      </w:r>
      <w:bookmarkEnd w:id="16"/>
      <w:r>
        <w:t>、</w:t>
      </w:r>
      <w:r>
        <w:tab/>
      </w:r>
      <w:r>
        <w:t>关于自治区戒毒管理局机关</w:t>
      </w:r>
      <w:r>
        <w:rPr>
          <w:rFonts w:ascii="Times New Roman" w:eastAsia="Times New Roman" w:hAnsi="Times New Roman" w:cs="Times New Roman"/>
          <w:w w:val="80"/>
          <w:sz w:val="30"/>
          <w:szCs w:val="30"/>
        </w:rPr>
        <w:t>2020</w:t>
      </w:r>
      <w:r>
        <w:t>年收入预算情况说明</w:t>
      </w:r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17" w:name="bookmark16"/>
      <w:r>
        <w:t>三</w:t>
      </w:r>
      <w:bookmarkEnd w:id="17"/>
      <w:r>
        <w:t>、</w:t>
      </w:r>
      <w:r>
        <w:tab/>
      </w:r>
      <w:r>
        <w:t>关于自治区戒毒管理局机关</w:t>
      </w:r>
      <w:r>
        <w:rPr>
          <w:rFonts w:ascii="Times New Roman" w:eastAsia="Times New Roman" w:hAnsi="Times New Roman" w:cs="Times New Roman"/>
          <w:w w:val="80"/>
          <w:sz w:val="30"/>
          <w:szCs w:val="30"/>
        </w:rPr>
        <w:t>2020</w:t>
      </w:r>
      <w:r>
        <w:t>年支出预算情况说明</w:t>
      </w:r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18" w:name="bookmark17"/>
      <w:r>
        <w:t>四</w:t>
      </w:r>
      <w:bookmarkEnd w:id="18"/>
      <w:r>
        <w:t>、</w:t>
      </w:r>
      <w:r>
        <w:tab/>
      </w:r>
      <w:r>
        <w:t>关于自治区戒毒管理局机关</w:t>
      </w:r>
      <w:r>
        <w:rPr>
          <w:rFonts w:ascii="Times New Roman" w:eastAsia="Times New Roman" w:hAnsi="Times New Roman" w:cs="Times New Roman"/>
          <w:w w:val="80"/>
          <w:sz w:val="30"/>
          <w:szCs w:val="30"/>
        </w:rPr>
        <w:t>2020</w:t>
      </w:r>
      <w:r>
        <w:t>年财政拨款收支预算</w:t>
      </w:r>
      <w:r>
        <w:t xml:space="preserve"> </w:t>
      </w:r>
      <w:proofErr w:type="spellStart"/>
      <w:r>
        <w:t>情况的总体说明</w:t>
      </w:r>
      <w:proofErr w:type="spellEnd"/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19" w:name="bookmark18"/>
      <w:r>
        <w:t>五</w:t>
      </w:r>
      <w:bookmarkEnd w:id="19"/>
      <w:r>
        <w:t>、</w:t>
      </w:r>
      <w:r>
        <w:tab/>
      </w:r>
      <w:r>
        <w:t>关于自治区戒毒管理局机关</w:t>
      </w:r>
      <w:r>
        <w:rPr>
          <w:rFonts w:ascii="Times New Roman" w:eastAsia="Times New Roman" w:hAnsi="Times New Roman" w:cs="Times New Roman"/>
          <w:w w:val="80"/>
          <w:sz w:val="30"/>
          <w:szCs w:val="30"/>
        </w:rPr>
        <w:t>2020</w:t>
      </w:r>
      <w:r>
        <w:t>年一般公共预算当年</w:t>
      </w:r>
      <w:r>
        <w:t xml:space="preserve"> </w:t>
      </w:r>
      <w:proofErr w:type="spellStart"/>
      <w:r>
        <w:t>拨款情况说明</w:t>
      </w:r>
      <w:proofErr w:type="spellEnd"/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20" w:name="bookmark19"/>
      <w:r>
        <w:t>六</w:t>
      </w:r>
      <w:bookmarkEnd w:id="20"/>
      <w:r>
        <w:t>、</w:t>
      </w:r>
      <w:r>
        <w:tab/>
      </w:r>
      <w:r>
        <w:t>关于自治区戒毒管理局机关</w:t>
      </w:r>
      <w:r>
        <w:rPr>
          <w:rFonts w:ascii="Times New Roman" w:eastAsia="Times New Roman" w:hAnsi="Times New Roman" w:cs="Times New Roman"/>
          <w:w w:val="80"/>
          <w:sz w:val="30"/>
          <w:szCs w:val="30"/>
        </w:rPr>
        <w:t>2020</w:t>
      </w:r>
      <w:r>
        <w:t>年一般公共预算基本</w:t>
      </w:r>
      <w:r>
        <w:t xml:space="preserve"> </w:t>
      </w:r>
      <w:proofErr w:type="spellStart"/>
      <w:r>
        <w:t>支出情况说明</w:t>
      </w:r>
      <w:proofErr w:type="spellEnd"/>
    </w:p>
    <w:p w:rsidR="008612D0" w:rsidRDefault="00AA5B51">
      <w:pPr>
        <w:pStyle w:val="11"/>
        <w:tabs>
          <w:tab w:val="left" w:pos="1294"/>
        </w:tabs>
        <w:spacing w:line="456" w:lineRule="exact"/>
        <w:ind w:firstLine="660"/>
      </w:pPr>
      <w:bookmarkStart w:id="21" w:name="bookmark20"/>
      <w:r>
        <w:t>七</w:t>
      </w:r>
      <w:bookmarkEnd w:id="21"/>
      <w:r>
        <w:t>、</w:t>
      </w:r>
      <w:r>
        <w:tab/>
      </w:r>
      <w:r>
        <w:t>关于自治区戒毒管理局机关</w:t>
      </w:r>
      <w:r>
        <w:rPr>
          <w:rFonts w:ascii="Times New Roman" w:eastAsia="Times New Roman" w:hAnsi="Times New Roman" w:cs="Times New Roman"/>
          <w:w w:val="80"/>
          <w:sz w:val="30"/>
          <w:szCs w:val="30"/>
        </w:rPr>
        <w:t>2020</w:t>
      </w:r>
      <w:r>
        <w:t>年项目支出情况说明</w:t>
      </w:r>
    </w:p>
    <w:p w:rsidR="008612D0" w:rsidRDefault="00AA5B51">
      <w:pPr>
        <w:pStyle w:val="11"/>
        <w:tabs>
          <w:tab w:val="left" w:pos="1303"/>
        </w:tabs>
        <w:spacing w:line="499" w:lineRule="exact"/>
        <w:ind w:firstLine="660"/>
      </w:pPr>
      <w:bookmarkStart w:id="22" w:name="bookmark21"/>
      <w:r>
        <w:t>八</w:t>
      </w:r>
      <w:bookmarkEnd w:id="22"/>
      <w:r>
        <w:t>、</w:t>
      </w:r>
      <w:r>
        <w:tab/>
      </w:r>
      <w:r>
        <w:t>关于自治区戒毒管理局机关</w:t>
      </w:r>
      <w:r>
        <w:rPr>
          <w:rFonts w:ascii="Times New Roman" w:eastAsia="Times New Roman" w:hAnsi="Times New Roman" w:cs="Times New Roman"/>
          <w:w w:val="80"/>
          <w:sz w:val="30"/>
          <w:szCs w:val="30"/>
        </w:rPr>
        <w:t>2020</w:t>
      </w:r>
      <w:r>
        <w:t>年一般公共预算</w:t>
      </w:r>
      <w:r>
        <w:t>“</w:t>
      </w:r>
      <w:r>
        <w:t>三</w:t>
      </w:r>
      <w:r>
        <w:t xml:space="preserve"> </w:t>
      </w:r>
      <w:proofErr w:type="spellStart"/>
      <w:r>
        <w:t>公</w:t>
      </w:r>
      <w:r>
        <w:t>”</w:t>
      </w:r>
      <w:r>
        <w:t>经费预算情况说明</w:t>
      </w:r>
      <w:proofErr w:type="spellEnd"/>
    </w:p>
    <w:p w:rsidR="008612D0" w:rsidRDefault="00AA5B51">
      <w:pPr>
        <w:pStyle w:val="11"/>
        <w:tabs>
          <w:tab w:val="left" w:pos="1303"/>
        </w:tabs>
        <w:spacing w:line="470" w:lineRule="exact"/>
        <w:ind w:firstLine="660"/>
      </w:pPr>
      <w:bookmarkStart w:id="23" w:name="bookmark22"/>
      <w:r>
        <w:t>九</w:t>
      </w:r>
      <w:bookmarkEnd w:id="23"/>
      <w:r>
        <w:t>、</w:t>
      </w:r>
      <w:r>
        <w:tab/>
      </w:r>
      <w:r>
        <w:t>关于自治区戒毒管理局机关</w:t>
      </w:r>
      <w:r>
        <w:rPr>
          <w:rFonts w:ascii="Times New Roman" w:eastAsia="Times New Roman" w:hAnsi="Times New Roman" w:cs="Times New Roman"/>
          <w:w w:val="80"/>
          <w:sz w:val="30"/>
          <w:szCs w:val="30"/>
        </w:rPr>
        <w:t>2020</w:t>
      </w:r>
      <w:r>
        <w:t>年政府性基金预算拨</w:t>
      </w:r>
      <w:r>
        <w:t xml:space="preserve"> </w:t>
      </w:r>
      <w:proofErr w:type="spellStart"/>
      <w:r>
        <w:t>款情况说明</w:t>
      </w:r>
      <w:proofErr w:type="spellEnd"/>
    </w:p>
    <w:p w:rsidR="008612D0" w:rsidRDefault="00AA5B51">
      <w:pPr>
        <w:pStyle w:val="11"/>
        <w:spacing w:line="470" w:lineRule="exact"/>
        <w:ind w:firstLine="660"/>
      </w:pPr>
      <w:proofErr w:type="spellStart"/>
      <w:r>
        <w:t>十、其他重要事项的情况说明</w:t>
      </w:r>
      <w:proofErr w:type="spellEnd"/>
    </w:p>
    <w:p w:rsidR="008612D0" w:rsidRDefault="00AA5B51">
      <w:pPr>
        <w:pStyle w:val="11"/>
        <w:spacing w:line="470" w:lineRule="exact"/>
        <w:ind w:firstLine="660"/>
        <w:sectPr w:rsidR="008612D0">
          <w:footerReference w:type="default" r:id="rId8"/>
          <w:pgSz w:w="11900" w:h="16840"/>
          <w:pgMar w:top="2090" w:right="1400" w:bottom="2098" w:left="1563" w:header="1662" w:footer="3" w:gutter="0"/>
          <w:pgNumType w:start="1"/>
          <w:cols w:space="720"/>
          <w:docGrid w:linePitch="360"/>
        </w:sectPr>
      </w:pPr>
      <w:proofErr w:type="spellStart"/>
      <w:r>
        <w:rPr>
          <w:b/>
          <w:bCs/>
        </w:rPr>
        <w:t>第四部分名词解释</w:t>
      </w:r>
      <w:proofErr w:type="spellEnd"/>
    </w:p>
    <w:p w:rsidR="008612D0" w:rsidRDefault="00AA5B51">
      <w:pPr>
        <w:pStyle w:val="10"/>
        <w:keepNext/>
        <w:keepLines/>
        <w:spacing w:before="560" w:after="340" w:line="624" w:lineRule="exact"/>
        <w:ind w:firstLine="0"/>
        <w:jc w:val="center"/>
      </w:pPr>
      <w:bookmarkStart w:id="24" w:name="bookmark25"/>
      <w:bookmarkStart w:id="25" w:name="bookmark24"/>
      <w:bookmarkStart w:id="26" w:name="bookmark23"/>
      <w:proofErr w:type="spellStart"/>
      <w:r>
        <w:lastRenderedPageBreak/>
        <w:t>第一部分自治区戒毒管理局机关单位概况</w:t>
      </w:r>
      <w:bookmarkEnd w:id="24"/>
      <w:proofErr w:type="spellEnd"/>
    </w:p>
    <w:p w:rsidR="008612D0" w:rsidRDefault="00AA5B51">
      <w:pPr>
        <w:pStyle w:val="10"/>
        <w:keepNext/>
        <w:keepLines/>
        <w:tabs>
          <w:tab w:val="left" w:pos="1435"/>
        </w:tabs>
        <w:spacing w:after="0" w:line="624" w:lineRule="exact"/>
        <w:ind w:firstLine="640"/>
        <w:jc w:val="both"/>
      </w:pPr>
      <w:bookmarkStart w:id="27" w:name="bookmark26"/>
      <w:bookmarkStart w:id="28" w:name="bookmark27"/>
      <w:r>
        <w:t>一</w:t>
      </w:r>
      <w:bookmarkEnd w:id="27"/>
      <w:r>
        <w:t>、</w:t>
      </w:r>
      <w:r>
        <w:tab/>
      </w:r>
      <w:proofErr w:type="spellStart"/>
      <w:r>
        <w:t>主要职能</w:t>
      </w:r>
      <w:bookmarkEnd w:id="25"/>
      <w:bookmarkEnd w:id="26"/>
      <w:bookmarkEnd w:id="28"/>
      <w:proofErr w:type="spellEnd"/>
    </w:p>
    <w:p w:rsidR="008612D0" w:rsidRDefault="00AA5B51">
      <w:pPr>
        <w:pStyle w:val="11"/>
        <w:tabs>
          <w:tab w:val="left" w:pos="1587"/>
        </w:tabs>
        <w:spacing w:line="624" w:lineRule="exact"/>
        <w:ind w:firstLine="640"/>
        <w:jc w:val="both"/>
      </w:pPr>
      <w:bookmarkStart w:id="29" w:name="bookmark28"/>
      <w:r>
        <w:t>（</w:t>
      </w:r>
      <w:bookmarkEnd w:id="29"/>
      <w:r>
        <w:t>一）</w:t>
      </w:r>
      <w:r>
        <w:tab/>
      </w:r>
      <w:proofErr w:type="spellStart"/>
      <w:r>
        <w:t>贯彻执行党和国家有关司法行政强制隔离戒毒的方针政</w:t>
      </w:r>
      <w:proofErr w:type="spellEnd"/>
      <w:r>
        <w:t xml:space="preserve"> </w:t>
      </w:r>
      <w:r>
        <w:t>策。</w:t>
      </w:r>
    </w:p>
    <w:p w:rsidR="008612D0" w:rsidRDefault="00AA5B51">
      <w:pPr>
        <w:pStyle w:val="11"/>
        <w:tabs>
          <w:tab w:val="left" w:pos="1578"/>
        </w:tabs>
        <w:spacing w:line="624" w:lineRule="exact"/>
        <w:ind w:firstLine="640"/>
        <w:jc w:val="both"/>
      </w:pPr>
      <w:bookmarkStart w:id="30" w:name="bookmark29"/>
      <w:r>
        <w:t>（</w:t>
      </w:r>
      <w:bookmarkEnd w:id="30"/>
      <w:r>
        <w:t>二）</w:t>
      </w:r>
      <w:r>
        <w:tab/>
      </w:r>
      <w:proofErr w:type="spellStart"/>
      <w:r>
        <w:t>贯彻执行《中华人民共和国禁毒法》《戒毒条例》等相</w:t>
      </w:r>
      <w:proofErr w:type="spellEnd"/>
      <w:r>
        <w:t xml:space="preserve"> </w:t>
      </w:r>
      <w:proofErr w:type="spellStart"/>
      <w:r>
        <w:t>关法律法规，并依法组织实施司法行政强制隔离戒毒工作</w:t>
      </w:r>
      <w:proofErr w:type="spellEnd"/>
      <w:r>
        <w:t>。</w:t>
      </w:r>
    </w:p>
    <w:p w:rsidR="008612D0" w:rsidRDefault="00AA5B51">
      <w:pPr>
        <w:pStyle w:val="11"/>
        <w:tabs>
          <w:tab w:val="left" w:pos="1573"/>
        </w:tabs>
        <w:spacing w:line="624" w:lineRule="exact"/>
        <w:ind w:firstLine="640"/>
        <w:jc w:val="both"/>
      </w:pPr>
      <w:bookmarkStart w:id="31" w:name="bookmark30"/>
      <w:r>
        <w:t>（</w:t>
      </w:r>
      <w:bookmarkEnd w:id="31"/>
      <w:r>
        <w:t>三）</w:t>
      </w:r>
      <w:r>
        <w:tab/>
      </w:r>
      <w:proofErr w:type="spellStart"/>
      <w:r>
        <w:t>贯彻落实全国司法行政戒毒工作基本模式，提高教育戒</w:t>
      </w:r>
      <w:proofErr w:type="spellEnd"/>
      <w:r>
        <w:t xml:space="preserve"> </w:t>
      </w:r>
      <w:proofErr w:type="spellStart"/>
      <w:r>
        <w:t>治科学化专业化、专业化水平</w:t>
      </w:r>
      <w:proofErr w:type="spellEnd"/>
      <w:r>
        <w:t>。</w:t>
      </w:r>
    </w:p>
    <w:p w:rsidR="008612D0" w:rsidRDefault="00AA5B51">
      <w:pPr>
        <w:pStyle w:val="11"/>
        <w:tabs>
          <w:tab w:val="left" w:pos="1563"/>
        </w:tabs>
        <w:spacing w:line="624" w:lineRule="exact"/>
        <w:ind w:firstLine="640"/>
        <w:jc w:val="both"/>
      </w:pPr>
      <w:bookmarkStart w:id="32" w:name="bookmark31"/>
      <w:r>
        <w:t>（</w:t>
      </w:r>
      <w:bookmarkEnd w:id="32"/>
      <w:r>
        <w:t>四）</w:t>
      </w:r>
      <w:r>
        <w:tab/>
      </w:r>
      <w:proofErr w:type="spellStart"/>
      <w:r>
        <w:t>制定全区司法行政强制隔离戒毒工作规范性文件，推进</w:t>
      </w:r>
      <w:proofErr w:type="spellEnd"/>
      <w:r>
        <w:t xml:space="preserve"> </w:t>
      </w:r>
      <w:proofErr w:type="spellStart"/>
      <w:r>
        <w:t>司法行政戒毒工作规范化建设</w:t>
      </w:r>
      <w:proofErr w:type="spellEnd"/>
      <w:r>
        <w:t>。</w:t>
      </w:r>
    </w:p>
    <w:p w:rsidR="008612D0" w:rsidRDefault="00AA5B51">
      <w:pPr>
        <w:pStyle w:val="11"/>
        <w:tabs>
          <w:tab w:val="left" w:pos="1582"/>
        </w:tabs>
        <w:spacing w:line="624" w:lineRule="exact"/>
        <w:ind w:firstLine="640"/>
        <w:jc w:val="both"/>
      </w:pPr>
      <w:bookmarkStart w:id="33" w:name="bookmark32"/>
      <w:r>
        <w:t>（</w:t>
      </w:r>
      <w:bookmarkEnd w:id="33"/>
      <w:r>
        <w:t>五）</w:t>
      </w:r>
      <w:r>
        <w:tab/>
      </w:r>
      <w:proofErr w:type="spellStart"/>
      <w:r>
        <w:t>制定全区司法行政强制隔离戒毒工作中长期发展规划</w:t>
      </w:r>
      <w:proofErr w:type="spellEnd"/>
      <w:r>
        <w:t>，</w:t>
      </w:r>
      <w:r>
        <w:t xml:space="preserve"> </w:t>
      </w:r>
      <w:proofErr w:type="spellStart"/>
      <w:r>
        <w:t>并对实施情况进行监督管理</w:t>
      </w:r>
      <w:proofErr w:type="spellEnd"/>
      <w:r>
        <w:t>。</w:t>
      </w:r>
    </w:p>
    <w:p w:rsidR="008612D0" w:rsidRDefault="00AA5B51">
      <w:pPr>
        <w:pStyle w:val="11"/>
        <w:tabs>
          <w:tab w:val="left" w:pos="1555"/>
        </w:tabs>
        <w:spacing w:line="624" w:lineRule="exact"/>
        <w:ind w:firstLine="640"/>
        <w:jc w:val="both"/>
      </w:pPr>
      <w:bookmarkStart w:id="34" w:name="bookmark33"/>
      <w:r>
        <w:t>（</w:t>
      </w:r>
      <w:bookmarkEnd w:id="34"/>
      <w:r>
        <w:t>六）</w:t>
      </w:r>
      <w:r>
        <w:tab/>
      </w:r>
      <w:proofErr w:type="spellStart"/>
      <w:r>
        <w:t>拟订全区司法行政强制隔离戒毒系统布局规划、新建</w:t>
      </w:r>
      <w:proofErr w:type="spellEnd"/>
      <w:r>
        <w:t>、</w:t>
      </w:r>
      <w:r>
        <w:t xml:space="preserve"> </w:t>
      </w:r>
      <w:proofErr w:type="spellStart"/>
      <w:r>
        <w:t>改建、扩建方案，经批准后组织实施</w:t>
      </w:r>
      <w:proofErr w:type="spellEnd"/>
      <w:r>
        <w:t>。</w:t>
      </w:r>
    </w:p>
    <w:p w:rsidR="008612D0" w:rsidRDefault="00AA5B51">
      <w:pPr>
        <w:pStyle w:val="11"/>
        <w:tabs>
          <w:tab w:val="left" w:pos="1592"/>
        </w:tabs>
        <w:spacing w:line="624" w:lineRule="exact"/>
        <w:ind w:firstLine="640"/>
        <w:jc w:val="both"/>
      </w:pPr>
      <w:bookmarkStart w:id="35" w:name="bookmark34"/>
      <w:r>
        <w:t>（</w:t>
      </w:r>
      <w:bookmarkEnd w:id="35"/>
      <w:r>
        <w:t>七）</w:t>
      </w:r>
      <w:r>
        <w:tab/>
      </w:r>
      <w:proofErr w:type="spellStart"/>
      <w:r>
        <w:t>管理全区司法行政强制隔离戒毒所</w:t>
      </w:r>
      <w:proofErr w:type="spellEnd"/>
      <w:r>
        <w:t>。</w:t>
      </w:r>
    </w:p>
    <w:p w:rsidR="008612D0" w:rsidRDefault="00AA5B51">
      <w:pPr>
        <w:pStyle w:val="11"/>
        <w:tabs>
          <w:tab w:val="left" w:pos="1464"/>
        </w:tabs>
        <w:spacing w:line="624" w:lineRule="exact"/>
        <w:ind w:firstLine="640"/>
        <w:jc w:val="both"/>
      </w:pPr>
      <w:bookmarkStart w:id="36" w:name="bookmark35"/>
      <w:r>
        <w:t>（</w:t>
      </w:r>
      <w:bookmarkEnd w:id="36"/>
      <w:r>
        <w:t>八）</w:t>
      </w:r>
      <w:r>
        <w:tab/>
      </w:r>
      <w:proofErr w:type="spellStart"/>
      <w:r>
        <w:t>指导社区康复工作</w:t>
      </w:r>
      <w:proofErr w:type="spellEnd"/>
      <w:r>
        <w:t>。</w:t>
      </w:r>
    </w:p>
    <w:p w:rsidR="008612D0" w:rsidRDefault="00AA5B51">
      <w:pPr>
        <w:pStyle w:val="11"/>
        <w:tabs>
          <w:tab w:val="left" w:pos="1464"/>
        </w:tabs>
        <w:spacing w:after="400" w:line="624" w:lineRule="exact"/>
        <w:ind w:firstLine="640"/>
        <w:jc w:val="both"/>
      </w:pPr>
      <w:bookmarkStart w:id="37" w:name="bookmark36"/>
      <w:r>
        <w:t>（</w:t>
      </w:r>
      <w:bookmarkEnd w:id="37"/>
      <w:r>
        <w:t>九）</w:t>
      </w:r>
      <w:r>
        <w:tab/>
      </w:r>
      <w:proofErr w:type="spellStart"/>
      <w:r>
        <w:t>承办自治区党委、自治区人民政府交办的其他事项</w:t>
      </w:r>
      <w:proofErr w:type="spellEnd"/>
      <w:r>
        <w:t>。</w:t>
      </w:r>
    </w:p>
    <w:p w:rsidR="008612D0" w:rsidRDefault="00AA5B51">
      <w:pPr>
        <w:pStyle w:val="10"/>
        <w:keepNext/>
        <w:keepLines/>
        <w:tabs>
          <w:tab w:val="left" w:pos="1435"/>
        </w:tabs>
        <w:spacing w:after="40"/>
        <w:ind w:firstLine="640"/>
        <w:jc w:val="both"/>
      </w:pPr>
      <w:bookmarkStart w:id="38" w:name="bookmark39"/>
      <w:bookmarkStart w:id="39" w:name="bookmark40"/>
      <w:bookmarkStart w:id="40" w:name="bookmark37"/>
      <w:bookmarkStart w:id="41" w:name="bookmark38"/>
      <w:r>
        <w:t>二</w:t>
      </w:r>
      <w:bookmarkEnd w:id="38"/>
      <w:r>
        <w:t>、</w:t>
      </w:r>
      <w:r>
        <w:tab/>
      </w:r>
      <w:proofErr w:type="spellStart"/>
      <w:r>
        <w:t>机构设置及人员情况</w:t>
      </w:r>
      <w:bookmarkEnd w:id="39"/>
      <w:bookmarkEnd w:id="40"/>
      <w:bookmarkEnd w:id="41"/>
      <w:proofErr w:type="spellEnd"/>
    </w:p>
    <w:p w:rsidR="008612D0" w:rsidRDefault="00AA5B51">
      <w:pPr>
        <w:pStyle w:val="11"/>
        <w:spacing w:line="240" w:lineRule="auto"/>
        <w:ind w:firstLine="640"/>
        <w:jc w:val="both"/>
      </w:pPr>
      <w:r>
        <w:t>自治区戒毒管理局机关无下属预算单位，下设</w:t>
      </w:r>
      <w:r>
        <w:rPr>
          <w:rFonts w:ascii="Times New Roman" w:eastAsia="Times New Roman" w:hAnsi="Times New Roman" w:cs="Times New Roman"/>
          <w:sz w:val="32"/>
          <w:szCs w:val="32"/>
        </w:rPr>
        <w:t>12</w:t>
      </w:r>
      <w:r>
        <w:t>个处室，</w:t>
      </w:r>
      <w:r>
        <w:t xml:space="preserve"> </w:t>
      </w:r>
      <w:proofErr w:type="spellStart"/>
      <w:r>
        <w:t>分别是：办公室、政治部、警务督察处（审计处）、所政管理处</w:t>
      </w:r>
      <w:proofErr w:type="spellEnd"/>
      <w:r>
        <w:t>、</w:t>
      </w:r>
      <w:r>
        <w:t xml:space="preserve"> </w:t>
      </w:r>
      <w:proofErr w:type="spellStart"/>
      <w:r>
        <w:t>教育矫治处、康复指导处、生活卫生处、习艺生产处、规划建设处</w:t>
      </w:r>
      <w:proofErr w:type="spellEnd"/>
      <w:r>
        <w:t>、</w:t>
      </w:r>
      <w:r>
        <w:t xml:space="preserve"> </w:t>
      </w:r>
      <w:proofErr w:type="spellStart"/>
      <w:r>
        <w:t>宣传教育处（党建处）、财务装备处、科技信息化处；按照规定设</w:t>
      </w:r>
      <w:proofErr w:type="spellEnd"/>
      <w:r>
        <w:t xml:space="preserve"> </w:t>
      </w:r>
      <w:r>
        <w:t>立的机构</w:t>
      </w:r>
      <w:r>
        <w:rPr>
          <w:rFonts w:ascii="Times New Roman" w:eastAsia="Times New Roman" w:hAnsi="Times New Roman" w:cs="Times New Roman"/>
          <w:sz w:val="32"/>
          <w:szCs w:val="32"/>
        </w:rPr>
        <w:t>3</w:t>
      </w:r>
      <w:r>
        <w:t>个，分别是：纪检委（监察室）、机关党委、离退休干</w:t>
      </w:r>
      <w:r>
        <w:t xml:space="preserve"> </w:t>
      </w:r>
      <w:r>
        <w:t>部工作处；直属单位</w:t>
      </w:r>
      <w:r>
        <w:rPr>
          <w:rFonts w:ascii="Times New Roman" w:eastAsia="Times New Roman" w:hAnsi="Times New Roman" w:cs="Times New Roman"/>
          <w:sz w:val="32"/>
          <w:szCs w:val="32"/>
        </w:rPr>
        <w:t>3</w:t>
      </w:r>
      <w:r>
        <w:t>个，分别是：指挥中心、警务保障中心、</w:t>
      </w:r>
      <w:r>
        <w:t xml:space="preserve"> </w:t>
      </w:r>
      <w:proofErr w:type="spellStart"/>
      <w:r>
        <w:t>新疆戒</w:t>
      </w:r>
      <w:r>
        <w:lastRenderedPageBreak/>
        <w:t>毒工作研究所</w:t>
      </w:r>
      <w:proofErr w:type="spellEnd"/>
      <w:r>
        <w:t>。</w:t>
      </w:r>
    </w:p>
    <w:p w:rsidR="008612D0" w:rsidRDefault="00AA5B51">
      <w:pPr>
        <w:pStyle w:val="11"/>
        <w:spacing w:line="619" w:lineRule="exact"/>
        <w:ind w:firstLine="640"/>
        <w:jc w:val="both"/>
      </w:pPr>
      <w:r>
        <w:t>自治区戒毒管理局机关编制数</w:t>
      </w:r>
      <w:r>
        <w:rPr>
          <w:rFonts w:ascii="Times New Roman" w:eastAsia="Times New Roman" w:hAnsi="Times New Roman" w:cs="Times New Roman"/>
          <w:sz w:val="32"/>
          <w:szCs w:val="32"/>
        </w:rPr>
        <w:t>111</w:t>
      </w:r>
      <w:r>
        <w:t>人，实有人数</w:t>
      </w:r>
      <w:r>
        <w:rPr>
          <w:rFonts w:ascii="Times New Roman" w:eastAsia="Times New Roman" w:hAnsi="Times New Roman" w:cs="Times New Roman"/>
          <w:sz w:val="32"/>
          <w:szCs w:val="32"/>
        </w:rPr>
        <w:t>150</w:t>
      </w:r>
      <w:r>
        <w:t>人，其</w:t>
      </w:r>
      <w:r>
        <w:t xml:space="preserve"> </w:t>
      </w:r>
      <w:r>
        <w:t>中：在职</w:t>
      </w:r>
      <w:r>
        <w:rPr>
          <w:rFonts w:ascii="Times New Roman" w:eastAsia="Times New Roman" w:hAnsi="Times New Roman" w:cs="Times New Roman"/>
          <w:sz w:val="32"/>
          <w:szCs w:val="32"/>
        </w:rPr>
        <w:t>96</w:t>
      </w:r>
      <w:r>
        <w:t>人，增加</w:t>
      </w:r>
      <w:r>
        <w:rPr>
          <w:rFonts w:ascii="Times New Roman" w:eastAsia="Times New Roman" w:hAnsi="Times New Roman" w:cs="Times New Roman"/>
          <w:sz w:val="32"/>
          <w:szCs w:val="32"/>
        </w:rPr>
        <w:t>6</w:t>
      </w:r>
      <w:r>
        <w:t>人；退休</w:t>
      </w:r>
      <w:r>
        <w:rPr>
          <w:rFonts w:ascii="Times New Roman" w:eastAsia="Times New Roman" w:hAnsi="Times New Roman" w:cs="Times New Roman"/>
          <w:w w:val="80"/>
          <w:sz w:val="30"/>
          <w:szCs w:val="30"/>
        </w:rPr>
        <w:t>54</w:t>
      </w:r>
      <w:r>
        <w:t>人，增加</w:t>
      </w:r>
      <w:r>
        <w:rPr>
          <w:rFonts w:ascii="Times New Roman" w:eastAsia="Times New Roman" w:hAnsi="Times New Roman" w:cs="Times New Roman"/>
          <w:w w:val="80"/>
          <w:sz w:val="30"/>
          <w:szCs w:val="30"/>
        </w:rPr>
        <w:t>8</w:t>
      </w:r>
      <w:r>
        <w:t>人；离休</w:t>
      </w:r>
      <w:r>
        <w:rPr>
          <w:rFonts w:ascii="Times New Roman" w:eastAsia="Times New Roman" w:hAnsi="Times New Roman" w:cs="Times New Roman"/>
          <w:w w:val="80"/>
          <w:sz w:val="30"/>
          <w:szCs w:val="30"/>
        </w:rPr>
        <w:t>0</w:t>
      </w:r>
      <w:r>
        <w:t>人，</w:t>
      </w:r>
      <w:r>
        <w:t xml:space="preserve"> </w:t>
      </w:r>
      <w:r>
        <w:t>增加或减少</w:t>
      </w:r>
      <w:r>
        <w:rPr>
          <w:rFonts w:ascii="Times New Roman" w:eastAsia="Times New Roman" w:hAnsi="Times New Roman" w:cs="Times New Roman"/>
          <w:w w:val="80"/>
          <w:sz w:val="30"/>
          <w:szCs w:val="30"/>
        </w:rPr>
        <w:t>0</w:t>
      </w:r>
      <w:r>
        <w:t>人。</w:t>
      </w:r>
      <w:r>
        <w:br w:type="page"/>
      </w:r>
    </w:p>
    <w:p w:rsidR="008612D0" w:rsidRDefault="00AA5B51">
      <w:pPr>
        <w:pStyle w:val="10"/>
        <w:keepNext/>
        <w:keepLines/>
        <w:spacing w:after="220"/>
        <w:ind w:firstLine="0"/>
        <w:jc w:val="center"/>
      </w:pPr>
      <w:bookmarkStart w:id="42" w:name="bookmark43"/>
      <w:bookmarkStart w:id="43" w:name="bookmark42"/>
      <w:bookmarkStart w:id="44" w:name="bookmark41"/>
      <w:r>
        <w:lastRenderedPageBreak/>
        <w:t>第二部分</w:t>
      </w:r>
      <w:r>
        <w:rPr>
          <w:rFonts w:ascii="黑体" w:eastAsia="黑体" w:hAnsi="黑体" w:cs="黑体"/>
          <w:b w:val="0"/>
          <w:bCs w:val="0"/>
          <w:sz w:val="32"/>
          <w:szCs w:val="32"/>
        </w:rPr>
        <w:t>2020</w:t>
      </w:r>
      <w:r>
        <w:t>年部门预算公开表</w:t>
      </w:r>
      <w:bookmarkEnd w:id="42"/>
    </w:p>
    <w:p w:rsidR="008612D0" w:rsidRDefault="00AA5B51">
      <w:pPr>
        <w:pStyle w:val="10"/>
        <w:keepNext/>
        <w:keepLines/>
        <w:ind w:firstLine="540"/>
      </w:pPr>
      <w:bookmarkStart w:id="45" w:name="bookmark44"/>
      <w:proofErr w:type="spellStart"/>
      <w:r>
        <w:t>表一</w:t>
      </w:r>
      <w:proofErr w:type="spellEnd"/>
      <w:r>
        <w:t>:</w:t>
      </w:r>
      <w:bookmarkEnd w:id="45"/>
    </w:p>
    <w:p w:rsidR="008612D0" w:rsidRDefault="00AA5B51">
      <w:pPr>
        <w:pStyle w:val="10"/>
        <w:keepNext/>
        <w:keepLines/>
        <w:spacing w:after="0"/>
        <w:ind w:firstLine="0"/>
        <w:jc w:val="center"/>
      </w:pPr>
      <w:bookmarkStart w:id="46" w:name="bookmark45"/>
      <w:proofErr w:type="spellStart"/>
      <w:r>
        <w:t>部门收支总体情况表</w:t>
      </w:r>
      <w:bookmarkEnd w:id="43"/>
      <w:bookmarkEnd w:id="44"/>
      <w:bookmarkEnd w:id="46"/>
      <w:proofErr w:type="spellEnd"/>
    </w:p>
    <w:p w:rsidR="008612D0" w:rsidRDefault="00AA5B51">
      <w:pPr>
        <w:pStyle w:val="30"/>
        <w:tabs>
          <w:tab w:val="left" w:pos="7769"/>
        </w:tabs>
        <w:spacing w:after="0"/>
        <w:ind w:firstLine="540"/>
      </w:pPr>
      <w:proofErr w:type="spellStart"/>
      <w:r>
        <w:t>编制部门：自治区戒毒管理局机关</w:t>
      </w:r>
      <w:proofErr w:type="spellEnd"/>
      <w:r>
        <w:tab/>
      </w:r>
      <w:proofErr w:type="spellStart"/>
      <w:r>
        <w:t>单位：万元</w:t>
      </w:r>
      <w:proofErr w:type="spellEnd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290"/>
        <w:gridCol w:w="1987"/>
        <w:gridCol w:w="2683"/>
        <w:gridCol w:w="1718"/>
      </w:tblGrid>
      <w:tr w:rsidR="008612D0">
        <w:trPr>
          <w:trHeight w:hRule="exact" w:val="374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收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14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入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支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tabs>
                <w:tab w:val="left" w:pos="73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w w:val="80"/>
                <w:sz w:val="22"/>
                <w:szCs w:val="22"/>
              </w:rPr>
              <w:t>项</w:t>
            </w:r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ab/>
            </w:r>
            <w:r>
              <w:rPr>
                <w:b/>
                <w:bCs/>
                <w:w w:val="80"/>
                <w:sz w:val="22"/>
                <w:szCs w:val="22"/>
              </w:rPr>
              <w:t>目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660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预算数</w:t>
            </w:r>
            <w:proofErr w:type="spellEnd"/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功能分类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预算数</w:t>
            </w:r>
            <w:proofErr w:type="spellEnd"/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财政拨款（补助</w:t>
            </w:r>
            <w:proofErr w:type="spellEnd"/>
            <w:r>
              <w:rPr>
                <w:sz w:val="17"/>
                <w:szCs w:val="17"/>
              </w:rPr>
              <w:t>）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66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3227. 80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 xml:space="preserve">201 </w:t>
            </w:r>
            <w:proofErr w:type="spellStart"/>
            <w:r>
              <w:rPr>
                <w:sz w:val="17"/>
                <w:szCs w:val="17"/>
              </w:rPr>
              <w:t>一般公共服务支出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460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一般公共预算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66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3227. 80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202</w:t>
            </w:r>
            <w:r>
              <w:rPr>
                <w:sz w:val="17"/>
                <w:szCs w:val="17"/>
              </w:rPr>
              <w:t>外交支出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460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政府性基金预算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203</w:t>
            </w:r>
            <w:r>
              <w:rPr>
                <w:sz w:val="17"/>
                <w:szCs w:val="17"/>
              </w:rPr>
              <w:t>国防支出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教育收费（财政专户</w:t>
            </w:r>
            <w:proofErr w:type="spellEnd"/>
            <w:r>
              <w:rPr>
                <w:sz w:val="17"/>
                <w:szCs w:val="17"/>
              </w:rPr>
              <w:t>）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204</w:t>
            </w:r>
            <w:r>
              <w:rPr>
                <w:sz w:val="17"/>
                <w:szCs w:val="17"/>
              </w:rPr>
              <w:t>公共安全支出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54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2665.81</w:t>
            </w: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事业收入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205</w:t>
            </w:r>
            <w:r>
              <w:rPr>
                <w:sz w:val="17"/>
                <w:szCs w:val="17"/>
              </w:rPr>
              <w:t>教育支出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事业单位经营收入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206</w:t>
            </w:r>
            <w:r>
              <w:rPr>
                <w:sz w:val="17"/>
                <w:szCs w:val="17"/>
              </w:rPr>
              <w:t>科学技术支出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其他收入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207</w:t>
            </w:r>
            <w:r>
              <w:rPr>
                <w:sz w:val="17"/>
                <w:szCs w:val="17"/>
              </w:rPr>
              <w:t>文化旅游体育与传媒支出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用事业基金弥补收支差额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208</w:t>
            </w:r>
            <w:r>
              <w:rPr>
                <w:sz w:val="17"/>
                <w:szCs w:val="17"/>
              </w:rPr>
              <w:t>社会保障和就业支出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54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260.08</w:t>
            </w: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210</w:t>
            </w:r>
            <w:r>
              <w:rPr>
                <w:sz w:val="17"/>
                <w:szCs w:val="17"/>
              </w:rPr>
              <w:t>卫生健康支出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54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168.71</w:t>
            </w: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211</w:t>
            </w:r>
            <w:r>
              <w:rPr>
                <w:sz w:val="17"/>
                <w:szCs w:val="17"/>
              </w:rPr>
              <w:t>节能环保支出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212</w:t>
            </w:r>
            <w:r>
              <w:rPr>
                <w:sz w:val="17"/>
                <w:szCs w:val="17"/>
              </w:rPr>
              <w:t>城乡社区支出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213</w:t>
            </w:r>
            <w:r>
              <w:rPr>
                <w:sz w:val="17"/>
                <w:szCs w:val="17"/>
              </w:rPr>
              <w:t>农林水支出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214</w:t>
            </w:r>
            <w:r>
              <w:rPr>
                <w:sz w:val="17"/>
                <w:szCs w:val="17"/>
              </w:rPr>
              <w:t>交通运输支出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215</w:t>
            </w:r>
            <w:r>
              <w:rPr>
                <w:sz w:val="17"/>
                <w:szCs w:val="17"/>
              </w:rPr>
              <w:t>资源勘探工业信息等支出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216</w:t>
            </w:r>
            <w:r>
              <w:rPr>
                <w:sz w:val="17"/>
                <w:szCs w:val="17"/>
              </w:rPr>
              <w:t>商业服务业等支出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217</w:t>
            </w:r>
            <w:r>
              <w:rPr>
                <w:sz w:val="17"/>
                <w:szCs w:val="17"/>
              </w:rPr>
              <w:t>金融支出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219</w:t>
            </w:r>
            <w:r>
              <w:rPr>
                <w:sz w:val="17"/>
                <w:szCs w:val="17"/>
              </w:rPr>
              <w:t>援助其他地区支出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220</w:t>
            </w:r>
            <w:r>
              <w:rPr>
                <w:sz w:val="17"/>
                <w:szCs w:val="17"/>
              </w:rPr>
              <w:t>自然资源海洋气象等支出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221</w:t>
            </w:r>
            <w:r>
              <w:rPr>
                <w:sz w:val="17"/>
                <w:szCs w:val="17"/>
              </w:rPr>
              <w:t>住房保障支出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54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133.20</w:t>
            </w: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222</w:t>
            </w:r>
            <w:r>
              <w:rPr>
                <w:sz w:val="17"/>
                <w:szCs w:val="17"/>
              </w:rPr>
              <w:t>粮油物资储备支出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224</w:t>
            </w:r>
            <w:r>
              <w:rPr>
                <w:sz w:val="17"/>
                <w:szCs w:val="17"/>
              </w:rPr>
              <w:t>灾害防治及应急管理支出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227</w:t>
            </w:r>
            <w:r>
              <w:rPr>
                <w:sz w:val="17"/>
                <w:szCs w:val="17"/>
              </w:rPr>
              <w:t>预备费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229</w:t>
            </w:r>
            <w:r>
              <w:rPr>
                <w:sz w:val="17"/>
                <w:szCs w:val="17"/>
              </w:rPr>
              <w:t>其他支出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230</w:t>
            </w:r>
            <w:r>
              <w:rPr>
                <w:sz w:val="17"/>
                <w:szCs w:val="17"/>
              </w:rPr>
              <w:t>转移性支出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231</w:t>
            </w:r>
            <w:r>
              <w:rPr>
                <w:sz w:val="17"/>
                <w:szCs w:val="17"/>
              </w:rPr>
              <w:t>债务还本支出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232</w:t>
            </w:r>
            <w:r>
              <w:rPr>
                <w:sz w:val="17"/>
                <w:szCs w:val="17"/>
              </w:rPr>
              <w:t>债务付息支出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233</w:t>
            </w:r>
            <w:r>
              <w:rPr>
                <w:sz w:val="17"/>
                <w:szCs w:val="17"/>
              </w:rPr>
              <w:t>债务发行费用支出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tabs>
                <w:tab w:val="left" w:pos="130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小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计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66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3227. 80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54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3227.80</w:t>
            </w:r>
          </w:p>
        </w:tc>
      </w:tr>
      <w:tr w:rsidR="008612D0">
        <w:trPr>
          <w:trHeight w:hRule="exact" w:val="610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307" w:lineRule="exact"/>
              <w:ind w:firstLine="0"/>
              <w:jc w:val="center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单位上年结余（不包括国</w:t>
            </w:r>
            <w:proofErr w:type="spellEnd"/>
            <w:r>
              <w:rPr>
                <w:sz w:val="17"/>
                <w:szCs w:val="17"/>
              </w:rPr>
              <w:t xml:space="preserve"> </w:t>
            </w:r>
            <w:proofErr w:type="spellStart"/>
            <w:r>
              <w:rPr>
                <w:sz w:val="17"/>
                <w:szCs w:val="17"/>
              </w:rPr>
              <w:t>库集中支付额度结余</w:t>
            </w:r>
            <w:proofErr w:type="spellEnd"/>
            <w:r>
              <w:rPr>
                <w:sz w:val="17"/>
                <w:szCs w:val="17"/>
              </w:rPr>
              <w:t>）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84"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收入总计</w:t>
            </w:r>
            <w:proofErr w:type="spellEnd"/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66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3227.80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支出合计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54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3227.80</w:t>
            </w:r>
          </w:p>
        </w:tc>
      </w:tr>
    </w:tbl>
    <w:p w:rsidR="008612D0" w:rsidRDefault="00AA5B51">
      <w:pPr>
        <w:spacing w:line="1" w:lineRule="exact"/>
        <w:rPr>
          <w:sz w:val="2"/>
          <w:szCs w:val="2"/>
        </w:rPr>
      </w:pPr>
      <w:r>
        <w:br w:type="page"/>
      </w:r>
    </w:p>
    <w:p w:rsidR="008612D0" w:rsidRDefault="00AA5B51">
      <w:pPr>
        <w:pStyle w:val="10"/>
        <w:keepNext/>
        <w:keepLines/>
        <w:ind w:firstLine="560"/>
      </w:pPr>
      <w:bookmarkStart w:id="47" w:name="bookmark48"/>
      <w:bookmarkStart w:id="48" w:name="bookmark46"/>
      <w:bookmarkStart w:id="49" w:name="bookmark47"/>
      <w:proofErr w:type="spellStart"/>
      <w:r>
        <w:lastRenderedPageBreak/>
        <w:t>表二</w:t>
      </w:r>
      <w:proofErr w:type="spellEnd"/>
      <w:r>
        <w:t>:</w:t>
      </w:r>
      <w:bookmarkEnd w:id="47"/>
    </w:p>
    <w:p w:rsidR="008612D0" w:rsidRDefault="00AA5B51">
      <w:pPr>
        <w:pStyle w:val="10"/>
        <w:keepNext/>
        <w:keepLines/>
        <w:spacing w:after="0"/>
        <w:ind w:firstLine="0"/>
        <w:jc w:val="center"/>
      </w:pPr>
      <w:bookmarkStart w:id="50" w:name="bookmark49"/>
      <w:proofErr w:type="spellStart"/>
      <w:r>
        <w:t>部门收入总体情况表</w:t>
      </w:r>
      <w:bookmarkEnd w:id="48"/>
      <w:bookmarkEnd w:id="49"/>
      <w:bookmarkEnd w:id="50"/>
      <w:proofErr w:type="spellEnd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18"/>
        <w:gridCol w:w="422"/>
        <w:gridCol w:w="403"/>
        <w:gridCol w:w="1330"/>
        <w:gridCol w:w="1123"/>
        <w:gridCol w:w="1109"/>
        <w:gridCol w:w="677"/>
        <w:gridCol w:w="682"/>
        <w:gridCol w:w="682"/>
        <w:gridCol w:w="677"/>
        <w:gridCol w:w="682"/>
        <w:gridCol w:w="682"/>
        <w:gridCol w:w="682"/>
      </w:tblGrid>
      <w:tr w:rsidR="008612D0">
        <w:trPr>
          <w:trHeight w:hRule="exact" w:val="312"/>
          <w:jc w:val="center"/>
        </w:trPr>
        <w:tc>
          <w:tcPr>
            <w:tcW w:w="518" w:type="dxa"/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25" w:type="dxa"/>
            <w:gridSpan w:val="2"/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填报部</w:t>
            </w:r>
            <w:proofErr w:type="spellEnd"/>
          </w:p>
        </w:tc>
        <w:tc>
          <w:tcPr>
            <w:tcW w:w="2453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门自治区戒毒管理局机</w:t>
            </w:r>
            <w:proofErr w:type="spellEnd"/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」关</w:t>
            </w:r>
          </w:p>
        </w:tc>
        <w:tc>
          <w:tcPr>
            <w:tcW w:w="677" w:type="dxa"/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64" w:type="dxa"/>
            <w:gridSpan w:val="2"/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right="200" w:firstLine="0"/>
              <w:jc w:val="righ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单位：万元</w:t>
            </w:r>
            <w:proofErr w:type="spellEnd"/>
          </w:p>
        </w:tc>
      </w:tr>
      <w:tr w:rsidR="008612D0">
        <w:trPr>
          <w:trHeight w:hRule="exact" w:val="528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功能</w:t>
            </w:r>
            <w:proofErr w:type="spellEnd"/>
          </w:p>
          <w:p w:rsidR="008612D0" w:rsidRDefault="00AA5B51">
            <w:pPr>
              <w:pStyle w:val="a5"/>
              <w:spacing w:line="240" w:lineRule="auto"/>
              <w:ind w:firstLine="380"/>
              <w:rPr>
                <w:sz w:val="22"/>
                <w:szCs w:val="22"/>
              </w:rPr>
            </w:pPr>
            <w:r>
              <w:rPr>
                <w:b/>
                <w:bCs/>
                <w:w w:val="80"/>
                <w:sz w:val="22"/>
                <w:szCs w:val="22"/>
              </w:rPr>
              <w:t>目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59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>: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分类科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编码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57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用事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业基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金弥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补收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支差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r>
              <w:rPr>
                <w:b/>
                <w:bCs/>
                <w:w w:val="80"/>
                <w:sz w:val="22"/>
                <w:szCs w:val="22"/>
              </w:rPr>
              <w:t>额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单位</w:t>
            </w:r>
            <w:proofErr w:type="spellEnd"/>
          </w:p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上年</w:t>
            </w:r>
            <w:proofErr w:type="spellEnd"/>
          </w:p>
        </w:tc>
      </w:tr>
      <w:tr w:rsidR="008612D0">
        <w:trPr>
          <w:trHeight w:hRule="exact" w:val="1882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22"/>
                <w:szCs w:val="22"/>
              </w:rPr>
            </w:pPr>
            <w:r>
              <w:rPr>
                <w:b/>
                <w:bCs/>
                <w:w w:val="80"/>
                <w:sz w:val="22"/>
                <w:szCs w:val="22"/>
              </w:rPr>
              <w:t>类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w w:val="80"/>
                <w:sz w:val="22"/>
                <w:szCs w:val="22"/>
              </w:rPr>
              <w:t>款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w w:val="80"/>
                <w:sz w:val="22"/>
                <w:szCs w:val="22"/>
              </w:rPr>
              <w:t>项</w:t>
            </w:r>
          </w:p>
        </w:tc>
        <w:tc>
          <w:tcPr>
            <w:tcW w:w="1330" w:type="dxa"/>
            <w:tcBorders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before="420" w:line="259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功能分类科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目名称</w:t>
            </w:r>
            <w:proofErr w:type="spellEnd"/>
          </w:p>
        </w:tc>
        <w:tc>
          <w:tcPr>
            <w:tcW w:w="112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总计</w:t>
            </w:r>
            <w:proofErr w:type="spellEnd"/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before="400" w:line="269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一般公共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预算拨款</w:t>
            </w:r>
            <w:proofErr w:type="spellEnd"/>
          </w:p>
        </w:tc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61" w:lineRule="exact"/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政府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性基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金预</w:t>
            </w:r>
            <w:proofErr w:type="spellEnd"/>
          </w:p>
          <w:p w:rsidR="008612D0" w:rsidRDefault="00AA5B51">
            <w:pPr>
              <w:pStyle w:val="a5"/>
              <w:spacing w:line="261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算拨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r>
              <w:rPr>
                <w:b/>
                <w:bCs/>
                <w:w w:val="80"/>
                <w:sz w:val="22"/>
                <w:szCs w:val="22"/>
              </w:rPr>
              <w:t>款</w:t>
            </w:r>
          </w:p>
        </w:tc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before="160" w:line="261" w:lineRule="exact"/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财政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专户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管理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资金</w:t>
            </w:r>
            <w:proofErr w:type="spellEnd"/>
          </w:p>
        </w:tc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before="400" w:line="264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事业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收入</w:t>
            </w:r>
            <w:proofErr w:type="spellEnd"/>
          </w:p>
        </w:tc>
        <w:tc>
          <w:tcPr>
            <w:tcW w:w="677" w:type="dxa"/>
            <w:tcBorders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before="160" w:line="256" w:lineRule="exact"/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事业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单位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经营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收入</w:t>
            </w:r>
            <w:proofErr w:type="spellEnd"/>
          </w:p>
        </w:tc>
        <w:tc>
          <w:tcPr>
            <w:tcW w:w="682" w:type="dxa"/>
            <w:tcBorders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before="420"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其他</w:t>
            </w:r>
            <w:proofErr w:type="spellEnd"/>
          </w:p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收入</w:t>
            </w:r>
            <w:proofErr w:type="spellEnd"/>
          </w:p>
        </w:tc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34" w:lineRule="exact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结余</w:t>
            </w:r>
            <w:proofErr w:type="spellEnd"/>
          </w:p>
          <w:p w:rsidR="008612D0" w:rsidRDefault="00AA5B51">
            <w:pPr>
              <w:pStyle w:val="a5"/>
              <w:spacing w:line="234" w:lineRule="exact"/>
              <w:ind w:firstLine="140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（不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包括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国库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集中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支付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额度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结余</w:t>
            </w:r>
            <w:proofErr w:type="spellEnd"/>
            <w:r>
              <w:rPr>
                <w:b/>
                <w:bCs/>
                <w:sz w:val="18"/>
                <w:szCs w:val="18"/>
              </w:rPr>
              <w:t>）</w:t>
            </w:r>
          </w:p>
        </w:tc>
      </w:tr>
      <w:tr w:rsidR="008612D0">
        <w:trPr>
          <w:trHeight w:hRule="exact" w:val="47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08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行政运行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1661. 55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1661. 55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28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208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05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59" w:lineRule="exact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行政单位离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退休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30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 xml:space="preserve">82. </w:t>
            </w: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48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82.48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7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208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05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养老保险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0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177. 60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177. 60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28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职工基本医</w:t>
            </w:r>
            <w:proofErr w:type="spellEnd"/>
          </w:p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疗保险缴费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30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94.90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94.90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28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64" w:lineRule="exact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公务员医疗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补助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30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73.81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73.81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600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221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02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住房公积金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0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133.20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133.20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33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08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99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64" w:lineRule="exact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其他强制隔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离戒毒支出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1004.26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1004.26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7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7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7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70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7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7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7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7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7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7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85"/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合计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30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3227.80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3227.80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</w:tbl>
    <w:p w:rsidR="008612D0" w:rsidRDefault="00AA5B51">
      <w:pPr>
        <w:spacing w:line="1" w:lineRule="exact"/>
        <w:rPr>
          <w:sz w:val="2"/>
          <w:szCs w:val="2"/>
        </w:rPr>
      </w:pPr>
      <w:r>
        <w:br w:type="page"/>
      </w:r>
    </w:p>
    <w:p w:rsidR="008612D0" w:rsidRDefault="00AA5B51">
      <w:pPr>
        <w:pStyle w:val="10"/>
        <w:keepNext/>
        <w:keepLines/>
        <w:ind w:firstLine="340"/>
      </w:pPr>
      <w:bookmarkStart w:id="51" w:name="bookmark52"/>
      <w:bookmarkStart w:id="52" w:name="bookmark50"/>
      <w:bookmarkStart w:id="53" w:name="bookmark51"/>
      <w:proofErr w:type="spellStart"/>
      <w:r>
        <w:lastRenderedPageBreak/>
        <w:t>表三</w:t>
      </w:r>
      <w:proofErr w:type="spellEnd"/>
      <w:r>
        <w:t>：</w:t>
      </w:r>
      <w:bookmarkEnd w:id="51"/>
    </w:p>
    <w:p w:rsidR="008612D0" w:rsidRDefault="00AA5B51">
      <w:pPr>
        <w:pStyle w:val="10"/>
        <w:keepNext/>
        <w:keepLines/>
        <w:spacing w:after="40"/>
        <w:ind w:firstLine="0"/>
        <w:jc w:val="center"/>
      </w:pPr>
      <w:bookmarkStart w:id="54" w:name="bookmark53"/>
      <w:proofErr w:type="spellStart"/>
      <w:r>
        <w:t>部门支出总体情况表</w:t>
      </w:r>
      <w:bookmarkEnd w:id="52"/>
      <w:bookmarkEnd w:id="53"/>
      <w:bookmarkEnd w:id="54"/>
      <w:proofErr w:type="spellEnd"/>
    </w:p>
    <w:p w:rsidR="008612D0" w:rsidRDefault="00AA5B51">
      <w:pPr>
        <w:pStyle w:val="30"/>
        <w:tabs>
          <w:tab w:val="left" w:pos="8087"/>
        </w:tabs>
        <w:spacing w:after="40"/>
        <w:ind w:firstLine="340"/>
      </w:pPr>
      <w:proofErr w:type="spellStart"/>
      <w:r>
        <w:t>编制部门：自治区戒毒管理局机关</w:t>
      </w:r>
      <w:proofErr w:type="spellEnd"/>
      <w:r>
        <w:tab/>
      </w:r>
      <w:proofErr w:type="spellStart"/>
      <w:r>
        <w:t>单位：万元</w:t>
      </w:r>
      <w:proofErr w:type="spellEnd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418"/>
        <w:gridCol w:w="413"/>
        <w:gridCol w:w="2554"/>
        <w:gridCol w:w="1824"/>
        <w:gridCol w:w="1824"/>
        <w:gridCol w:w="1877"/>
      </w:tblGrid>
      <w:tr w:rsidR="008612D0">
        <w:trPr>
          <w:trHeight w:hRule="exact" w:val="360"/>
          <w:jc w:val="center"/>
        </w:trPr>
        <w:tc>
          <w:tcPr>
            <w:tcW w:w="390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项目</w:t>
            </w:r>
            <w:proofErr w:type="spellEnd"/>
          </w:p>
        </w:tc>
        <w:tc>
          <w:tcPr>
            <w:tcW w:w="55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支出预算</w:t>
            </w:r>
            <w:proofErr w:type="spellEnd"/>
          </w:p>
        </w:tc>
      </w:tr>
      <w:tr w:rsidR="008612D0">
        <w:trPr>
          <w:trHeight w:hRule="exact" w:val="52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160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功能</w:t>
            </w:r>
            <w:proofErr w:type="spellEnd"/>
          </w:p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目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59" w:lineRule="exact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专分类科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编码</w:t>
            </w:r>
            <w:proofErr w:type="spellEnd"/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80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功能分类科目名称</w:t>
            </w:r>
            <w:proofErr w:type="spellEnd"/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合计</w:t>
            </w:r>
            <w:proofErr w:type="spellEnd"/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基本支出</w:t>
            </w:r>
            <w:proofErr w:type="spellEnd"/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项目支出</w:t>
            </w:r>
            <w:proofErr w:type="spellEnd"/>
          </w:p>
        </w:tc>
      </w:tr>
      <w:tr w:rsidR="008612D0">
        <w:trPr>
          <w:trHeight w:hRule="exact" w:val="27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类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款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项</w:t>
            </w:r>
          </w:p>
        </w:tc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</w:tr>
      <w:tr w:rsidR="008612D0">
        <w:trPr>
          <w:trHeight w:hRule="exact" w:val="41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204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行政运行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1661. 55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1661.55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208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行政单位离退休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82.48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82.48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208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养老保险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177. 60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177.60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210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职工基本医疗保险缴费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94.90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94.90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210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公务员医疗补助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73.81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73.81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221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住房公积金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133.20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133.20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204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99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其他强制隔离戒毒支出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1004.26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8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1004.26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1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合计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3227.80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300"/>
              <w:jc w:val="both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2223.54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30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1004.26</w:t>
            </w:r>
          </w:p>
        </w:tc>
      </w:tr>
    </w:tbl>
    <w:p w:rsidR="008612D0" w:rsidRDefault="00AA5B51">
      <w:pPr>
        <w:spacing w:line="1" w:lineRule="exact"/>
        <w:rPr>
          <w:sz w:val="2"/>
          <w:szCs w:val="2"/>
        </w:rPr>
      </w:pPr>
      <w:r>
        <w:br w:type="page"/>
      </w:r>
    </w:p>
    <w:p w:rsidR="008612D0" w:rsidRDefault="00AA5B51">
      <w:pPr>
        <w:pStyle w:val="10"/>
        <w:keepNext/>
        <w:keepLines/>
        <w:spacing w:after="200"/>
        <w:ind w:firstLine="340"/>
      </w:pPr>
      <w:bookmarkStart w:id="55" w:name="bookmark56"/>
      <w:bookmarkStart w:id="56" w:name="bookmark54"/>
      <w:bookmarkStart w:id="57" w:name="bookmark55"/>
      <w:proofErr w:type="spellStart"/>
      <w:r>
        <w:lastRenderedPageBreak/>
        <w:t>表四</w:t>
      </w:r>
      <w:proofErr w:type="spellEnd"/>
      <w:r>
        <w:t>:</w:t>
      </w:r>
      <w:bookmarkEnd w:id="55"/>
    </w:p>
    <w:p w:rsidR="008612D0" w:rsidRDefault="00AA5B51">
      <w:pPr>
        <w:pStyle w:val="10"/>
        <w:keepNext/>
        <w:keepLines/>
        <w:spacing w:after="160"/>
        <w:ind w:firstLine="0"/>
        <w:jc w:val="center"/>
      </w:pPr>
      <w:bookmarkStart w:id="58" w:name="bookmark57"/>
      <w:proofErr w:type="spellStart"/>
      <w:r>
        <w:t>财政拨款收支预算总体情况表</w:t>
      </w:r>
      <w:bookmarkEnd w:id="56"/>
      <w:bookmarkEnd w:id="57"/>
      <w:bookmarkEnd w:id="58"/>
      <w:proofErr w:type="spellEnd"/>
    </w:p>
    <w:p w:rsidR="008612D0" w:rsidRDefault="00AA5B51">
      <w:pPr>
        <w:pStyle w:val="30"/>
        <w:tabs>
          <w:tab w:val="left" w:pos="7737"/>
        </w:tabs>
        <w:spacing w:after="0"/>
        <w:ind w:firstLine="340"/>
        <w:rPr>
          <w:sz w:val="26"/>
          <w:szCs w:val="26"/>
        </w:rPr>
      </w:pPr>
      <w:proofErr w:type="spellStart"/>
      <w:r>
        <w:rPr>
          <w:sz w:val="26"/>
          <w:szCs w:val="26"/>
        </w:rPr>
        <w:t>编制部门：</w:t>
      </w:r>
      <w:r>
        <w:t>自治区戒毒管理局机关</w:t>
      </w:r>
      <w:proofErr w:type="spellEnd"/>
      <w:r>
        <w:tab/>
      </w:r>
      <w:proofErr w:type="spellStart"/>
      <w:r>
        <w:rPr>
          <w:sz w:val="26"/>
          <w:szCs w:val="26"/>
        </w:rPr>
        <w:t>单位：万元</w:t>
      </w:r>
      <w:proofErr w:type="spellEnd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627"/>
        <w:gridCol w:w="1229"/>
        <w:gridCol w:w="2582"/>
        <w:gridCol w:w="1416"/>
        <w:gridCol w:w="1277"/>
        <w:gridCol w:w="1330"/>
      </w:tblGrid>
      <w:tr w:rsidR="008612D0">
        <w:trPr>
          <w:trHeight w:hRule="exact" w:val="326"/>
          <w:jc w:val="center"/>
        </w:trPr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财政拨款收入</w:t>
            </w:r>
            <w:proofErr w:type="spellEnd"/>
          </w:p>
        </w:tc>
        <w:tc>
          <w:tcPr>
            <w:tcW w:w="66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财政拨款支出</w:t>
            </w:r>
            <w:proofErr w:type="spellEnd"/>
          </w:p>
        </w:tc>
      </w:tr>
      <w:tr w:rsidR="008612D0">
        <w:trPr>
          <w:trHeight w:hRule="exact" w:val="528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w w:val="80"/>
                <w:sz w:val="22"/>
                <w:szCs w:val="22"/>
              </w:rPr>
              <w:t>项</w:t>
            </w:r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r>
              <w:rPr>
                <w:b/>
                <w:bCs/>
                <w:w w:val="80"/>
                <w:sz w:val="22"/>
                <w:szCs w:val="22"/>
              </w:rPr>
              <w:t>目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合计</w:t>
            </w:r>
            <w:proofErr w:type="spellEnd"/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功能分类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合计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64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一般公共预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r>
              <w:rPr>
                <w:b/>
                <w:bCs/>
                <w:w w:val="80"/>
                <w:sz w:val="22"/>
                <w:szCs w:val="22"/>
              </w:rPr>
              <w:t>算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政府性基金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预算</w:t>
            </w:r>
            <w:proofErr w:type="spellEnd"/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财政拨款（补助</w:t>
            </w:r>
            <w:proofErr w:type="spellEnd"/>
            <w:r>
              <w:rPr>
                <w:sz w:val="17"/>
                <w:szCs w:val="17"/>
              </w:rPr>
              <w:t>）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3227. 80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 xml:space="preserve">201 </w:t>
            </w:r>
            <w:proofErr w:type="spellStart"/>
            <w:r>
              <w:rPr>
                <w:sz w:val="17"/>
                <w:szCs w:val="17"/>
              </w:rPr>
              <w:t>一般公共服务支出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200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一般公共预算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3227. 80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202</w:t>
            </w:r>
            <w:r>
              <w:rPr>
                <w:sz w:val="17"/>
                <w:szCs w:val="17"/>
              </w:rPr>
              <w:t>外交支出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200"/>
              <w:rPr>
                <w:sz w:val="17"/>
                <w:szCs w:val="17"/>
              </w:rPr>
            </w:pPr>
            <w:proofErr w:type="spellStart"/>
            <w:r>
              <w:rPr>
                <w:sz w:val="17"/>
                <w:szCs w:val="17"/>
              </w:rPr>
              <w:t>政府性基金预算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203</w:t>
            </w:r>
            <w:r>
              <w:rPr>
                <w:sz w:val="17"/>
                <w:szCs w:val="17"/>
              </w:rPr>
              <w:t>国防支出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204</w:t>
            </w:r>
            <w:r>
              <w:rPr>
                <w:sz w:val="17"/>
                <w:szCs w:val="17"/>
              </w:rPr>
              <w:t>公共安全支出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38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2665. 81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2665.81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205</w:t>
            </w:r>
            <w:r>
              <w:rPr>
                <w:sz w:val="17"/>
                <w:szCs w:val="17"/>
              </w:rPr>
              <w:t>教育支出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206</w:t>
            </w:r>
            <w:r>
              <w:rPr>
                <w:sz w:val="17"/>
                <w:szCs w:val="17"/>
              </w:rPr>
              <w:t>科学技术支出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207</w:t>
            </w:r>
            <w:r>
              <w:rPr>
                <w:sz w:val="17"/>
                <w:szCs w:val="17"/>
              </w:rPr>
              <w:t>文化旅游体育与传媒支出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208</w:t>
            </w:r>
            <w:r>
              <w:rPr>
                <w:sz w:val="17"/>
                <w:szCs w:val="17"/>
              </w:rPr>
              <w:t>社会保障和就业支出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38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260. 08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32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260.08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210</w:t>
            </w:r>
            <w:r>
              <w:rPr>
                <w:sz w:val="17"/>
                <w:szCs w:val="17"/>
              </w:rPr>
              <w:t>卫生健康支出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38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168.71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32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168.71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211</w:t>
            </w:r>
            <w:r>
              <w:rPr>
                <w:sz w:val="17"/>
                <w:szCs w:val="17"/>
              </w:rPr>
              <w:t>节能环保支出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212</w:t>
            </w:r>
            <w:r>
              <w:rPr>
                <w:sz w:val="17"/>
                <w:szCs w:val="17"/>
              </w:rPr>
              <w:t>城乡社区支出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213</w:t>
            </w:r>
            <w:r>
              <w:rPr>
                <w:sz w:val="17"/>
                <w:szCs w:val="17"/>
              </w:rPr>
              <w:t>农林水支出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214</w:t>
            </w:r>
            <w:r>
              <w:rPr>
                <w:sz w:val="17"/>
                <w:szCs w:val="17"/>
              </w:rPr>
              <w:t>交通运输支出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215</w:t>
            </w:r>
            <w:r>
              <w:rPr>
                <w:sz w:val="17"/>
                <w:szCs w:val="17"/>
              </w:rPr>
              <w:t>资源勘探工业信息等支出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216</w:t>
            </w:r>
            <w:r>
              <w:rPr>
                <w:sz w:val="17"/>
                <w:szCs w:val="17"/>
              </w:rPr>
              <w:t>商业服务业等支出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217</w:t>
            </w:r>
            <w:r>
              <w:rPr>
                <w:sz w:val="17"/>
                <w:szCs w:val="17"/>
              </w:rPr>
              <w:t>金融支出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219</w:t>
            </w:r>
            <w:r>
              <w:rPr>
                <w:sz w:val="17"/>
                <w:szCs w:val="17"/>
              </w:rPr>
              <w:t>援助其他地区支出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220</w:t>
            </w:r>
            <w:r>
              <w:rPr>
                <w:sz w:val="17"/>
                <w:szCs w:val="17"/>
              </w:rPr>
              <w:t>自然资源海洋气象等支出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221</w:t>
            </w:r>
            <w:r>
              <w:rPr>
                <w:sz w:val="17"/>
                <w:szCs w:val="17"/>
              </w:rPr>
              <w:t>住房保障支出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38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133.20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320"/>
              <w:rPr>
                <w:sz w:val="16"/>
                <w:szCs w:val="16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133.20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222</w:t>
            </w:r>
            <w:r>
              <w:rPr>
                <w:sz w:val="17"/>
                <w:szCs w:val="17"/>
              </w:rPr>
              <w:t>粮油物资储备支出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224</w:t>
            </w:r>
            <w:r>
              <w:rPr>
                <w:sz w:val="17"/>
                <w:szCs w:val="17"/>
              </w:rPr>
              <w:t>灾害防治及应急管理支出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227</w:t>
            </w:r>
            <w:r>
              <w:rPr>
                <w:sz w:val="17"/>
                <w:szCs w:val="17"/>
              </w:rPr>
              <w:t>预备费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229</w:t>
            </w:r>
            <w:r>
              <w:rPr>
                <w:sz w:val="17"/>
                <w:szCs w:val="17"/>
              </w:rPr>
              <w:t>其他支出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230</w:t>
            </w:r>
            <w:r>
              <w:rPr>
                <w:sz w:val="17"/>
                <w:szCs w:val="17"/>
              </w:rPr>
              <w:t>转移性支出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231</w:t>
            </w:r>
            <w:r>
              <w:rPr>
                <w:sz w:val="17"/>
                <w:szCs w:val="17"/>
              </w:rPr>
              <w:t>债务还本支出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232</w:t>
            </w:r>
            <w:r>
              <w:rPr>
                <w:sz w:val="17"/>
                <w:szCs w:val="17"/>
              </w:rPr>
              <w:t>债务付息支出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2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7"/>
                <w:szCs w:val="17"/>
              </w:rPr>
            </w:pPr>
            <w:r>
              <w:rPr>
                <w:rFonts w:ascii="Cambria" w:eastAsia="Cambria" w:hAnsi="Cambria" w:cs="Cambria"/>
                <w:sz w:val="16"/>
                <w:szCs w:val="16"/>
              </w:rPr>
              <w:t>233</w:t>
            </w:r>
            <w:r>
              <w:rPr>
                <w:sz w:val="17"/>
                <w:szCs w:val="17"/>
              </w:rPr>
              <w:t>债务发行费用支出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17"/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收入总计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3227. 80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支出总计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3227.80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right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3227.80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</w:tbl>
    <w:p w:rsidR="008612D0" w:rsidRDefault="00AA5B51">
      <w:pPr>
        <w:spacing w:line="1" w:lineRule="exact"/>
        <w:rPr>
          <w:sz w:val="2"/>
          <w:szCs w:val="2"/>
        </w:rPr>
      </w:pPr>
      <w:r>
        <w:br w:type="page"/>
      </w:r>
    </w:p>
    <w:p w:rsidR="008612D0" w:rsidRDefault="00AA5B51">
      <w:pPr>
        <w:pStyle w:val="10"/>
        <w:keepNext/>
        <w:keepLines/>
        <w:ind w:firstLine="0"/>
      </w:pPr>
      <w:bookmarkStart w:id="59" w:name="bookmark60"/>
      <w:bookmarkStart w:id="60" w:name="bookmark59"/>
      <w:bookmarkStart w:id="61" w:name="bookmark58"/>
      <w:proofErr w:type="spellStart"/>
      <w:r>
        <w:lastRenderedPageBreak/>
        <w:t>表五</w:t>
      </w:r>
      <w:proofErr w:type="spellEnd"/>
      <w:r>
        <w:t>：</w:t>
      </w:r>
      <w:bookmarkEnd w:id="59"/>
    </w:p>
    <w:p w:rsidR="008612D0" w:rsidRDefault="00AA5B51">
      <w:pPr>
        <w:pStyle w:val="10"/>
        <w:keepNext/>
        <w:keepLines/>
        <w:ind w:firstLine="0"/>
        <w:jc w:val="center"/>
      </w:pPr>
      <w:bookmarkStart w:id="62" w:name="bookmark61"/>
      <w:proofErr w:type="spellStart"/>
      <w:r>
        <w:t>一般公共预算支出情况表</w:t>
      </w:r>
      <w:bookmarkEnd w:id="60"/>
      <w:bookmarkEnd w:id="61"/>
      <w:bookmarkEnd w:id="62"/>
      <w:proofErr w:type="spellEnd"/>
    </w:p>
    <w:p w:rsidR="008612D0" w:rsidRDefault="00AA5B51">
      <w:pPr>
        <w:pStyle w:val="30"/>
        <w:tabs>
          <w:tab w:val="left" w:pos="7752"/>
        </w:tabs>
        <w:spacing w:after="0"/>
        <w:ind w:firstLine="0"/>
      </w:pPr>
      <w:proofErr w:type="spellStart"/>
      <w:r>
        <w:t>编制部门：自治区戒毒管理局机关</w:t>
      </w:r>
      <w:proofErr w:type="spellEnd"/>
      <w:r>
        <w:tab/>
      </w:r>
      <w:proofErr w:type="spellStart"/>
      <w:r>
        <w:t>单位：万元</w:t>
      </w:r>
      <w:proofErr w:type="spellEnd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76"/>
        <w:gridCol w:w="490"/>
        <w:gridCol w:w="418"/>
        <w:gridCol w:w="2510"/>
        <w:gridCol w:w="1685"/>
        <w:gridCol w:w="1838"/>
        <w:gridCol w:w="1709"/>
      </w:tblGrid>
      <w:tr w:rsidR="008612D0">
        <w:trPr>
          <w:trHeight w:hRule="exact" w:val="422"/>
          <w:jc w:val="center"/>
        </w:trPr>
        <w:tc>
          <w:tcPr>
            <w:tcW w:w="399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项目</w:t>
            </w:r>
            <w:proofErr w:type="spellEnd"/>
          </w:p>
        </w:tc>
        <w:tc>
          <w:tcPr>
            <w:tcW w:w="52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一般公共预算支出</w:t>
            </w:r>
            <w:proofErr w:type="spellEnd"/>
          </w:p>
        </w:tc>
      </w:tr>
      <w:tr w:rsidR="008612D0">
        <w:trPr>
          <w:trHeight w:hRule="exact" w:val="528"/>
          <w:jc w:val="center"/>
        </w:trPr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64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功能分类科目</w:t>
            </w:r>
            <w:proofErr w:type="spellEnd"/>
            <w:r>
              <w:rPr>
                <w:rFonts w:ascii="Book Antiqua" w:eastAsia="Book Antiqua" w:hAnsi="Book Antiqua" w:cs="Book Antiqua"/>
                <w:b/>
                <w:bCs/>
                <w:w w:val="8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编码</w:t>
            </w:r>
            <w:proofErr w:type="spellEnd"/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40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功能分类科目名称</w:t>
            </w:r>
            <w:proofErr w:type="spellEnd"/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小计</w:t>
            </w:r>
            <w:proofErr w:type="spellEnd"/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基本支出</w:t>
            </w:r>
            <w:proofErr w:type="spellEnd"/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w w:val="80"/>
                <w:sz w:val="22"/>
                <w:szCs w:val="22"/>
              </w:rPr>
              <w:t>项目支出</w:t>
            </w:r>
            <w:proofErr w:type="spellEnd"/>
          </w:p>
        </w:tc>
      </w:tr>
      <w:tr w:rsidR="008612D0">
        <w:trPr>
          <w:trHeight w:hRule="exact" w:val="30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w w:val="80"/>
                <w:sz w:val="22"/>
                <w:szCs w:val="22"/>
              </w:rPr>
              <w:t>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w w:val="80"/>
                <w:sz w:val="22"/>
                <w:szCs w:val="22"/>
              </w:rPr>
              <w:t>款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w w:val="80"/>
                <w:sz w:val="22"/>
                <w:szCs w:val="22"/>
              </w:rPr>
              <w:t>项</w:t>
            </w:r>
          </w:p>
        </w:tc>
        <w:tc>
          <w:tcPr>
            <w:tcW w:w="25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6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</w:tr>
      <w:tr w:rsidR="008612D0">
        <w:trPr>
          <w:trHeight w:hRule="exact"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204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行政运行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1661. 55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1661.55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208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行政单位离退休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82.48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82.48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2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208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05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59" w:lineRule="exact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机关事业单位基本养老保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险缴费支出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177. 60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177.60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210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行政单位医疗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94.90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94.90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210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03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公务员医疗补助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73.81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73.81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221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02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住房公积金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133.20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133.20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204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08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99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其他强制隔离戒毒支出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1004.26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1004.26</w:t>
            </w:r>
          </w:p>
        </w:tc>
      </w:tr>
      <w:tr w:rsidR="008612D0">
        <w:trPr>
          <w:trHeight w:hRule="exact" w:val="4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46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合计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3227.80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300"/>
              <w:jc w:val="both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2223.54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300"/>
              <w:rPr>
                <w:sz w:val="19"/>
                <w:szCs w:val="19"/>
              </w:rPr>
            </w:pPr>
            <w:r>
              <w:rPr>
                <w:rFonts w:ascii="Book Antiqua" w:eastAsia="Book Antiqua" w:hAnsi="Book Antiqua" w:cs="Book Antiqua"/>
                <w:w w:val="80"/>
                <w:sz w:val="19"/>
                <w:szCs w:val="19"/>
              </w:rPr>
              <w:t>1004.26</w:t>
            </w:r>
          </w:p>
        </w:tc>
      </w:tr>
    </w:tbl>
    <w:p w:rsidR="008612D0" w:rsidRDefault="00AA5B51">
      <w:pPr>
        <w:spacing w:line="1" w:lineRule="exact"/>
        <w:rPr>
          <w:sz w:val="2"/>
          <w:szCs w:val="2"/>
        </w:rPr>
      </w:pPr>
      <w:r>
        <w:br w:type="page"/>
      </w:r>
    </w:p>
    <w:p w:rsidR="008612D0" w:rsidRDefault="00AA5B51">
      <w:pPr>
        <w:pStyle w:val="10"/>
        <w:keepNext/>
        <w:keepLines/>
        <w:spacing w:after="60"/>
        <w:ind w:firstLine="460"/>
      </w:pPr>
      <w:bookmarkStart w:id="63" w:name="bookmark64"/>
      <w:bookmarkStart w:id="64" w:name="bookmark62"/>
      <w:bookmarkStart w:id="65" w:name="bookmark63"/>
      <w:proofErr w:type="spellStart"/>
      <w:r>
        <w:lastRenderedPageBreak/>
        <w:t>表六</w:t>
      </w:r>
      <w:proofErr w:type="spellEnd"/>
      <w:r>
        <w:t>：</w:t>
      </w:r>
      <w:bookmarkEnd w:id="63"/>
    </w:p>
    <w:p w:rsidR="008612D0" w:rsidRDefault="00AA5B51">
      <w:pPr>
        <w:pStyle w:val="10"/>
        <w:keepNext/>
        <w:keepLines/>
        <w:spacing w:after="60"/>
        <w:ind w:firstLine="0"/>
        <w:jc w:val="center"/>
      </w:pPr>
      <w:bookmarkStart w:id="66" w:name="bookmark65"/>
      <w:proofErr w:type="spellStart"/>
      <w:r>
        <w:t>一般公共预算基本支出情况表</w:t>
      </w:r>
      <w:bookmarkEnd w:id="64"/>
      <w:bookmarkEnd w:id="65"/>
      <w:bookmarkEnd w:id="66"/>
      <w:proofErr w:type="spellEnd"/>
    </w:p>
    <w:p w:rsidR="008612D0" w:rsidRDefault="00AA5B51">
      <w:pPr>
        <w:pStyle w:val="30"/>
        <w:tabs>
          <w:tab w:val="left" w:pos="7827"/>
        </w:tabs>
        <w:spacing w:after="60"/>
        <w:ind w:firstLine="320"/>
      </w:pPr>
      <w:proofErr w:type="spellStart"/>
      <w:r>
        <w:t>编制部门：自治区戒毒管理局机关</w:t>
      </w:r>
      <w:proofErr w:type="spellEnd"/>
      <w:r>
        <w:tab/>
      </w:r>
      <w:proofErr w:type="spellStart"/>
      <w:r>
        <w:t>单位：万元</w:t>
      </w:r>
      <w:proofErr w:type="spellEnd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58"/>
        <w:gridCol w:w="581"/>
        <w:gridCol w:w="2890"/>
        <w:gridCol w:w="1699"/>
        <w:gridCol w:w="1699"/>
        <w:gridCol w:w="1709"/>
      </w:tblGrid>
      <w:tr w:rsidR="008612D0">
        <w:trPr>
          <w:trHeight w:hRule="exact" w:val="408"/>
          <w:jc w:val="center"/>
        </w:trPr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项目</w:t>
            </w:r>
            <w:proofErr w:type="spellEnd"/>
          </w:p>
        </w:tc>
        <w:tc>
          <w:tcPr>
            <w:tcW w:w="510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一般公共预算基本支出</w:t>
            </w:r>
            <w:proofErr w:type="spellEnd"/>
          </w:p>
        </w:tc>
      </w:tr>
      <w:tr w:rsidR="008612D0">
        <w:trPr>
          <w:trHeight w:hRule="exact" w:val="552"/>
          <w:jc w:val="center"/>
        </w:trPr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74" w:lineRule="exact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经济分类科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目编码</w:t>
            </w:r>
            <w:proofErr w:type="spellEnd"/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经济分类科目名称</w:t>
            </w:r>
            <w:proofErr w:type="spellEnd"/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小计</w:t>
            </w:r>
            <w:proofErr w:type="spellEnd"/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人员经费</w:t>
            </w:r>
            <w:proofErr w:type="spellEnd"/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公用经费</w:t>
            </w:r>
            <w:proofErr w:type="spellEnd"/>
          </w:p>
        </w:tc>
      </w:tr>
      <w:tr w:rsidR="008612D0">
        <w:trPr>
          <w:trHeight w:hRule="exact" w:val="28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w w:val="80"/>
                <w:sz w:val="22"/>
                <w:szCs w:val="22"/>
              </w:rPr>
              <w:t>类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w w:val="80"/>
                <w:sz w:val="22"/>
                <w:szCs w:val="22"/>
              </w:rPr>
              <w:t>款</w:t>
            </w:r>
          </w:p>
        </w:tc>
        <w:tc>
          <w:tcPr>
            <w:tcW w:w="28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一、工资福利支出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1649. 42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1649.42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612D0">
        <w:trPr>
          <w:trHeight w:hRule="exact" w:val="408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基本工资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679. 60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679.60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津贴补贴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395. 96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395.96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奖金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56. 63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56.63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职工基本医疗保险缴费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94.90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94.9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公务员医疗补助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73. 81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73.81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养老保险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177.60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177.60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612D0">
        <w:trPr>
          <w:trHeight w:hRule="exact" w:val="408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其他社会保障缴费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6.09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住房公积金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133.20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133.20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其他工资福利支出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31.63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31.63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二、商品和服务支出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491.64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491.64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办公费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63.54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63.54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邮电费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18.00</w:t>
            </w:r>
          </w:p>
        </w:tc>
      </w:tr>
      <w:tr w:rsidR="008612D0">
        <w:trPr>
          <w:trHeight w:hRule="exact" w:val="408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取暖费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6.00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差旅费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266.51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266.51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培训费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7.40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公务接待费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1.45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工会经费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15.53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15.53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福利费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13.98</w:t>
            </w:r>
          </w:p>
        </w:tc>
      </w:tr>
      <w:tr w:rsidR="008612D0">
        <w:trPr>
          <w:trHeight w:hRule="exact" w:val="408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公务用车运行维护费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89.00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89.00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其他商品和服务支出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10.23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三、对个人和家庭的补助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82.48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82.48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医疗费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73.32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460"/>
              <w:rPr>
                <w:sz w:val="15"/>
                <w:szCs w:val="15"/>
              </w:rPr>
            </w:pPr>
            <w:proofErr w:type="spellStart"/>
            <w:r>
              <w:rPr>
                <w:sz w:val="15"/>
                <w:szCs w:val="15"/>
              </w:rPr>
              <w:t>其他对个人和家庭的补助支出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8612D0">
        <w:trPr>
          <w:trHeight w:hRule="exact" w:val="413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合计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2223.54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1731.90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491.64</w:t>
            </w:r>
          </w:p>
        </w:tc>
      </w:tr>
    </w:tbl>
    <w:p w:rsidR="008612D0" w:rsidRDefault="008612D0">
      <w:pPr>
        <w:sectPr w:rsidR="008612D0">
          <w:pgSz w:w="11900" w:h="16840"/>
          <w:pgMar w:top="1310" w:right="774" w:bottom="1712" w:left="1055" w:header="882" w:footer="3" w:gutter="0"/>
          <w:cols w:space="720"/>
          <w:docGrid w:linePitch="360"/>
        </w:sectPr>
      </w:pPr>
    </w:p>
    <w:p w:rsidR="008612D0" w:rsidRDefault="00AA5B51">
      <w:pPr>
        <w:pStyle w:val="10"/>
        <w:keepNext/>
        <w:keepLines/>
        <w:ind w:firstLine="460"/>
      </w:pPr>
      <w:bookmarkStart w:id="67" w:name="bookmark68"/>
      <w:bookmarkStart w:id="68" w:name="bookmark67"/>
      <w:bookmarkStart w:id="69" w:name="bookmark66"/>
      <w:proofErr w:type="spellStart"/>
      <w:r>
        <w:lastRenderedPageBreak/>
        <w:t>表七</w:t>
      </w:r>
      <w:proofErr w:type="spellEnd"/>
      <w:r>
        <w:t>：</w:t>
      </w:r>
      <w:bookmarkEnd w:id="67"/>
    </w:p>
    <w:p w:rsidR="008612D0" w:rsidRDefault="00AA5B51">
      <w:pPr>
        <w:pStyle w:val="10"/>
        <w:keepNext/>
        <w:keepLines/>
        <w:ind w:firstLine="0"/>
        <w:jc w:val="center"/>
      </w:pPr>
      <w:bookmarkStart w:id="70" w:name="bookmark69"/>
      <w:proofErr w:type="spellStart"/>
      <w:r>
        <w:t>项目支出情况表</w:t>
      </w:r>
      <w:bookmarkEnd w:id="68"/>
      <w:bookmarkEnd w:id="69"/>
      <w:bookmarkEnd w:id="70"/>
      <w:proofErr w:type="spellEnd"/>
    </w:p>
    <w:p w:rsidR="008612D0" w:rsidRDefault="00AA5B51">
      <w:pPr>
        <w:pStyle w:val="30"/>
        <w:tabs>
          <w:tab w:val="left" w:pos="8438"/>
        </w:tabs>
        <w:spacing w:after="80"/>
        <w:ind w:firstLine="0"/>
        <w:jc w:val="center"/>
      </w:pPr>
      <w:proofErr w:type="spellStart"/>
      <w:r>
        <w:t>编制部门：自治区戒毒管理局机关</w:t>
      </w:r>
      <w:proofErr w:type="spellEnd"/>
      <w:r>
        <w:tab/>
      </w:r>
      <w:proofErr w:type="spellStart"/>
      <w:r>
        <w:t>单位：万元</w:t>
      </w:r>
      <w:proofErr w:type="spellEnd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94"/>
        <w:gridCol w:w="394"/>
        <w:gridCol w:w="398"/>
        <w:gridCol w:w="850"/>
        <w:gridCol w:w="1459"/>
        <w:gridCol w:w="845"/>
        <w:gridCol w:w="754"/>
        <w:gridCol w:w="758"/>
        <w:gridCol w:w="653"/>
        <w:gridCol w:w="653"/>
        <w:gridCol w:w="576"/>
        <w:gridCol w:w="418"/>
        <w:gridCol w:w="581"/>
        <w:gridCol w:w="418"/>
        <w:gridCol w:w="422"/>
        <w:gridCol w:w="398"/>
      </w:tblGrid>
      <w:tr w:rsidR="008612D0">
        <w:trPr>
          <w:trHeight w:hRule="exact" w:val="648"/>
          <w:jc w:val="center"/>
        </w:trPr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科目编码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科目</w:t>
            </w:r>
            <w:proofErr w:type="spellEnd"/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项目名称</w:t>
            </w:r>
            <w:proofErr w:type="spellEnd"/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26" w:lineRule="exact"/>
              <w:ind w:firstLine="140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项目支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出合计</w:t>
            </w:r>
            <w:proofErr w:type="spellEnd"/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23" w:lineRule="exact"/>
              <w:ind w:left="180" w:firstLine="0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工资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福利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支出</w:t>
            </w:r>
            <w:proofErr w:type="spellEnd"/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34" w:lineRule="exact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商品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和服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务支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出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34" w:lineRule="exact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对个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人和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家庭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的补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助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32" w:lineRule="exact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债务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利息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及费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用支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出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34" w:lineRule="exact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资本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性支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出</w:t>
            </w:r>
          </w:p>
          <w:p w:rsidR="008612D0" w:rsidRDefault="00AA5B51">
            <w:pPr>
              <w:pStyle w:val="a5"/>
              <w:spacing w:line="234" w:lineRule="exact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（基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本建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设）</w:t>
            </w:r>
          </w:p>
        </w:tc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V"/>
          </w:tcPr>
          <w:p w:rsidR="008612D0" w:rsidRDefault="00AA5B51">
            <w:pPr>
              <w:pStyle w:val="22"/>
              <w:ind w:firstLine="500"/>
            </w:pPr>
            <w:proofErr w:type="spellStart"/>
            <w:r>
              <w:t>资本性支出</w:t>
            </w:r>
            <w:proofErr w:type="spellEnd"/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38" w:lineRule="exact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对企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业补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助</w:t>
            </w:r>
          </w:p>
          <w:p w:rsidR="008612D0" w:rsidRDefault="00AA5B51">
            <w:pPr>
              <w:pStyle w:val="a5"/>
              <w:spacing w:line="242" w:lineRule="exact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（基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本建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设）</w:t>
            </w:r>
          </w:p>
        </w:tc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V"/>
          </w:tcPr>
          <w:p w:rsidR="008612D0" w:rsidRDefault="00AA5B51">
            <w:pPr>
              <w:pStyle w:val="22"/>
              <w:ind w:firstLine="500"/>
            </w:pPr>
            <w:proofErr w:type="spellStart"/>
            <w:r>
              <w:t>对企业补助</w:t>
            </w:r>
            <w:proofErr w:type="spellEnd"/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V"/>
          </w:tcPr>
          <w:p w:rsidR="008612D0" w:rsidRDefault="00AA5B51">
            <w:pPr>
              <w:pStyle w:val="22"/>
              <w:ind w:firstLine="0"/>
            </w:pPr>
            <w:proofErr w:type="spellStart"/>
            <w:r>
              <w:t>对社会保障基金补助</w:t>
            </w:r>
            <w:proofErr w:type="spellEnd"/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V"/>
          </w:tcPr>
          <w:p w:rsidR="008612D0" w:rsidRDefault="00AA5B51">
            <w:pPr>
              <w:pStyle w:val="22"/>
              <w:spacing w:before="80"/>
              <w:ind w:firstLine="0"/>
              <w:jc w:val="center"/>
            </w:pPr>
            <w:proofErr w:type="spellStart"/>
            <w:r>
              <w:t>其他支出</w:t>
            </w:r>
            <w:proofErr w:type="spellEnd"/>
          </w:p>
        </w:tc>
      </w:tr>
      <w:tr w:rsidR="008612D0">
        <w:trPr>
          <w:trHeight w:hRule="exact" w:val="1469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款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项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4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8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7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7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6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418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</w:tcPr>
          <w:p w:rsidR="008612D0" w:rsidRDefault="008612D0"/>
        </w:tc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418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</w:tcPr>
          <w:p w:rsidR="008612D0" w:rsidRDefault="008612D0"/>
        </w:tc>
        <w:tc>
          <w:tcPr>
            <w:tcW w:w="422" w:type="dxa"/>
            <w:vMerge/>
            <w:tcBorders>
              <w:left w:val="single" w:sz="4" w:space="0" w:color="auto"/>
            </w:tcBorders>
            <w:shd w:val="clear" w:color="auto" w:fill="FFFFFF"/>
            <w:textDirection w:val="tbRlV"/>
          </w:tcPr>
          <w:p w:rsidR="008612D0" w:rsidRDefault="008612D0"/>
        </w:tc>
        <w:tc>
          <w:tcPr>
            <w:tcW w:w="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tbRlV"/>
          </w:tcPr>
          <w:p w:rsidR="008612D0" w:rsidRDefault="008612D0"/>
        </w:tc>
      </w:tr>
      <w:tr w:rsidR="008612D0">
        <w:trPr>
          <w:trHeight w:hRule="exact" w:val="1046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59" w:lineRule="exact"/>
              <w:ind w:firstLine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其他强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制隔离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戒毒支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出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35" w:lineRule="exact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强制隔离戒毒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业务</w:t>
            </w:r>
            <w:proofErr w:type="spellEnd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225.00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225.00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1051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66" w:lineRule="exact"/>
              <w:ind w:firstLine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其他强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制隔离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戒毒支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出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综合业务管理</w:t>
            </w:r>
            <w:proofErr w:type="spellEnd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779.26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274.00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505.26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95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95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95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90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95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95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95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95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95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95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95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600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合计</w:t>
            </w:r>
            <w:proofErr w:type="spellEnd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04.26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274.00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730. 26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</w:tbl>
    <w:p w:rsidR="008612D0" w:rsidRDefault="00AA5B51">
      <w:pPr>
        <w:spacing w:line="1" w:lineRule="exact"/>
        <w:rPr>
          <w:sz w:val="2"/>
          <w:szCs w:val="2"/>
        </w:rPr>
      </w:pPr>
      <w:r>
        <w:br w:type="page"/>
      </w:r>
    </w:p>
    <w:p w:rsidR="008612D0" w:rsidRDefault="00AA5B51">
      <w:pPr>
        <w:pStyle w:val="10"/>
        <w:keepNext/>
        <w:keepLines/>
        <w:spacing w:after="480"/>
        <w:ind w:firstLine="460"/>
      </w:pPr>
      <w:bookmarkStart w:id="71" w:name="bookmark72"/>
      <w:bookmarkStart w:id="72" w:name="bookmark71"/>
      <w:bookmarkStart w:id="73" w:name="bookmark70"/>
      <w:proofErr w:type="spellStart"/>
      <w:r>
        <w:lastRenderedPageBreak/>
        <w:t>表八</w:t>
      </w:r>
      <w:proofErr w:type="spellEnd"/>
      <w:r>
        <w:t>:</w:t>
      </w:r>
      <w:bookmarkEnd w:id="71"/>
    </w:p>
    <w:p w:rsidR="008612D0" w:rsidRDefault="00AA5B51">
      <w:pPr>
        <w:pStyle w:val="10"/>
        <w:keepNext/>
        <w:keepLines/>
        <w:spacing w:after="440"/>
        <w:ind w:firstLine="0"/>
        <w:jc w:val="center"/>
      </w:pPr>
      <w:bookmarkStart w:id="74" w:name="bookmark73"/>
      <w:proofErr w:type="spellStart"/>
      <w:r>
        <w:t>一般公共预算</w:t>
      </w:r>
      <w:r>
        <w:t>“</w:t>
      </w:r>
      <w:r>
        <w:t>三公</w:t>
      </w:r>
      <w:r>
        <w:t>”</w:t>
      </w:r>
      <w:r>
        <w:t>经费支出情况表</w:t>
      </w:r>
      <w:bookmarkEnd w:id="72"/>
      <w:bookmarkEnd w:id="73"/>
      <w:bookmarkEnd w:id="74"/>
      <w:proofErr w:type="spellEnd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65"/>
        <w:gridCol w:w="1435"/>
        <w:gridCol w:w="1555"/>
        <w:gridCol w:w="1421"/>
        <w:gridCol w:w="1560"/>
        <w:gridCol w:w="1718"/>
      </w:tblGrid>
      <w:tr w:rsidR="008612D0">
        <w:trPr>
          <w:trHeight w:hRule="exact" w:val="312"/>
          <w:jc w:val="center"/>
        </w:trPr>
        <w:tc>
          <w:tcPr>
            <w:tcW w:w="1565" w:type="dxa"/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28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编制单位</w:t>
            </w:r>
            <w:proofErr w:type="spellEnd"/>
            <w:r>
              <w:rPr>
                <w:sz w:val="22"/>
                <w:szCs w:val="22"/>
              </w:rPr>
              <w:t>：</w:t>
            </w:r>
          </w:p>
        </w:tc>
        <w:tc>
          <w:tcPr>
            <w:tcW w:w="5971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自治区戒毒管理局机关</w:t>
            </w:r>
            <w:proofErr w:type="spellEnd"/>
          </w:p>
        </w:tc>
        <w:tc>
          <w:tcPr>
            <w:tcW w:w="1718" w:type="dxa"/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4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单位：万元</w:t>
            </w:r>
            <w:proofErr w:type="spellEnd"/>
          </w:p>
        </w:tc>
      </w:tr>
      <w:tr w:rsidR="008612D0">
        <w:trPr>
          <w:trHeight w:hRule="exact" w:val="557"/>
          <w:jc w:val="center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合计</w:t>
            </w:r>
            <w:proofErr w:type="spellEnd"/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after="40"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因公出国</w:t>
            </w:r>
            <w:proofErr w:type="spellEnd"/>
          </w:p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（</w:t>
            </w:r>
            <w:proofErr w:type="spellStart"/>
            <w:r>
              <w:rPr>
                <w:b/>
                <w:bCs/>
                <w:sz w:val="22"/>
                <w:szCs w:val="22"/>
              </w:rPr>
              <w:t>境）费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公务用车购置及运行费</w:t>
            </w:r>
            <w:proofErr w:type="spellEnd"/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公务接待费</w:t>
            </w:r>
            <w:proofErr w:type="spellEnd"/>
          </w:p>
        </w:tc>
      </w:tr>
      <w:tr w:rsidR="008612D0">
        <w:trPr>
          <w:trHeight w:hRule="exact" w:val="816"/>
          <w:jc w:val="center"/>
        </w:trPr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43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小计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83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公务用车购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置费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317" w:lineRule="exact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公务用车运行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费</w:t>
            </w:r>
          </w:p>
        </w:tc>
        <w:tc>
          <w:tcPr>
            <w:tcW w:w="17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</w:tr>
      <w:tr w:rsidR="008612D0">
        <w:trPr>
          <w:trHeight w:hRule="exact" w:val="605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90.45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89.00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89.00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1.45</w:t>
            </w:r>
          </w:p>
        </w:tc>
      </w:tr>
      <w:tr w:rsidR="008612D0">
        <w:trPr>
          <w:trHeight w:hRule="exact" w:val="566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66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71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600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</w:tbl>
    <w:p w:rsidR="008612D0" w:rsidRDefault="00AA5B51">
      <w:pPr>
        <w:spacing w:line="1" w:lineRule="exact"/>
        <w:rPr>
          <w:sz w:val="2"/>
          <w:szCs w:val="2"/>
        </w:rPr>
      </w:pPr>
      <w:r>
        <w:br w:type="page"/>
      </w:r>
    </w:p>
    <w:p w:rsidR="008612D0" w:rsidRDefault="00AA5B51">
      <w:pPr>
        <w:pStyle w:val="10"/>
        <w:keepNext/>
        <w:keepLines/>
        <w:ind w:firstLine="460"/>
      </w:pPr>
      <w:bookmarkStart w:id="75" w:name="bookmark76"/>
      <w:bookmarkStart w:id="76" w:name="bookmark74"/>
      <w:bookmarkStart w:id="77" w:name="bookmark75"/>
      <w:proofErr w:type="spellStart"/>
      <w:r>
        <w:lastRenderedPageBreak/>
        <w:t>表九</w:t>
      </w:r>
      <w:proofErr w:type="spellEnd"/>
      <w:r>
        <w:t>:</w:t>
      </w:r>
      <w:bookmarkEnd w:id="75"/>
    </w:p>
    <w:p w:rsidR="008612D0" w:rsidRDefault="00AA5B51">
      <w:pPr>
        <w:pStyle w:val="10"/>
        <w:keepNext/>
        <w:keepLines/>
        <w:spacing w:after="0"/>
        <w:ind w:firstLine="0"/>
        <w:jc w:val="center"/>
      </w:pPr>
      <w:bookmarkStart w:id="78" w:name="bookmark77"/>
      <w:proofErr w:type="spellStart"/>
      <w:r>
        <w:t>政府性基金预算支出情况表</w:t>
      </w:r>
      <w:bookmarkEnd w:id="76"/>
      <w:bookmarkEnd w:id="77"/>
      <w:bookmarkEnd w:id="78"/>
      <w:proofErr w:type="spellEnd"/>
    </w:p>
    <w:p w:rsidR="008612D0" w:rsidRDefault="00AA5B51">
      <w:pPr>
        <w:pStyle w:val="a7"/>
        <w:tabs>
          <w:tab w:val="left" w:pos="7882"/>
        </w:tabs>
        <w:ind w:left="134"/>
      </w:pPr>
      <w:proofErr w:type="spellStart"/>
      <w:r>
        <w:t>编制单位：自治区戒毒管理局机关</w:t>
      </w:r>
      <w:proofErr w:type="spellEnd"/>
      <w:r>
        <w:tab/>
      </w:r>
      <w:proofErr w:type="spellStart"/>
      <w:r>
        <w:t>单位：万元</w:t>
      </w:r>
      <w:proofErr w:type="spellEnd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451"/>
        <w:gridCol w:w="461"/>
        <w:gridCol w:w="2894"/>
        <w:gridCol w:w="1560"/>
        <w:gridCol w:w="1699"/>
        <w:gridCol w:w="1565"/>
      </w:tblGrid>
      <w:tr w:rsidR="008612D0">
        <w:trPr>
          <w:trHeight w:hRule="exact" w:val="480"/>
          <w:jc w:val="center"/>
        </w:trPr>
        <w:tc>
          <w:tcPr>
            <w:tcW w:w="44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项目</w:t>
            </w:r>
            <w:proofErr w:type="spellEnd"/>
          </w:p>
        </w:tc>
        <w:tc>
          <w:tcPr>
            <w:tcW w:w="48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政府性基金预算支出</w:t>
            </w:r>
            <w:proofErr w:type="spellEnd"/>
          </w:p>
        </w:tc>
      </w:tr>
      <w:tr w:rsidR="008612D0">
        <w:trPr>
          <w:trHeight w:hRule="exact" w:val="475"/>
          <w:jc w:val="center"/>
        </w:trPr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35" w:lineRule="exact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功能分类科目编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码</w:t>
            </w:r>
          </w:p>
        </w:tc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功能分类科目名称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小计</w:t>
            </w:r>
            <w:proofErr w:type="spellEnd"/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基本支出</w:t>
            </w:r>
            <w:proofErr w:type="spellEnd"/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项目支出</w:t>
            </w:r>
            <w:proofErr w:type="spellEnd"/>
          </w:p>
        </w:tc>
      </w:tr>
      <w:tr w:rsidR="008612D0">
        <w:trPr>
          <w:trHeight w:hRule="exact" w:val="32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16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类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款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项</w:t>
            </w:r>
          </w:p>
        </w:tc>
        <w:tc>
          <w:tcPr>
            <w:tcW w:w="28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</w:tr>
      <w:tr w:rsidR="008612D0">
        <w:trPr>
          <w:trHeight w:hRule="exact" w:val="51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1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1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1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1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1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1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1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1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1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1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1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52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合计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</w:tbl>
    <w:p w:rsidR="008612D0" w:rsidRDefault="00AA5B51">
      <w:pPr>
        <w:pStyle w:val="11"/>
        <w:spacing w:after="40" w:line="240" w:lineRule="auto"/>
        <w:ind w:firstLine="460"/>
      </w:pPr>
      <w:r>
        <w:rPr>
          <w:b/>
          <w:bCs/>
        </w:rPr>
        <w:t>备注：</w:t>
      </w:r>
      <w:r>
        <w:rPr>
          <w:rFonts w:ascii="Arial" w:eastAsia="Arial" w:hAnsi="Arial" w:cs="Arial"/>
          <w:b/>
          <w:bCs/>
          <w:sz w:val="24"/>
          <w:szCs w:val="24"/>
        </w:rPr>
        <w:t>2020</w:t>
      </w:r>
      <w:r>
        <w:rPr>
          <w:b/>
          <w:bCs/>
        </w:rPr>
        <w:t>年未安排政府性基金预算。</w:t>
      </w:r>
    </w:p>
    <w:p w:rsidR="008612D0" w:rsidRDefault="00AA5B51">
      <w:pPr>
        <w:pStyle w:val="11"/>
        <w:spacing w:after="540" w:line="240" w:lineRule="auto"/>
        <w:ind w:firstLine="0"/>
        <w:jc w:val="center"/>
      </w:pPr>
      <w:r>
        <w:rPr>
          <w:b/>
          <w:bCs/>
        </w:rPr>
        <w:t>第三部分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rPr>
          <w:b/>
          <w:bCs/>
        </w:rPr>
        <w:t>年部门预算情况说明</w:t>
      </w:r>
    </w:p>
    <w:p w:rsidR="008612D0" w:rsidRDefault="00AA5B51">
      <w:pPr>
        <w:pStyle w:val="10"/>
        <w:keepNext/>
        <w:keepLines/>
        <w:tabs>
          <w:tab w:val="left" w:pos="1978"/>
        </w:tabs>
        <w:spacing w:after="0" w:line="576" w:lineRule="exact"/>
        <w:ind w:left="680" w:firstLine="640"/>
        <w:jc w:val="both"/>
      </w:pPr>
      <w:bookmarkStart w:id="79" w:name="bookmark80"/>
      <w:bookmarkStart w:id="80" w:name="bookmark78"/>
      <w:bookmarkStart w:id="81" w:name="bookmark79"/>
      <w:bookmarkStart w:id="82" w:name="bookmark81"/>
      <w:r>
        <w:lastRenderedPageBreak/>
        <w:t>一</w:t>
      </w:r>
      <w:bookmarkEnd w:id="79"/>
      <w:r>
        <w:t>、</w:t>
      </w:r>
      <w:r>
        <w:tab/>
      </w:r>
      <w:r>
        <w:t>关于自治区戒毒管理局</w:t>
      </w:r>
      <w:r>
        <w:rPr>
          <w:rFonts w:ascii="Times New Roman" w:eastAsia="Times New Roman" w:hAnsi="Times New Roman" w:cs="Times New Roman"/>
          <w:b w:val="0"/>
          <w:bCs w:val="0"/>
          <w:sz w:val="32"/>
          <w:szCs w:val="32"/>
        </w:rPr>
        <w:t>2020</w:t>
      </w:r>
      <w:r>
        <w:t>年收支预算情况的总</w:t>
      </w:r>
      <w:r>
        <w:t xml:space="preserve"> </w:t>
      </w:r>
      <w:proofErr w:type="spellStart"/>
      <w:r>
        <w:t>体说明</w:t>
      </w:r>
      <w:bookmarkEnd w:id="80"/>
      <w:bookmarkEnd w:id="81"/>
      <w:bookmarkEnd w:id="82"/>
      <w:proofErr w:type="spellEnd"/>
    </w:p>
    <w:p w:rsidR="008612D0" w:rsidRDefault="00AA5B51">
      <w:pPr>
        <w:pStyle w:val="11"/>
        <w:spacing w:line="571" w:lineRule="exact"/>
        <w:ind w:left="680" w:firstLine="640"/>
        <w:jc w:val="both"/>
      </w:pPr>
      <w:r>
        <w:t>按照全口径预算的原则，自治区戒毒管理局机关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2020 </w:t>
      </w:r>
      <w:proofErr w:type="spellStart"/>
      <w:r>
        <w:t>年所有收入和支出均纳入部门预算管理</w:t>
      </w:r>
      <w:proofErr w:type="spellEnd"/>
      <w:r>
        <w:t>。收支总预算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3227.80 </w:t>
      </w:r>
      <w:proofErr w:type="spellStart"/>
      <w:r>
        <w:t>万元</w:t>
      </w:r>
      <w:proofErr w:type="spellEnd"/>
      <w:r>
        <w:t>。</w:t>
      </w:r>
    </w:p>
    <w:p w:rsidR="008612D0" w:rsidRDefault="00AA5B51">
      <w:pPr>
        <w:pStyle w:val="11"/>
        <w:spacing w:line="571" w:lineRule="exact"/>
        <w:ind w:left="1320" w:firstLine="0"/>
      </w:pPr>
      <w:proofErr w:type="spellStart"/>
      <w:r>
        <w:t>收入预算包括：一般公共预算</w:t>
      </w:r>
      <w:proofErr w:type="spellEnd"/>
      <w:r>
        <w:t>。</w:t>
      </w:r>
    </w:p>
    <w:p w:rsidR="008612D0" w:rsidRDefault="00AA5B51">
      <w:pPr>
        <w:pStyle w:val="11"/>
        <w:spacing w:line="554" w:lineRule="exact"/>
        <w:ind w:left="680" w:firstLine="640"/>
        <w:jc w:val="both"/>
      </w:pPr>
      <w:proofErr w:type="spellStart"/>
      <w:r>
        <w:t>支出预算包括：公共安全支出、社会保障和就业支出</w:t>
      </w:r>
      <w:proofErr w:type="spellEnd"/>
      <w:r>
        <w:t>、</w:t>
      </w:r>
      <w:r>
        <w:t xml:space="preserve"> </w:t>
      </w:r>
      <w:proofErr w:type="spellStart"/>
      <w:r>
        <w:t>医疗卫生健康支出、住房保障支出等</w:t>
      </w:r>
      <w:proofErr w:type="spellEnd"/>
      <w:r>
        <w:t>。</w:t>
      </w:r>
    </w:p>
    <w:p w:rsidR="008612D0" w:rsidRDefault="00AA5B51">
      <w:pPr>
        <w:pStyle w:val="11"/>
        <w:tabs>
          <w:tab w:val="left" w:pos="1978"/>
        </w:tabs>
        <w:spacing w:line="554" w:lineRule="exact"/>
        <w:ind w:left="680" w:firstLine="640"/>
        <w:jc w:val="both"/>
      </w:pPr>
      <w:bookmarkStart w:id="83" w:name="bookmark82"/>
      <w:r>
        <w:rPr>
          <w:b/>
          <w:bCs/>
        </w:rPr>
        <w:t>二</w:t>
      </w:r>
      <w:bookmarkEnd w:id="83"/>
      <w:r>
        <w:rPr>
          <w:b/>
          <w:bCs/>
        </w:rPr>
        <w:t>、</w:t>
      </w:r>
      <w:r>
        <w:rPr>
          <w:b/>
          <w:bCs/>
        </w:rPr>
        <w:tab/>
      </w:r>
      <w:r>
        <w:rPr>
          <w:b/>
          <w:bCs/>
        </w:rPr>
        <w:t>关于自治区戒毒管理局机关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rPr>
          <w:b/>
          <w:bCs/>
        </w:rPr>
        <w:t>年收入预算情况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说明</w:t>
      </w:r>
      <w:proofErr w:type="spellEnd"/>
    </w:p>
    <w:p w:rsidR="008612D0" w:rsidRDefault="00AA5B51">
      <w:pPr>
        <w:pStyle w:val="11"/>
        <w:spacing w:line="586" w:lineRule="exact"/>
        <w:ind w:left="680" w:firstLine="640"/>
        <w:jc w:val="both"/>
      </w:pPr>
      <w:r>
        <w:t>自治区戒毒管理局机关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年收入预算</w:t>
      </w:r>
      <w:r>
        <w:rPr>
          <w:rFonts w:ascii="Times New Roman" w:eastAsia="Times New Roman" w:hAnsi="Times New Roman" w:cs="Times New Roman"/>
          <w:sz w:val="32"/>
          <w:szCs w:val="32"/>
        </w:rPr>
        <w:t>3227.80</w:t>
      </w:r>
      <w:r>
        <w:t>万元，</w:t>
      </w:r>
      <w:r>
        <w:t xml:space="preserve"> </w:t>
      </w:r>
      <w:proofErr w:type="spellStart"/>
      <w:r>
        <w:t>其中</w:t>
      </w:r>
      <w:proofErr w:type="spellEnd"/>
      <w:r>
        <w:t>：</w:t>
      </w:r>
    </w:p>
    <w:p w:rsidR="008612D0" w:rsidRDefault="00AA5B51">
      <w:pPr>
        <w:pStyle w:val="11"/>
        <w:spacing w:line="560" w:lineRule="exact"/>
        <w:ind w:left="680" w:firstLine="640"/>
        <w:jc w:val="both"/>
      </w:pPr>
      <w:r>
        <w:t>一般公共预算</w:t>
      </w:r>
      <w:r>
        <w:rPr>
          <w:rFonts w:ascii="Times New Roman" w:eastAsia="Times New Roman" w:hAnsi="Times New Roman" w:cs="Times New Roman"/>
          <w:sz w:val="32"/>
          <w:szCs w:val="32"/>
        </w:rPr>
        <w:t>3227.80</w:t>
      </w:r>
      <w:r>
        <w:t>万元，占</w:t>
      </w:r>
      <w:r>
        <w:rPr>
          <w:rFonts w:ascii="Times New Roman" w:eastAsia="Times New Roman" w:hAnsi="Times New Roman" w:cs="Times New Roman"/>
          <w:sz w:val="32"/>
          <w:szCs w:val="32"/>
        </w:rPr>
        <w:t>100%</w:t>
      </w:r>
      <w:r>
        <w:t>，比上年增加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685.77 </w:t>
      </w:r>
      <w:r>
        <w:t>万元，主要原因是：一是增人增资，增加预算收入</w:t>
      </w:r>
      <w:r>
        <w:rPr>
          <w:rFonts w:ascii="Times New Roman" w:eastAsia="Times New Roman" w:hAnsi="Times New Roman" w:cs="Times New Roman"/>
          <w:sz w:val="32"/>
          <w:szCs w:val="32"/>
        </w:rPr>
        <w:t>180</w:t>
      </w:r>
      <w:r>
        <w:rPr>
          <w:rFonts w:ascii="Times New Roman" w:eastAsia="Times New Roman" w:hAnsi="Times New Roman" w:cs="Times New Roman"/>
          <w:sz w:val="32"/>
          <w:szCs w:val="32"/>
        </w:rPr>
        <w:t>.51</w:t>
      </w:r>
      <w:r>
        <w:t>万</w:t>
      </w:r>
      <w:r>
        <w:t xml:space="preserve"> </w:t>
      </w:r>
      <w:proofErr w:type="spellStart"/>
      <w:r>
        <w:t>元；二是服装费项目支出预算调整入自治区戒毒管理局机关</w:t>
      </w:r>
      <w:proofErr w:type="spellEnd"/>
      <w: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年预算中，增加收入预算</w:t>
      </w:r>
      <w:r>
        <w:rPr>
          <w:rFonts w:ascii="Times New Roman" w:eastAsia="Times New Roman" w:hAnsi="Times New Roman" w:cs="Times New Roman"/>
          <w:sz w:val="32"/>
          <w:szCs w:val="32"/>
        </w:rPr>
        <w:t>505.26</w:t>
      </w:r>
      <w:r>
        <w:t>。</w:t>
      </w:r>
    </w:p>
    <w:p w:rsidR="008612D0" w:rsidRDefault="00AA5B51">
      <w:pPr>
        <w:pStyle w:val="11"/>
        <w:spacing w:line="550" w:lineRule="exact"/>
        <w:ind w:left="1320" w:firstLine="0"/>
      </w:pPr>
      <w:proofErr w:type="spellStart"/>
      <w:r>
        <w:t>政府性基金预算未安排</w:t>
      </w:r>
      <w:proofErr w:type="spellEnd"/>
      <w:r>
        <w:t>。</w:t>
      </w:r>
    </w:p>
    <w:p w:rsidR="008612D0" w:rsidRDefault="00AA5B51">
      <w:pPr>
        <w:pStyle w:val="11"/>
        <w:tabs>
          <w:tab w:val="left" w:pos="1978"/>
        </w:tabs>
        <w:spacing w:line="550" w:lineRule="exact"/>
        <w:ind w:left="680" w:firstLine="640"/>
        <w:jc w:val="both"/>
      </w:pPr>
      <w:bookmarkStart w:id="84" w:name="bookmark83"/>
      <w:r>
        <w:rPr>
          <w:b/>
          <w:bCs/>
        </w:rPr>
        <w:t>三</w:t>
      </w:r>
      <w:bookmarkEnd w:id="84"/>
      <w:r>
        <w:rPr>
          <w:b/>
          <w:bCs/>
        </w:rPr>
        <w:t>、</w:t>
      </w:r>
      <w:r>
        <w:rPr>
          <w:b/>
          <w:bCs/>
        </w:rPr>
        <w:tab/>
      </w:r>
      <w:r>
        <w:rPr>
          <w:b/>
          <w:bCs/>
        </w:rPr>
        <w:t>关于自治区戒毒管理局机关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rPr>
          <w:b/>
          <w:bCs/>
        </w:rPr>
        <w:t>年支出预算情况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说明</w:t>
      </w:r>
      <w:proofErr w:type="spellEnd"/>
    </w:p>
    <w:p w:rsidR="008612D0" w:rsidRDefault="00AA5B51">
      <w:pPr>
        <w:pStyle w:val="11"/>
        <w:spacing w:line="550" w:lineRule="exact"/>
        <w:ind w:left="680" w:firstLine="640"/>
        <w:jc w:val="both"/>
      </w:pPr>
      <w:r>
        <w:t>自治区戒毒管理局机关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年支出预算</w:t>
      </w:r>
      <w:r>
        <w:rPr>
          <w:rFonts w:ascii="Times New Roman" w:eastAsia="Times New Roman" w:hAnsi="Times New Roman" w:cs="Times New Roman"/>
          <w:sz w:val="32"/>
          <w:szCs w:val="32"/>
        </w:rPr>
        <w:t>3227.80</w:t>
      </w:r>
      <w:r>
        <w:t>万</w:t>
      </w:r>
      <w:r>
        <w:t xml:space="preserve"> </w:t>
      </w:r>
      <w:proofErr w:type="spellStart"/>
      <w:r>
        <w:t>元，其中</w:t>
      </w:r>
      <w:proofErr w:type="spellEnd"/>
      <w:r>
        <w:t>：</w:t>
      </w:r>
    </w:p>
    <w:p w:rsidR="008612D0" w:rsidRDefault="00AA5B51">
      <w:pPr>
        <w:pStyle w:val="24"/>
        <w:spacing w:line="550" w:lineRule="exact"/>
        <w:rPr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基本支出</w:t>
      </w:r>
      <w:r>
        <w:t>2223.54</w:t>
      </w:r>
      <w:r>
        <w:rPr>
          <w:rFonts w:ascii="宋体" w:eastAsia="宋体" w:hAnsi="宋体" w:cs="宋体"/>
          <w:sz w:val="28"/>
          <w:szCs w:val="28"/>
        </w:rPr>
        <w:t>万元，占</w:t>
      </w:r>
      <w:r>
        <w:t>68.89 %</w:t>
      </w:r>
      <w:r>
        <w:rPr>
          <w:rFonts w:ascii="宋体" w:eastAsia="宋体" w:hAnsi="宋体" w:cs="宋体"/>
          <w:sz w:val="28"/>
          <w:szCs w:val="28"/>
        </w:rPr>
        <w:t>，比上年增加</w:t>
      </w:r>
      <w:r>
        <w:t xml:space="preserve">110.46 </w:t>
      </w:r>
      <w:r>
        <w:rPr>
          <w:rStyle w:val="a3"/>
        </w:rPr>
        <w:t>万元，主要原因是：</w:t>
      </w:r>
      <w:r>
        <w:rPr>
          <w:rStyle w:val="a3"/>
          <w:rFonts w:ascii="Times New Roman" w:eastAsia="Times New Roman" w:hAnsi="Times New Roman" w:cs="Times New Roman"/>
          <w:sz w:val="32"/>
          <w:szCs w:val="32"/>
        </w:rPr>
        <w:t>2020</w:t>
      </w:r>
      <w:r>
        <w:rPr>
          <w:rStyle w:val="a3"/>
        </w:rPr>
        <w:t>年在职预算人数比</w:t>
      </w:r>
      <w:r>
        <w:rPr>
          <w:rStyle w:val="a3"/>
          <w:rFonts w:ascii="Times New Roman" w:eastAsia="Times New Roman" w:hAnsi="Times New Roman" w:cs="Times New Roman"/>
          <w:sz w:val="32"/>
          <w:szCs w:val="32"/>
        </w:rPr>
        <w:t>2019</w:t>
      </w:r>
      <w:r>
        <w:rPr>
          <w:rStyle w:val="a3"/>
        </w:rPr>
        <w:t>年预算人</w:t>
      </w:r>
      <w:r>
        <w:rPr>
          <w:rStyle w:val="a3"/>
        </w:rPr>
        <w:t xml:space="preserve"> </w:t>
      </w:r>
      <w:r>
        <w:rPr>
          <w:rStyle w:val="a3"/>
        </w:rPr>
        <w:t>数增加</w:t>
      </w:r>
      <w:r>
        <w:rPr>
          <w:rStyle w:val="a3"/>
          <w:rFonts w:ascii="Times New Roman" w:eastAsia="Times New Roman" w:hAnsi="Times New Roman" w:cs="Times New Roman"/>
          <w:sz w:val="32"/>
          <w:szCs w:val="32"/>
        </w:rPr>
        <w:t>6</w:t>
      </w:r>
      <w:r>
        <w:rPr>
          <w:rStyle w:val="a3"/>
        </w:rPr>
        <w:t>人，退休预算人数比</w:t>
      </w:r>
      <w:r>
        <w:rPr>
          <w:rStyle w:val="a3"/>
          <w:rFonts w:ascii="Times New Roman" w:eastAsia="Times New Roman" w:hAnsi="Times New Roman" w:cs="Times New Roman"/>
          <w:sz w:val="32"/>
          <w:szCs w:val="32"/>
        </w:rPr>
        <w:t>2019</w:t>
      </w:r>
      <w:r>
        <w:rPr>
          <w:rStyle w:val="a3"/>
        </w:rPr>
        <w:t>年预算人数增加</w:t>
      </w:r>
      <w:r>
        <w:rPr>
          <w:rStyle w:val="a3"/>
          <w:rFonts w:ascii="Times New Roman" w:eastAsia="Times New Roman" w:hAnsi="Times New Roman" w:cs="Times New Roman"/>
          <w:sz w:val="32"/>
          <w:szCs w:val="32"/>
        </w:rPr>
        <w:t>9</w:t>
      </w:r>
      <w:r>
        <w:rPr>
          <w:rStyle w:val="a3"/>
        </w:rPr>
        <w:t>人，</w:t>
      </w:r>
      <w:r>
        <w:rPr>
          <w:rStyle w:val="a3"/>
        </w:rPr>
        <w:t xml:space="preserve"> </w:t>
      </w:r>
      <w:proofErr w:type="spellStart"/>
      <w:r>
        <w:rPr>
          <w:rStyle w:val="a3"/>
        </w:rPr>
        <w:t>在职人员二类地区高定工资增加（档），增加基本支出预算</w:t>
      </w:r>
      <w:proofErr w:type="spellEnd"/>
      <w:r>
        <w:rPr>
          <w:rStyle w:val="a3"/>
        </w:rPr>
        <w:t xml:space="preserve"> </w:t>
      </w:r>
      <w:r>
        <w:rPr>
          <w:rStyle w:val="a3"/>
          <w:rFonts w:ascii="Times New Roman" w:eastAsia="Times New Roman" w:hAnsi="Times New Roman" w:cs="Times New Roman"/>
          <w:sz w:val="32"/>
          <w:szCs w:val="32"/>
        </w:rPr>
        <w:t xml:space="preserve">110.46 </w:t>
      </w:r>
      <w:proofErr w:type="spellStart"/>
      <w:r>
        <w:rPr>
          <w:rStyle w:val="a3"/>
        </w:rPr>
        <w:t>万元</w:t>
      </w:r>
      <w:proofErr w:type="spellEnd"/>
      <w:r>
        <w:rPr>
          <w:rStyle w:val="a3"/>
        </w:rPr>
        <w:t>。</w:t>
      </w:r>
    </w:p>
    <w:p w:rsidR="008612D0" w:rsidRDefault="00AA5B51">
      <w:pPr>
        <w:pStyle w:val="11"/>
        <w:spacing w:line="564" w:lineRule="exact"/>
        <w:ind w:left="680" w:firstLine="640"/>
        <w:jc w:val="both"/>
      </w:pPr>
      <w:r>
        <w:t>项目支出</w:t>
      </w:r>
      <w:r>
        <w:rPr>
          <w:rFonts w:ascii="Times New Roman" w:eastAsia="Times New Roman" w:hAnsi="Times New Roman" w:cs="Times New Roman"/>
          <w:sz w:val="32"/>
          <w:szCs w:val="32"/>
        </w:rPr>
        <w:t>1004.26</w:t>
      </w:r>
      <w:r>
        <w:t>万元，占</w:t>
      </w:r>
      <w:r>
        <w:rPr>
          <w:rFonts w:ascii="Times New Roman" w:eastAsia="Times New Roman" w:hAnsi="Times New Roman" w:cs="Times New Roman"/>
          <w:sz w:val="32"/>
          <w:szCs w:val="32"/>
        </w:rPr>
        <w:t>31.11%</w:t>
      </w:r>
      <w:r>
        <w:t>，比上年增加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575.31 </w:t>
      </w:r>
      <w:r>
        <w:t>万元，主要原因是：一是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年将自治区戒毒系统服装费</w:t>
      </w:r>
      <w:r>
        <w:t xml:space="preserve"> </w:t>
      </w:r>
      <w:r>
        <w:t>政府采购指标，统一调入到自治区戒毒管理局机关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</w:t>
      </w:r>
      <w:r>
        <w:t xml:space="preserve"> </w:t>
      </w:r>
      <w:r>
        <w:t>部门预算中，增加服装费项目支出预算</w:t>
      </w:r>
      <w:r>
        <w:rPr>
          <w:rFonts w:ascii="Times New Roman" w:eastAsia="Times New Roman" w:hAnsi="Times New Roman" w:cs="Times New Roman"/>
          <w:sz w:val="32"/>
          <w:szCs w:val="32"/>
        </w:rPr>
        <w:t>505.26</w:t>
      </w:r>
      <w:r>
        <w:t>万元；二是</w:t>
      </w:r>
      <w:r>
        <w:t xml:space="preserve"> </w:t>
      </w:r>
      <w:r>
        <w:t>增人增资，增加加班工资、特勤津贴项目支出预算</w:t>
      </w:r>
      <w:r>
        <w:rPr>
          <w:rFonts w:ascii="Times New Roman" w:eastAsia="Times New Roman" w:hAnsi="Times New Roman" w:cs="Times New Roman"/>
          <w:sz w:val="32"/>
          <w:szCs w:val="32"/>
        </w:rPr>
        <w:t>70.05</w:t>
      </w:r>
      <w:r>
        <w:t>万</w:t>
      </w:r>
      <w:r>
        <w:t xml:space="preserve"> </w:t>
      </w:r>
      <w:r>
        <w:t>元。</w:t>
      </w:r>
    </w:p>
    <w:p w:rsidR="008612D0" w:rsidRDefault="00AA5B51">
      <w:pPr>
        <w:pStyle w:val="11"/>
        <w:tabs>
          <w:tab w:val="left" w:pos="1964"/>
        </w:tabs>
        <w:spacing w:line="564" w:lineRule="exact"/>
        <w:ind w:left="680" w:firstLine="640"/>
        <w:jc w:val="both"/>
      </w:pPr>
      <w:bookmarkStart w:id="85" w:name="bookmark84"/>
      <w:r>
        <w:rPr>
          <w:b/>
          <w:bCs/>
        </w:rPr>
        <w:t>四</w:t>
      </w:r>
      <w:bookmarkEnd w:id="85"/>
      <w:r>
        <w:rPr>
          <w:b/>
          <w:bCs/>
        </w:rPr>
        <w:t>、</w:t>
      </w:r>
      <w:r>
        <w:rPr>
          <w:b/>
          <w:bCs/>
        </w:rPr>
        <w:tab/>
      </w:r>
      <w:r>
        <w:rPr>
          <w:b/>
          <w:bCs/>
        </w:rPr>
        <w:t>关于自治区戒毒管理局机关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rPr>
          <w:b/>
          <w:bCs/>
        </w:rPr>
        <w:t>年财政拨款收支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预算情况的总体</w:t>
      </w:r>
      <w:r>
        <w:rPr>
          <w:b/>
          <w:bCs/>
        </w:rPr>
        <w:lastRenderedPageBreak/>
        <w:t>说明</w:t>
      </w:r>
      <w:proofErr w:type="spellEnd"/>
    </w:p>
    <w:p w:rsidR="008612D0" w:rsidRDefault="00AA5B51">
      <w:pPr>
        <w:pStyle w:val="11"/>
        <w:spacing w:line="564" w:lineRule="exact"/>
        <w:ind w:left="1300" w:firstLine="0"/>
      </w:pP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年财政拨款收支总预算</w:t>
      </w:r>
      <w:r>
        <w:rPr>
          <w:rFonts w:ascii="Times New Roman" w:eastAsia="Times New Roman" w:hAnsi="Times New Roman" w:cs="Times New Roman"/>
          <w:sz w:val="32"/>
          <w:szCs w:val="32"/>
        </w:rPr>
        <w:t>3227.80</w:t>
      </w:r>
      <w:r>
        <w:t>万元。</w:t>
      </w:r>
    </w:p>
    <w:p w:rsidR="008612D0" w:rsidRDefault="00AA5B51">
      <w:pPr>
        <w:pStyle w:val="11"/>
        <w:spacing w:line="564" w:lineRule="exact"/>
        <w:ind w:left="1300" w:firstLine="0"/>
        <w:jc w:val="both"/>
      </w:pPr>
      <w:proofErr w:type="spellStart"/>
      <w:r>
        <w:t>收入全部为一般公共预算拨款，无政府性基金预算拨款</w:t>
      </w:r>
      <w:proofErr w:type="spellEnd"/>
      <w:r>
        <w:t>。</w:t>
      </w:r>
    </w:p>
    <w:p w:rsidR="008612D0" w:rsidRDefault="00AA5B51">
      <w:pPr>
        <w:pStyle w:val="11"/>
        <w:tabs>
          <w:tab w:val="left" w:pos="1964"/>
        </w:tabs>
        <w:spacing w:line="576" w:lineRule="exact"/>
        <w:ind w:left="680" w:firstLine="640"/>
        <w:jc w:val="both"/>
      </w:pPr>
      <w:bookmarkStart w:id="86" w:name="bookmark85"/>
      <w:r>
        <w:rPr>
          <w:b/>
          <w:bCs/>
        </w:rPr>
        <w:t>五</w:t>
      </w:r>
      <w:bookmarkEnd w:id="86"/>
      <w:r>
        <w:rPr>
          <w:b/>
          <w:bCs/>
        </w:rPr>
        <w:t>、</w:t>
      </w:r>
      <w:r>
        <w:rPr>
          <w:b/>
          <w:bCs/>
        </w:rPr>
        <w:tab/>
      </w:r>
      <w:r>
        <w:rPr>
          <w:b/>
          <w:bCs/>
        </w:rPr>
        <w:t>关于自</w:t>
      </w:r>
      <w:r>
        <w:rPr>
          <w:b/>
          <w:bCs/>
        </w:rPr>
        <w:t>治区戒毒管理局机关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rPr>
          <w:b/>
          <w:bCs/>
        </w:rPr>
        <w:t>年一般公共预算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当年拨款情况说明</w:t>
      </w:r>
      <w:proofErr w:type="spellEnd"/>
    </w:p>
    <w:p w:rsidR="008612D0" w:rsidRDefault="00AA5B51">
      <w:pPr>
        <w:pStyle w:val="11"/>
        <w:spacing w:line="568" w:lineRule="exact"/>
        <w:ind w:left="1300" w:firstLine="0"/>
        <w:jc w:val="both"/>
      </w:pPr>
      <w:bookmarkStart w:id="87" w:name="bookmark86"/>
      <w:r>
        <w:rPr>
          <w:b/>
          <w:bCs/>
        </w:rPr>
        <w:t>（</w:t>
      </w:r>
      <w:bookmarkEnd w:id="87"/>
      <w:proofErr w:type="spellStart"/>
      <w:r>
        <w:rPr>
          <w:b/>
          <w:bCs/>
        </w:rPr>
        <w:t>一）一般公用预算当年拨款规模变化情况</w:t>
      </w:r>
      <w:proofErr w:type="spellEnd"/>
    </w:p>
    <w:p w:rsidR="008612D0" w:rsidRDefault="00AA5B51">
      <w:pPr>
        <w:pStyle w:val="11"/>
        <w:spacing w:line="568" w:lineRule="exact"/>
        <w:ind w:left="680" w:firstLine="640"/>
        <w:jc w:val="both"/>
      </w:pPr>
      <w:r>
        <w:t>自治区戒毒管理局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年一般公共预算拨款基本支出</w:t>
      </w:r>
      <w: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2223.54</w:t>
      </w:r>
      <w:r>
        <w:t>万元，比上年执行数增加</w:t>
      </w:r>
      <w:r>
        <w:rPr>
          <w:rFonts w:ascii="Times New Roman" w:eastAsia="Times New Roman" w:hAnsi="Times New Roman" w:cs="Times New Roman"/>
          <w:sz w:val="32"/>
          <w:szCs w:val="32"/>
        </w:rPr>
        <w:t>110.46</w:t>
      </w:r>
      <w:r>
        <w:t>万元，增长</w:t>
      </w:r>
      <w:r>
        <w:rPr>
          <w:rFonts w:ascii="Times New Roman" w:eastAsia="Times New Roman" w:hAnsi="Times New Roman" w:cs="Times New Roman"/>
          <w:sz w:val="32"/>
          <w:szCs w:val="32"/>
        </w:rPr>
        <w:t>5.22 %</w:t>
      </w:r>
      <w:r>
        <w:t>。</w:t>
      </w:r>
      <w:r>
        <w:t xml:space="preserve"> </w:t>
      </w:r>
      <w:proofErr w:type="spellStart"/>
      <w:r>
        <w:t>主要原因是：增人及政策性调资，增加一般公共预算拨款基</w:t>
      </w:r>
      <w:proofErr w:type="spellEnd"/>
      <w:r>
        <w:t xml:space="preserve"> </w:t>
      </w:r>
      <w:proofErr w:type="spellStart"/>
      <w:r>
        <w:t>本支出</w:t>
      </w:r>
      <w:proofErr w:type="spellEnd"/>
      <w:r>
        <w:t>。</w:t>
      </w:r>
    </w:p>
    <w:p w:rsidR="008612D0" w:rsidRDefault="00AA5B51">
      <w:pPr>
        <w:pStyle w:val="11"/>
        <w:spacing w:line="562" w:lineRule="exact"/>
        <w:ind w:left="680" w:firstLine="640"/>
        <w:jc w:val="both"/>
      </w:pPr>
      <w:r>
        <w:t>自治区戒毒管理局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年一般公共预算拨款项目支出</w:t>
      </w:r>
      <w: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1004.26</w:t>
      </w:r>
      <w:r>
        <w:t>万元，比上年执行数增加</w:t>
      </w:r>
      <w:r>
        <w:rPr>
          <w:rFonts w:ascii="Times New Roman" w:eastAsia="Times New Roman" w:hAnsi="Times New Roman" w:cs="Times New Roman"/>
          <w:sz w:val="32"/>
          <w:szCs w:val="32"/>
        </w:rPr>
        <w:t>575.31</w:t>
      </w:r>
      <w:r>
        <w:t>万元，增长</w:t>
      </w:r>
      <w:r>
        <w:rPr>
          <w:rFonts w:ascii="Times New Roman" w:eastAsia="Times New Roman" w:hAnsi="Times New Roman" w:cs="Times New Roman"/>
          <w:sz w:val="32"/>
          <w:szCs w:val="32"/>
        </w:rPr>
        <w:t>134.12%</w:t>
      </w:r>
      <w:r>
        <w:t>。</w:t>
      </w:r>
      <w:r>
        <w:t xml:space="preserve"> </w:t>
      </w:r>
      <w:r>
        <w:t>主要原因是：调整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年服装费预算单位和增人增资，增</w:t>
      </w:r>
    </w:p>
    <w:p w:rsidR="008612D0" w:rsidRDefault="00AA5B51">
      <w:pPr>
        <w:pStyle w:val="11"/>
        <w:spacing w:line="557" w:lineRule="exact"/>
        <w:ind w:firstLine="680"/>
      </w:pPr>
      <w:proofErr w:type="spellStart"/>
      <w:r>
        <w:t>加一般公共预算拨款项目支出</w:t>
      </w:r>
      <w:proofErr w:type="spellEnd"/>
      <w:r>
        <w:t>。</w:t>
      </w:r>
    </w:p>
    <w:p w:rsidR="008612D0" w:rsidRDefault="00AA5B51">
      <w:pPr>
        <w:pStyle w:val="11"/>
        <w:tabs>
          <w:tab w:val="left" w:pos="2173"/>
        </w:tabs>
        <w:spacing w:after="180" w:line="557" w:lineRule="exact"/>
        <w:ind w:left="1320" w:firstLine="0"/>
      </w:pPr>
      <w:bookmarkStart w:id="88" w:name="bookmark87"/>
      <w:r>
        <w:rPr>
          <w:b/>
          <w:bCs/>
        </w:rPr>
        <w:t>（</w:t>
      </w:r>
      <w:bookmarkEnd w:id="88"/>
      <w:r>
        <w:rPr>
          <w:b/>
          <w:bCs/>
        </w:rPr>
        <w:t>二）</w:t>
      </w:r>
      <w:r>
        <w:rPr>
          <w:b/>
          <w:bCs/>
        </w:rPr>
        <w:tab/>
      </w:r>
      <w:proofErr w:type="spellStart"/>
      <w:r>
        <w:rPr>
          <w:b/>
          <w:bCs/>
        </w:rPr>
        <w:t>一般公共预算当年拨款结构情况</w:t>
      </w:r>
      <w:proofErr w:type="spellEnd"/>
    </w:p>
    <w:p w:rsidR="008612D0" w:rsidRDefault="00AA5B51">
      <w:pPr>
        <w:pStyle w:val="24"/>
        <w:numPr>
          <w:ilvl w:val="0"/>
          <w:numId w:val="1"/>
        </w:numPr>
        <w:tabs>
          <w:tab w:val="left" w:pos="1698"/>
        </w:tabs>
        <w:spacing w:line="360" w:lineRule="auto"/>
        <w:rPr>
          <w:sz w:val="28"/>
          <w:szCs w:val="28"/>
        </w:rPr>
      </w:pPr>
      <w:bookmarkStart w:id="89" w:name="bookmark88"/>
      <w:bookmarkEnd w:id="89"/>
      <w:r>
        <w:rPr>
          <w:rFonts w:ascii="宋体" w:eastAsia="宋体" w:hAnsi="宋体" w:cs="宋体"/>
          <w:sz w:val="28"/>
          <w:szCs w:val="28"/>
        </w:rPr>
        <w:t>公共安全支出</w:t>
      </w:r>
      <w:r>
        <w:t>2665.81</w:t>
      </w:r>
      <w:r>
        <w:rPr>
          <w:rFonts w:ascii="宋体" w:eastAsia="宋体" w:hAnsi="宋体" w:cs="宋体"/>
          <w:sz w:val="28"/>
          <w:szCs w:val="28"/>
        </w:rPr>
        <w:t>万元，占</w:t>
      </w:r>
      <w:r>
        <w:t>82.58%</w:t>
      </w:r>
      <w:r>
        <w:rPr>
          <w:rFonts w:ascii="宋体" w:eastAsia="宋体" w:hAnsi="宋体" w:cs="宋体"/>
          <w:sz w:val="28"/>
          <w:szCs w:val="28"/>
        </w:rPr>
        <w:t>。</w:t>
      </w:r>
    </w:p>
    <w:p w:rsidR="008612D0" w:rsidRDefault="00AA5B51">
      <w:pPr>
        <w:pStyle w:val="11"/>
        <w:numPr>
          <w:ilvl w:val="0"/>
          <w:numId w:val="1"/>
        </w:numPr>
        <w:tabs>
          <w:tab w:val="left" w:pos="1731"/>
        </w:tabs>
        <w:spacing w:line="360" w:lineRule="auto"/>
        <w:ind w:left="1320" w:firstLine="0"/>
      </w:pPr>
      <w:bookmarkStart w:id="90" w:name="bookmark89"/>
      <w:bookmarkEnd w:id="90"/>
      <w:r>
        <w:t>社会保障和就业支出</w:t>
      </w:r>
      <w:r>
        <w:rPr>
          <w:rFonts w:ascii="Times New Roman" w:eastAsia="Times New Roman" w:hAnsi="Times New Roman" w:cs="Times New Roman"/>
          <w:sz w:val="32"/>
          <w:szCs w:val="32"/>
        </w:rPr>
        <w:t>260.08</w:t>
      </w:r>
      <w:r>
        <w:t>万元，占</w:t>
      </w:r>
      <w:r>
        <w:rPr>
          <w:rFonts w:ascii="Times New Roman" w:eastAsia="Times New Roman" w:hAnsi="Times New Roman" w:cs="Times New Roman"/>
          <w:sz w:val="32"/>
          <w:szCs w:val="32"/>
        </w:rPr>
        <w:t>8.06%</w:t>
      </w:r>
      <w:r>
        <w:t>。</w:t>
      </w:r>
    </w:p>
    <w:p w:rsidR="008612D0" w:rsidRDefault="00AA5B51">
      <w:pPr>
        <w:pStyle w:val="24"/>
        <w:numPr>
          <w:ilvl w:val="0"/>
          <w:numId w:val="1"/>
        </w:numPr>
        <w:tabs>
          <w:tab w:val="left" w:pos="1731"/>
        </w:tabs>
        <w:rPr>
          <w:sz w:val="28"/>
          <w:szCs w:val="28"/>
        </w:rPr>
      </w:pPr>
      <w:bookmarkStart w:id="91" w:name="bookmark90"/>
      <w:bookmarkEnd w:id="91"/>
      <w:r>
        <w:rPr>
          <w:rFonts w:ascii="宋体" w:eastAsia="宋体" w:hAnsi="宋体" w:cs="宋体"/>
          <w:sz w:val="28"/>
          <w:szCs w:val="28"/>
        </w:rPr>
        <w:t>卫生健康支出</w:t>
      </w:r>
      <w:r>
        <w:t>168.71</w:t>
      </w:r>
      <w:r>
        <w:rPr>
          <w:rFonts w:ascii="宋体" w:eastAsia="宋体" w:hAnsi="宋体" w:cs="宋体"/>
          <w:sz w:val="28"/>
          <w:szCs w:val="28"/>
        </w:rPr>
        <w:t>万元，占</w:t>
      </w:r>
      <w:r>
        <w:t>5.23%</w:t>
      </w:r>
      <w:r>
        <w:rPr>
          <w:rFonts w:ascii="宋体" w:eastAsia="宋体" w:hAnsi="宋体" w:cs="宋体"/>
          <w:sz w:val="28"/>
          <w:szCs w:val="28"/>
        </w:rPr>
        <w:t>。</w:t>
      </w:r>
    </w:p>
    <w:p w:rsidR="008612D0" w:rsidRDefault="00AA5B51">
      <w:pPr>
        <w:pStyle w:val="24"/>
        <w:numPr>
          <w:ilvl w:val="0"/>
          <w:numId w:val="1"/>
        </w:numPr>
        <w:tabs>
          <w:tab w:val="left" w:pos="1731"/>
        </w:tabs>
        <w:rPr>
          <w:sz w:val="28"/>
          <w:szCs w:val="28"/>
        </w:rPr>
      </w:pPr>
      <w:bookmarkStart w:id="92" w:name="bookmark91"/>
      <w:bookmarkEnd w:id="92"/>
      <w:r>
        <w:rPr>
          <w:rFonts w:ascii="宋体" w:eastAsia="宋体" w:hAnsi="宋体" w:cs="宋体"/>
          <w:sz w:val="28"/>
          <w:szCs w:val="28"/>
        </w:rPr>
        <w:t>住房保障支出</w:t>
      </w:r>
      <w:r>
        <w:t>133.20</w:t>
      </w:r>
      <w:r>
        <w:rPr>
          <w:rFonts w:ascii="宋体" w:eastAsia="宋体" w:hAnsi="宋体" w:cs="宋体"/>
          <w:sz w:val="28"/>
          <w:szCs w:val="28"/>
        </w:rPr>
        <w:t>万元，占</w:t>
      </w:r>
      <w:r>
        <w:t>4.13%</w:t>
      </w:r>
      <w:r>
        <w:rPr>
          <w:rFonts w:ascii="宋体" w:eastAsia="宋体" w:hAnsi="宋体" w:cs="宋体"/>
          <w:sz w:val="28"/>
          <w:szCs w:val="28"/>
        </w:rPr>
        <w:t>。</w:t>
      </w:r>
    </w:p>
    <w:p w:rsidR="008612D0" w:rsidRDefault="00AA5B51">
      <w:pPr>
        <w:pStyle w:val="11"/>
        <w:tabs>
          <w:tab w:val="left" w:pos="2173"/>
        </w:tabs>
        <w:spacing w:line="557" w:lineRule="exact"/>
        <w:ind w:left="1320" w:firstLine="0"/>
      </w:pPr>
      <w:bookmarkStart w:id="93" w:name="bookmark92"/>
      <w:r>
        <w:rPr>
          <w:b/>
          <w:bCs/>
        </w:rPr>
        <w:t>（</w:t>
      </w:r>
      <w:bookmarkEnd w:id="93"/>
      <w:r>
        <w:rPr>
          <w:b/>
          <w:bCs/>
        </w:rPr>
        <w:t>三）</w:t>
      </w:r>
      <w:r>
        <w:rPr>
          <w:b/>
          <w:bCs/>
        </w:rPr>
        <w:tab/>
      </w:r>
      <w:proofErr w:type="spellStart"/>
      <w:r>
        <w:rPr>
          <w:b/>
          <w:bCs/>
        </w:rPr>
        <w:t>一般公共预算当年拨款具体使用情况</w:t>
      </w:r>
      <w:proofErr w:type="spellEnd"/>
    </w:p>
    <w:p w:rsidR="008612D0" w:rsidRDefault="00AA5B51">
      <w:pPr>
        <w:pStyle w:val="11"/>
        <w:numPr>
          <w:ilvl w:val="0"/>
          <w:numId w:val="2"/>
        </w:numPr>
        <w:tabs>
          <w:tab w:val="left" w:pos="1576"/>
        </w:tabs>
        <w:spacing w:line="557" w:lineRule="exact"/>
        <w:ind w:left="680" w:firstLine="640"/>
        <w:jc w:val="both"/>
      </w:pPr>
      <w:bookmarkStart w:id="94" w:name="bookmark93"/>
      <w:bookmarkEnd w:id="94"/>
      <w:proofErr w:type="spellStart"/>
      <w:r>
        <w:t>公共安全支出（类）强制隔离戒毒（款）行政运行</w:t>
      </w:r>
      <w:proofErr w:type="spellEnd"/>
      <w:r>
        <w:t xml:space="preserve"> </w:t>
      </w:r>
      <w:r>
        <w:t>（项）</w:t>
      </w:r>
      <w:r>
        <w:rPr>
          <w:sz w:val="32"/>
          <w:szCs w:val="32"/>
        </w:rPr>
        <w:t>：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年预算数为</w:t>
      </w:r>
      <w:r>
        <w:rPr>
          <w:rFonts w:ascii="Times New Roman" w:eastAsia="Times New Roman" w:hAnsi="Times New Roman" w:cs="Times New Roman"/>
          <w:sz w:val="32"/>
          <w:szCs w:val="32"/>
        </w:rPr>
        <w:t>1661.55</w:t>
      </w:r>
      <w:r>
        <w:t>万元，比上年执行数减少</w:t>
      </w:r>
    </w:p>
    <w:p w:rsidR="008612D0" w:rsidRDefault="00AA5B51">
      <w:pPr>
        <w:pStyle w:val="11"/>
        <w:spacing w:line="557" w:lineRule="exact"/>
        <w:ind w:left="680" w:firstLine="0"/>
        <w:jc w:val="both"/>
      </w:pPr>
      <w:r>
        <w:rPr>
          <w:rFonts w:ascii="Times New Roman" w:eastAsia="Times New Roman" w:hAnsi="Times New Roman" w:cs="Times New Roman"/>
          <w:sz w:val="32"/>
          <w:szCs w:val="32"/>
        </w:rPr>
        <w:t>183.85</w:t>
      </w:r>
      <w:r>
        <w:t>万元，下降</w:t>
      </w:r>
      <w:r>
        <w:rPr>
          <w:rFonts w:ascii="Times New Roman" w:eastAsia="Times New Roman" w:hAnsi="Times New Roman" w:cs="Times New Roman"/>
          <w:sz w:val="32"/>
          <w:szCs w:val="32"/>
        </w:rPr>
        <w:t>9.96%</w:t>
      </w:r>
      <w:r>
        <w:t>，主要原因是：一是预算口径变化，</w:t>
      </w:r>
      <w: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2019</w:t>
      </w:r>
      <w:r>
        <w:t>年职工基本养老保险缴费、公务员医疗补助、住房公积</w:t>
      </w:r>
      <w:r>
        <w:t xml:space="preserve"> </w:t>
      </w:r>
      <w:r>
        <w:t>金预算合并在行政运行中，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年单独分类预算，政策性减</w:t>
      </w:r>
      <w:r>
        <w:t xml:space="preserve"> </w:t>
      </w:r>
      <w:r>
        <w:t>少行政运行预算</w:t>
      </w:r>
      <w:r>
        <w:rPr>
          <w:rFonts w:ascii="Times New Roman" w:eastAsia="Times New Roman" w:hAnsi="Times New Roman" w:cs="Times New Roman"/>
          <w:sz w:val="32"/>
          <w:szCs w:val="32"/>
        </w:rPr>
        <w:t>275.91</w:t>
      </w:r>
      <w:r>
        <w:t>万元，下降</w:t>
      </w:r>
      <w:r>
        <w:rPr>
          <w:rFonts w:ascii="Times New Roman" w:eastAsia="Times New Roman" w:hAnsi="Times New Roman" w:cs="Times New Roman"/>
          <w:sz w:val="32"/>
          <w:szCs w:val="32"/>
        </w:rPr>
        <w:lastRenderedPageBreak/>
        <w:t>14.90%</w:t>
      </w:r>
      <w:r>
        <w:t>；二是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年预</w:t>
      </w:r>
      <w:r>
        <w:t xml:space="preserve"> </w:t>
      </w:r>
      <w:r>
        <w:t>算人数增加，政策性调资，增加行政运行预算</w:t>
      </w:r>
      <w:r>
        <w:rPr>
          <w:rFonts w:ascii="Times New Roman" w:eastAsia="Times New Roman" w:hAnsi="Times New Roman" w:cs="Times New Roman"/>
          <w:sz w:val="32"/>
          <w:szCs w:val="32"/>
        </w:rPr>
        <w:t>9.06</w:t>
      </w:r>
      <w:r>
        <w:t>万元，增</w:t>
      </w:r>
      <w:r>
        <w:t xml:space="preserve"> </w:t>
      </w:r>
      <w:r>
        <w:t>长</w:t>
      </w:r>
      <w: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5.87%</w:t>
      </w:r>
      <w:r>
        <w:t>。</w:t>
      </w:r>
    </w:p>
    <w:p w:rsidR="008612D0" w:rsidRDefault="00AA5B51">
      <w:pPr>
        <w:pStyle w:val="11"/>
        <w:numPr>
          <w:ilvl w:val="0"/>
          <w:numId w:val="2"/>
        </w:numPr>
        <w:tabs>
          <w:tab w:val="left" w:pos="1730"/>
        </w:tabs>
        <w:spacing w:line="557" w:lineRule="exact"/>
        <w:ind w:left="680" w:firstLine="640"/>
        <w:jc w:val="both"/>
      </w:pPr>
      <w:bookmarkStart w:id="95" w:name="bookmark94"/>
      <w:bookmarkEnd w:id="95"/>
      <w:proofErr w:type="spellStart"/>
      <w:r>
        <w:t>公共安全支出（类）强制隔离戒毒（款）其他强制隔</w:t>
      </w:r>
      <w:proofErr w:type="spellEnd"/>
      <w:r>
        <w:t xml:space="preserve"> </w:t>
      </w:r>
      <w:r>
        <w:t>离戒毒支出（项）：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年预算数为</w:t>
      </w:r>
      <w:r>
        <w:rPr>
          <w:rFonts w:ascii="Times New Roman" w:eastAsia="Times New Roman" w:hAnsi="Times New Roman" w:cs="Times New Roman"/>
          <w:sz w:val="32"/>
          <w:szCs w:val="32"/>
        </w:rPr>
        <w:t>1004.26</w:t>
      </w:r>
      <w:r>
        <w:t>万元，比上年</w:t>
      </w:r>
      <w:r>
        <w:t xml:space="preserve"> </w:t>
      </w:r>
      <w:r>
        <w:t>执行数增加</w:t>
      </w:r>
      <w:r>
        <w:rPr>
          <w:rFonts w:ascii="Times New Roman" w:eastAsia="Times New Roman" w:hAnsi="Times New Roman" w:cs="Times New Roman"/>
          <w:sz w:val="32"/>
          <w:szCs w:val="32"/>
        </w:rPr>
        <w:t>575.31</w:t>
      </w:r>
      <w:r>
        <w:t>万元，增长</w:t>
      </w:r>
      <w:r>
        <w:rPr>
          <w:rFonts w:ascii="Times New Roman" w:eastAsia="Times New Roman" w:hAnsi="Times New Roman" w:cs="Times New Roman"/>
          <w:sz w:val="32"/>
          <w:szCs w:val="32"/>
        </w:rPr>
        <w:t>134.12%</w:t>
      </w:r>
      <w:r>
        <w:t>，主要原因是：一是</w:t>
      </w:r>
      <w: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年将自治区戒毒系统政府采购指标服装费统一调入到</w:t>
      </w:r>
      <w:r>
        <w:t xml:space="preserve"> </w:t>
      </w:r>
      <w:r>
        <w:t>自治区戒毒管理局机关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年部门预算中；二是按照标准</w:t>
      </w:r>
      <w:r>
        <w:t xml:space="preserve"> </w:t>
      </w:r>
      <w:proofErr w:type="spellStart"/>
      <w:r>
        <w:t>增加加班工资和特勤津</w:t>
      </w:r>
      <w:r>
        <w:t>贴</w:t>
      </w:r>
      <w:proofErr w:type="spellEnd"/>
      <w:r>
        <w:t>。</w:t>
      </w:r>
    </w:p>
    <w:p w:rsidR="008612D0" w:rsidRDefault="00AA5B51">
      <w:pPr>
        <w:pStyle w:val="11"/>
        <w:numPr>
          <w:ilvl w:val="0"/>
          <w:numId w:val="2"/>
        </w:numPr>
        <w:tabs>
          <w:tab w:val="left" w:pos="1730"/>
        </w:tabs>
        <w:spacing w:line="557" w:lineRule="exact"/>
        <w:ind w:left="680" w:firstLine="640"/>
        <w:jc w:val="both"/>
      </w:pPr>
      <w:bookmarkStart w:id="96" w:name="bookmark95"/>
      <w:bookmarkEnd w:id="96"/>
      <w:proofErr w:type="spellStart"/>
      <w:r>
        <w:t>社会保障和就业支出（类）行政单位养老支出（款</w:t>
      </w:r>
      <w:proofErr w:type="spellEnd"/>
      <w:r>
        <w:t>）</w:t>
      </w:r>
      <w:r>
        <w:t xml:space="preserve"> </w:t>
      </w:r>
      <w:r>
        <w:t>行政单位离退休（项）：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年预算数为</w:t>
      </w:r>
      <w:r>
        <w:rPr>
          <w:rFonts w:ascii="Times New Roman" w:eastAsia="Times New Roman" w:hAnsi="Times New Roman" w:cs="Times New Roman"/>
          <w:sz w:val="32"/>
          <w:szCs w:val="32"/>
        </w:rPr>
        <w:t>82.48</w:t>
      </w:r>
      <w:r>
        <w:t>万元，比上</w:t>
      </w:r>
      <w:r>
        <w:t xml:space="preserve"> </w:t>
      </w:r>
      <w:r>
        <w:t>年执行数增加</w:t>
      </w:r>
      <w:r>
        <w:rPr>
          <w:rFonts w:ascii="Times New Roman" w:eastAsia="Times New Roman" w:hAnsi="Times New Roman" w:cs="Times New Roman"/>
          <w:sz w:val="32"/>
          <w:szCs w:val="32"/>
        </w:rPr>
        <w:t>15.91</w:t>
      </w:r>
      <w:r>
        <w:t>万元，增长</w:t>
      </w:r>
      <w:r>
        <w:rPr>
          <w:rFonts w:ascii="Times New Roman" w:eastAsia="Times New Roman" w:hAnsi="Times New Roman" w:cs="Times New Roman"/>
          <w:sz w:val="32"/>
          <w:szCs w:val="32"/>
        </w:rPr>
        <w:t>23.89%</w:t>
      </w:r>
      <w:r>
        <w:t>，主要原因是：退休</w:t>
      </w:r>
    </w:p>
    <w:p w:rsidR="008612D0" w:rsidRDefault="00AA5B51">
      <w:pPr>
        <w:pStyle w:val="11"/>
        <w:spacing w:line="562" w:lineRule="exact"/>
        <w:ind w:firstLine="680"/>
      </w:pPr>
      <w:proofErr w:type="spellStart"/>
      <w:r>
        <w:t>人员增加</w:t>
      </w:r>
      <w:proofErr w:type="spellEnd"/>
      <w:r>
        <w:t>。</w:t>
      </w:r>
    </w:p>
    <w:p w:rsidR="008612D0" w:rsidRDefault="00AA5B51">
      <w:pPr>
        <w:pStyle w:val="11"/>
        <w:numPr>
          <w:ilvl w:val="0"/>
          <w:numId w:val="2"/>
        </w:numPr>
        <w:tabs>
          <w:tab w:val="left" w:pos="1725"/>
        </w:tabs>
        <w:spacing w:line="562" w:lineRule="exact"/>
        <w:ind w:left="680" w:firstLine="640"/>
        <w:jc w:val="both"/>
      </w:pPr>
      <w:bookmarkStart w:id="97" w:name="bookmark96"/>
      <w:bookmarkEnd w:id="97"/>
      <w:proofErr w:type="spellStart"/>
      <w:r>
        <w:t>社会保障和就业支出（类）行政单位养老支出（款</w:t>
      </w:r>
      <w:proofErr w:type="spellEnd"/>
      <w:r>
        <w:t>）</w:t>
      </w:r>
      <w:r>
        <w:t xml:space="preserve"> </w:t>
      </w:r>
      <w:r>
        <w:t>机关事业单位基本养老保险缴费支出（项）：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年预算数</w:t>
      </w:r>
      <w:r>
        <w:t xml:space="preserve"> </w:t>
      </w:r>
      <w:r>
        <w:t>为</w:t>
      </w:r>
      <w:r>
        <w:rPr>
          <w:rFonts w:ascii="Times New Roman" w:eastAsia="Times New Roman" w:hAnsi="Times New Roman" w:cs="Times New Roman"/>
          <w:sz w:val="32"/>
          <w:szCs w:val="32"/>
        </w:rPr>
        <w:t>177.6</w:t>
      </w:r>
      <w:r>
        <w:t>万元，比上年执行数减少</w:t>
      </w:r>
      <w:r>
        <w:rPr>
          <w:rFonts w:ascii="Times New Roman" w:eastAsia="Times New Roman" w:hAnsi="Times New Roman" w:cs="Times New Roman"/>
          <w:sz w:val="32"/>
          <w:szCs w:val="32"/>
        </w:rPr>
        <w:t>23.51</w:t>
      </w:r>
      <w:r>
        <w:t>万元，下降</w:t>
      </w:r>
      <w:r>
        <w:rPr>
          <w:rFonts w:ascii="Times New Roman" w:eastAsia="Times New Roman" w:hAnsi="Times New Roman" w:cs="Times New Roman"/>
          <w:sz w:val="32"/>
          <w:szCs w:val="32"/>
        </w:rPr>
        <w:t>11.69%</w:t>
      </w:r>
      <w:r>
        <w:t>，</w:t>
      </w:r>
      <w:r>
        <w:t xml:space="preserve"> </w:t>
      </w:r>
      <w:proofErr w:type="spellStart"/>
      <w:r>
        <w:t>主要原因是：自治区机关事业基本养老保险单位缴费比例从</w:t>
      </w:r>
      <w:proofErr w:type="spellEnd"/>
      <w:r>
        <w:t xml:space="preserve"> </w:t>
      </w:r>
      <w:r>
        <w:t>原规定的</w:t>
      </w:r>
      <w:r>
        <w:rPr>
          <w:rFonts w:ascii="Times New Roman" w:eastAsia="Times New Roman" w:hAnsi="Times New Roman" w:cs="Times New Roman"/>
          <w:sz w:val="32"/>
          <w:szCs w:val="32"/>
        </w:rPr>
        <w:t>20%</w:t>
      </w:r>
      <w:r>
        <w:t>降至</w:t>
      </w:r>
      <w:r>
        <w:rPr>
          <w:rFonts w:ascii="Times New Roman" w:eastAsia="Times New Roman" w:hAnsi="Times New Roman" w:cs="Times New Roman"/>
          <w:sz w:val="32"/>
          <w:szCs w:val="32"/>
        </w:rPr>
        <w:t>16%</w:t>
      </w:r>
      <w:r>
        <w:t>。</w:t>
      </w:r>
    </w:p>
    <w:p w:rsidR="008612D0" w:rsidRDefault="00AA5B51">
      <w:pPr>
        <w:pStyle w:val="11"/>
        <w:numPr>
          <w:ilvl w:val="0"/>
          <w:numId w:val="2"/>
        </w:numPr>
        <w:tabs>
          <w:tab w:val="left" w:pos="1734"/>
        </w:tabs>
        <w:spacing w:line="562" w:lineRule="exact"/>
        <w:ind w:left="680" w:firstLine="640"/>
        <w:jc w:val="both"/>
      </w:pPr>
      <w:bookmarkStart w:id="98" w:name="bookmark97"/>
      <w:bookmarkEnd w:id="98"/>
      <w:proofErr w:type="spellStart"/>
      <w:r>
        <w:t>卫生健康支出（类）行政事业单位医疗（款）行政单</w:t>
      </w:r>
      <w:proofErr w:type="spellEnd"/>
      <w:r>
        <w:t xml:space="preserve"> </w:t>
      </w:r>
      <w:r>
        <w:t>位医疗（项）：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年预算数为</w:t>
      </w:r>
      <w:r>
        <w:rPr>
          <w:rFonts w:ascii="Times New Roman" w:eastAsia="Times New Roman" w:hAnsi="Times New Roman" w:cs="Times New Roman"/>
          <w:sz w:val="32"/>
          <w:szCs w:val="32"/>
        </w:rPr>
        <w:t>94.90</w:t>
      </w:r>
      <w:r>
        <w:t>万元，比上年执行数</w:t>
      </w:r>
      <w:r>
        <w:t xml:space="preserve"> </w:t>
      </w:r>
      <w:r>
        <w:t>增加</w:t>
      </w:r>
      <w:r>
        <w:rPr>
          <w:rFonts w:ascii="Times New Roman" w:eastAsia="Times New Roman" w:hAnsi="Times New Roman" w:cs="Times New Roman"/>
          <w:sz w:val="32"/>
          <w:szCs w:val="32"/>
        </w:rPr>
        <w:t>94.90</w:t>
      </w:r>
      <w:r>
        <w:t>万元，增长</w:t>
      </w:r>
      <w:r>
        <w:rPr>
          <w:rFonts w:ascii="Times New Roman" w:eastAsia="Times New Roman" w:hAnsi="Times New Roman" w:cs="Times New Roman"/>
          <w:sz w:val="32"/>
          <w:szCs w:val="32"/>
        </w:rPr>
        <w:t>100%</w:t>
      </w:r>
      <w:r>
        <w:t>，主要原因是：按照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年部</w:t>
      </w:r>
      <w:r>
        <w:t xml:space="preserve"> </w:t>
      </w:r>
      <w:proofErr w:type="spellStart"/>
      <w:r>
        <w:t>门预算功能分类，将卫生健康支出从行政运行经费中调出</w:t>
      </w:r>
      <w:proofErr w:type="spellEnd"/>
      <w:r>
        <w:t>，</w:t>
      </w:r>
      <w:r>
        <w:t xml:space="preserve"> </w:t>
      </w:r>
      <w:proofErr w:type="spellStart"/>
      <w:r>
        <w:t>归类预算</w:t>
      </w:r>
      <w:proofErr w:type="spellEnd"/>
      <w:r>
        <w:t>。</w:t>
      </w:r>
    </w:p>
    <w:p w:rsidR="008612D0" w:rsidRDefault="00AA5B51">
      <w:pPr>
        <w:pStyle w:val="11"/>
        <w:numPr>
          <w:ilvl w:val="0"/>
          <w:numId w:val="2"/>
        </w:numPr>
        <w:tabs>
          <w:tab w:val="left" w:pos="1725"/>
        </w:tabs>
        <w:spacing w:line="557" w:lineRule="exact"/>
        <w:ind w:left="680" w:firstLine="640"/>
        <w:jc w:val="both"/>
      </w:pPr>
      <w:bookmarkStart w:id="99" w:name="bookmark98"/>
      <w:bookmarkEnd w:id="99"/>
      <w:proofErr w:type="spellStart"/>
      <w:r>
        <w:t>卫生健康支出（类）行政事业单位医疗（款）公务员</w:t>
      </w:r>
      <w:proofErr w:type="spellEnd"/>
      <w:r>
        <w:t xml:space="preserve"> </w:t>
      </w:r>
      <w:r>
        <w:t>医疗补助（项）：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年预算数为</w:t>
      </w:r>
      <w:r>
        <w:rPr>
          <w:rFonts w:ascii="Times New Roman" w:eastAsia="Times New Roman" w:hAnsi="Times New Roman" w:cs="Times New Roman"/>
          <w:sz w:val="32"/>
          <w:szCs w:val="32"/>
        </w:rPr>
        <w:t>73.81</w:t>
      </w:r>
      <w:r>
        <w:t>万元，比上年执行</w:t>
      </w:r>
      <w:r>
        <w:t xml:space="preserve"> </w:t>
      </w:r>
      <w:r>
        <w:t>数增加</w:t>
      </w:r>
      <w:r>
        <w:rPr>
          <w:rFonts w:ascii="Times New Roman" w:eastAsia="Times New Roman" w:hAnsi="Times New Roman" w:cs="Times New Roman"/>
          <w:sz w:val="32"/>
          <w:szCs w:val="32"/>
        </w:rPr>
        <w:t>73.81</w:t>
      </w:r>
      <w:r>
        <w:t>万元，增长</w:t>
      </w:r>
      <w:r>
        <w:rPr>
          <w:rFonts w:ascii="Times New Roman" w:eastAsia="Times New Roman" w:hAnsi="Times New Roman" w:cs="Times New Roman"/>
          <w:sz w:val="32"/>
          <w:szCs w:val="32"/>
        </w:rPr>
        <w:t>100%</w:t>
      </w:r>
      <w:r>
        <w:t>，主要原因是：按照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</w:t>
      </w:r>
      <w:r>
        <w:t xml:space="preserve"> </w:t>
      </w:r>
      <w:proofErr w:type="spellStart"/>
      <w:r>
        <w:t>部门预算功能分类，将卫生健康支出从行政运行经费中调</w:t>
      </w:r>
      <w:proofErr w:type="spellEnd"/>
      <w:r>
        <w:t xml:space="preserve"> </w:t>
      </w:r>
      <w:proofErr w:type="spellStart"/>
      <w:r>
        <w:t>出，归类预算</w:t>
      </w:r>
      <w:proofErr w:type="spellEnd"/>
      <w:r>
        <w:t>。</w:t>
      </w:r>
    </w:p>
    <w:p w:rsidR="008612D0" w:rsidRDefault="00AA5B51">
      <w:pPr>
        <w:pStyle w:val="11"/>
        <w:numPr>
          <w:ilvl w:val="0"/>
          <w:numId w:val="2"/>
        </w:numPr>
        <w:tabs>
          <w:tab w:val="left" w:pos="1576"/>
        </w:tabs>
        <w:spacing w:line="557" w:lineRule="exact"/>
        <w:ind w:left="680" w:firstLine="640"/>
        <w:jc w:val="both"/>
      </w:pPr>
      <w:bookmarkStart w:id="100" w:name="bookmark99"/>
      <w:bookmarkEnd w:id="100"/>
      <w:proofErr w:type="spellStart"/>
      <w:r>
        <w:t>住房保障支出（类）住房改革支出（款）住房公积金</w:t>
      </w:r>
      <w:proofErr w:type="spellEnd"/>
      <w:r>
        <w:t xml:space="preserve"> </w:t>
      </w:r>
      <w:r>
        <w:t>（项）：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lastRenderedPageBreak/>
        <w:t>年预算数为</w:t>
      </w:r>
      <w:r>
        <w:rPr>
          <w:rFonts w:ascii="Times New Roman" w:eastAsia="Times New Roman" w:hAnsi="Times New Roman" w:cs="Times New Roman"/>
          <w:sz w:val="32"/>
          <w:szCs w:val="32"/>
        </w:rPr>
        <w:t>133.20</w:t>
      </w:r>
      <w:r>
        <w:t>万元，比上年执行数增加</w:t>
      </w:r>
    </w:p>
    <w:p w:rsidR="008612D0" w:rsidRDefault="00AA5B51">
      <w:pPr>
        <w:pStyle w:val="11"/>
        <w:spacing w:line="557" w:lineRule="exact"/>
        <w:ind w:left="680" w:firstLine="0"/>
        <w:jc w:val="both"/>
      </w:pPr>
      <w:r>
        <w:rPr>
          <w:rFonts w:ascii="Times New Roman" w:eastAsia="Times New Roman" w:hAnsi="Times New Roman" w:cs="Times New Roman"/>
          <w:sz w:val="32"/>
          <w:szCs w:val="32"/>
        </w:rPr>
        <w:t>133.20</w:t>
      </w:r>
      <w:r>
        <w:t>万元，增长</w:t>
      </w:r>
      <w:r>
        <w:rPr>
          <w:rFonts w:ascii="Times New Roman" w:eastAsia="Times New Roman" w:hAnsi="Times New Roman" w:cs="Times New Roman"/>
          <w:sz w:val="32"/>
          <w:szCs w:val="32"/>
        </w:rPr>
        <w:t>100%</w:t>
      </w:r>
      <w:r>
        <w:t>，主要原因是：按照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年部门预</w:t>
      </w:r>
      <w:r>
        <w:t xml:space="preserve"> </w:t>
      </w:r>
      <w:proofErr w:type="spellStart"/>
      <w:r>
        <w:t>算功能分类，将住房保障支出从行政运行经费中调出，归类</w:t>
      </w:r>
      <w:proofErr w:type="spellEnd"/>
      <w:r>
        <w:t xml:space="preserve"> </w:t>
      </w:r>
      <w:proofErr w:type="spellStart"/>
      <w:r>
        <w:t>预算</w:t>
      </w:r>
      <w:proofErr w:type="spellEnd"/>
      <w:r>
        <w:t>。</w:t>
      </w:r>
    </w:p>
    <w:p w:rsidR="008612D0" w:rsidRDefault="00AA5B51">
      <w:pPr>
        <w:pStyle w:val="11"/>
        <w:spacing w:line="557" w:lineRule="exact"/>
        <w:ind w:left="680" w:firstLine="640"/>
        <w:jc w:val="both"/>
      </w:pPr>
      <w:bookmarkStart w:id="101" w:name="bookmark100"/>
      <w:r>
        <w:rPr>
          <w:b/>
          <w:bCs/>
        </w:rPr>
        <w:t>六</w:t>
      </w:r>
      <w:bookmarkEnd w:id="101"/>
      <w:r>
        <w:rPr>
          <w:b/>
          <w:bCs/>
        </w:rPr>
        <w:t>、关于自治区戒毒管理局机关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rPr>
          <w:b/>
          <w:bCs/>
        </w:rPr>
        <w:t>年一般公共预算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基本支出情况说明</w:t>
      </w:r>
      <w:proofErr w:type="spellEnd"/>
    </w:p>
    <w:p w:rsidR="008612D0" w:rsidRDefault="00AA5B51">
      <w:pPr>
        <w:pStyle w:val="11"/>
        <w:spacing w:line="557" w:lineRule="exact"/>
        <w:ind w:left="1320" w:firstLine="0"/>
        <w:jc w:val="both"/>
      </w:pPr>
      <w:r>
        <w:t>自治区戒毒管理局机关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年一般公共预算基本支出</w:t>
      </w:r>
    </w:p>
    <w:p w:rsidR="008612D0" w:rsidRDefault="00AA5B51">
      <w:pPr>
        <w:pStyle w:val="11"/>
        <w:spacing w:line="562" w:lineRule="exact"/>
        <w:ind w:firstLine="680"/>
        <w:jc w:val="both"/>
      </w:pPr>
      <w:r>
        <w:rPr>
          <w:rFonts w:ascii="Times New Roman" w:eastAsia="Times New Roman" w:hAnsi="Times New Roman" w:cs="Times New Roman"/>
          <w:sz w:val="32"/>
          <w:szCs w:val="32"/>
        </w:rPr>
        <w:t>2223.54</w:t>
      </w:r>
      <w:r>
        <w:t>万元，其中：</w:t>
      </w:r>
    </w:p>
    <w:p w:rsidR="008612D0" w:rsidRDefault="00AA5B51">
      <w:pPr>
        <w:pStyle w:val="11"/>
        <w:spacing w:line="562" w:lineRule="exact"/>
        <w:ind w:left="680" w:firstLine="640"/>
        <w:jc w:val="both"/>
      </w:pPr>
      <w:r>
        <w:t>人员经费</w:t>
      </w:r>
      <w:r>
        <w:rPr>
          <w:rFonts w:ascii="Times New Roman" w:eastAsia="Times New Roman" w:hAnsi="Times New Roman" w:cs="Times New Roman"/>
          <w:sz w:val="32"/>
          <w:szCs w:val="32"/>
        </w:rPr>
        <w:t>1731.90</w:t>
      </w:r>
      <w:r>
        <w:t>万元，主要包括：基本工资</w:t>
      </w:r>
      <w:r>
        <w:rPr>
          <w:rFonts w:ascii="Times New Roman" w:eastAsia="Times New Roman" w:hAnsi="Times New Roman" w:cs="Times New Roman"/>
          <w:sz w:val="32"/>
          <w:szCs w:val="32"/>
        </w:rPr>
        <w:t>679.60</w:t>
      </w:r>
      <w:r>
        <w:t>万</w:t>
      </w:r>
      <w:r>
        <w:t xml:space="preserve"> </w:t>
      </w:r>
      <w:r>
        <w:t>元、津贴补贴</w:t>
      </w:r>
      <w:r>
        <w:rPr>
          <w:rFonts w:ascii="Times New Roman" w:eastAsia="Times New Roman" w:hAnsi="Times New Roman" w:cs="Times New Roman"/>
          <w:sz w:val="32"/>
          <w:szCs w:val="32"/>
        </w:rPr>
        <w:t>395.96</w:t>
      </w:r>
      <w:r>
        <w:t>万元、奖金</w:t>
      </w:r>
      <w:r>
        <w:rPr>
          <w:rFonts w:ascii="Times New Roman" w:eastAsia="Times New Roman" w:hAnsi="Times New Roman" w:cs="Times New Roman"/>
          <w:sz w:val="32"/>
          <w:szCs w:val="32"/>
        </w:rPr>
        <w:t>56.63</w:t>
      </w:r>
      <w:r>
        <w:t>万元、机关事业单位</w:t>
      </w:r>
      <w:r>
        <w:t xml:space="preserve"> </w:t>
      </w:r>
      <w:r>
        <w:t>基本医疗保险缴费</w:t>
      </w:r>
      <w:r>
        <w:rPr>
          <w:rFonts w:ascii="Times New Roman" w:eastAsia="Times New Roman" w:hAnsi="Times New Roman" w:cs="Times New Roman"/>
          <w:sz w:val="32"/>
          <w:szCs w:val="32"/>
        </w:rPr>
        <w:t>94.90</w:t>
      </w:r>
      <w:r>
        <w:t>万元、公务员医疗补助缴费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73.81 </w:t>
      </w:r>
      <w:r>
        <w:t>万元、机关事业单位基本养老保险缴费</w:t>
      </w:r>
      <w:r>
        <w:rPr>
          <w:rFonts w:ascii="Times New Roman" w:eastAsia="Times New Roman" w:hAnsi="Times New Roman" w:cs="Times New Roman"/>
          <w:sz w:val="32"/>
          <w:szCs w:val="32"/>
        </w:rPr>
        <w:t>177.60</w:t>
      </w:r>
      <w:r>
        <w:t>万元、其他社</w:t>
      </w:r>
      <w:r>
        <w:t xml:space="preserve"> </w:t>
      </w:r>
      <w:r>
        <w:t>会保障缴费</w:t>
      </w:r>
      <w:r>
        <w:rPr>
          <w:rFonts w:ascii="Times New Roman" w:eastAsia="Times New Roman" w:hAnsi="Times New Roman" w:cs="Times New Roman"/>
          <w:sz w:val="32"/>
          <w:szCs w:val="32"/>
        </w:rPr>
        <w:t>6.09</w:t>
      </w:r>
      <w:r>
        <w:t>万元、住房公积金</w:t>
      </w:r>
      <w:r>
        <w:rPr>
          <w:rFonts w:ascii="Times New Roman" w:eastAsia="Times New Roman" w:hAnsi="Times New Roman" w:cs="Times New Roman"/>
          <w:sz w:val="32"/>
          <w:szCs w:val="32"/>
        </w:rPr>
        <w:t>133.20</w:t>
      </w:r>
      <w:r>
        <w:t>万元、其他工资</w:t>
      </w:r>
      <w:r>
        <w:t xml:space="preserve"> </w:t>
      </w:r>
      <w:r>
        <w:t>福利支出</w:t>
      </w:r>
      <w:r>
        <w:rPr>
          <w:rFonts w:ascii="Times New Roman" w:eastAsia="Times New Roman" w:hAnsi="Times New Roman" w:cs="Times New Roman"/>
          <w:sz w:val="32"/>
          <w:szCs w:val="32"/>
        </w:rPr>
        <w:t>31.63</w:t>
      </w:r>
      <w:r>
        <w:t>万元、医疗费补助</w:t>
      </w:r>
      <w:r>
        <w:rPr>
          <w:rFonts w:ascii="Times New Roman" w:eastAsia="Times New Roman" w:hAnsi="Times New Roman" w:cs="Times New Roman"/>
          <w:sz w:val="32"/>
          <w:szCs w:val="32"/>
        </w:rPr>
        <w:t>73.32</w:t>
      </w:r>
      <w:r>
        <w:t>万元、其他对个人</w:t>
      </w:r>
      <w:r>
        <w:t xml:space="preserve"> </w:t>
      </w:r>
      <w:r>
        <w:t>和家庭的补助</w:t>
      </w:r>
      <w:r>
        <w:rPr>
          <w:rFonts w:ascii="Times New Roman" w:eastAsia="Times New Roman" w:hAnsi="Times New Roman" w:cs="Times New Roman"/>
          <w:sz w:val="32"/>
          <w:szCs w:val="32"/>
        </w:rPr>
        <w:t>9.16</w:t>
      </w:r>
      <w:r>
        <w:t>万元。</w:t>
      </w:r>
    </w:p>
    <w:p w:rsidR="008612D0" w:rsidRDefault="00AA5B51">
      <w:pPr>
        <w:pStyle w:val="11"/>
        <w:spacing w:line="562" w:lineRule="exact"/>
        <w:ind w:left="680" w:firstLine="640"/>
        <w:jc w:val="both"/>
      </w:pPr>
      <w:r>
        <w:t>公用经费</w:t>
      </w:r>
      <w:r>
        <w:rPr>
          <w:rFonts w:ascii="Times New Roman" w:eastAsia="Times New Roman" w:hAnsi="Times New Roman" w:cs="Times New Roman"/>
          <w:sz w:val="32"/>
          <w:szCs w:val="32"/>
        </w:rPr>
        <w:t>491.64</w:t>
      </w:r>
      <w:r>
        <w:t>万元，主要包括：办公费</w:t>
      </w:r>
      <w:r>
        <w:rPr>
          <w:rFonts w:ascii="Times New Roman" w:eastAsia="Times New Roman" w:hAnsi="Times New Roman" w:cs="Times New Roman"/>
          <w:sz w:val="32"/>
          <w:szCs w:val="32"/>
        </w:rPr>
        <w:t>63.54</w:t>
      </w:r>
      <w:r>
        <w:t>万元、</w:t>
      </w:r>
      <w:r>
        <w:t xml:space="preserve"> </w:t>
      </w:r>
      <w:r>
        <w:t>邮电费</w:t>
      </w:r>
      <w:r>
        <w:rPr>
          <w:rFonts w:ascii="Times New Roman" w:eastAsia="Times New Roman" w:hAnsi="Times New Roman" w:cs="Times New Roman"/>
          <w:sz w:val="32"/>
          <w:szCs w:val="32"/>
        </w:rPr>
        <w:t>18</w:t>
      </w:r>
      <w:r>
        <w:t>万元、取暖费</w:t>
      </w:r>
      <w:r>
        <w:rPr>
          <w:rFonts w:ascii="Times New Roman" w:eastAsia="Times New Roman" w:hAnsi="Times New Roman" w:cs="Times New Roman"/>
          <w:sz w:val="32"/>
          <w:szCs w:val="32"/>
        </w:rPr>
        <w:t>6</w:t>
      </w:r>
      <w:r>
        <w:t>万元、差旅费</w:t>
      </w:r>
      <w:r>
        <w:rPr>
          <w:rFonts w:ascii="Times New Roman" w:eastAsia="Times New Roman" w:hAnsi="Times New Roman" w:cs="Times New Roman"/>
          <w:sz w:val="32"/>
          <w:szCs w:val="32"/>
        </w:rPr>
        <w:t>266.51</w:t>
      </w:r>
      <w:r>
        <w:t>万元、培训</w:t>
      </w:r>
      <w:r>
        <w:t xml:space="preserve"> </w:t>
      </w:r>
      <w:r>
        <w:t>费</w:t>
      </w:r>
      <w:r>
        <w:rPr>
          <w:rFonts w:ascii="Times New Roman" w:eastAsia="Times New Roman" w:hAnsi="Times New Roman" w:cs="Times New Roman"/>
          <w:sz w:val="32"/>
          <w:szCs w:val="32"/>
        </w:rPr>
        <w:t>7.40</w:t>
      </w:r>
      <w:r>
        <w:t>万元、公务接待费</w:t>
      </w:r>
      <w:r>
        <w:rPr>
          <w:rFonts w:ascii="Times New Roman" w:eastAsia="Times New Roman" w:hAnsi="Times New Roman" w:cs="Times New Roman"/>
          <w:sz w:val="32"/>
          <w:szCs w:val="32"/>
        </w:rPr>
        <w:t>1.45</w:t>
      </w:r>
      <w:r>
        <w:t>万元、工会经费</w:t>
      </w:r>
      <w:r>
        <w:rPr>
          <w:rFonts w:ascii="Times New Roman" w:eastAsia="Times New Roman" w:hAnsi="Times New Roman" w:cs="Times New Roman"/>
          <w:sz w:val="32"/>
          <w:szCs w:val="32"/>
        </w:rPr>
        <w:t>15.53</w:t>
      </w:r>
      <w:r>
        <w:t>万元、</w:t>
      </w:r>
      <w:r>
        <w:t xml:space="preserve"> </w:t>
      </w:r>
      <w:r>
        <w:t>福利费</w:t>
      </w:r>
      <w:r>
        <w:rPr>
          <w:rFonts w:ascii="Times New Roman" w:eastAsia="Times New Roman" w:hAnsi="Times New Roman" w:cs="Times New Roman"/>
          <w:sz w:val="32"/>
          <w:szCs w:val="32"/>
        </w:rPr>
        <w:t>13.98</w:t>
      </w:r>
      <w:r>
        <w:t>万元、公务用车运行维护费</w:t>
      </w:r>
      <w:r>
        <w:rPr>
          <w:rFonts w:ascii="Times New Roman" w:eastAsia="Times New Roman" w:hAnsi="Times New Roman" w:cs="Times New Roman"/>
          <w:sz w:val="32"/>
          <w:szCs w:val="32"/>
        </w:rPr>
        <w:t>89</w:t>
      </w:r>
      <w:r>
        <w:t>万元、其他商品</w:t>
      </w:r>
      <w:r>
        <w:t xml:space="preserve"> </w:t>
      </w:r>
      <w:r>
        <w:t>和服务支出</w:t>
      </w:r>
      <w:r>
        <w:rPr>
          <w:rFonts w:ascii="Times New Roman" w:eastAsia="Times New Roman" w:hAnsi="Times New Roman" w:cs="Times New Roman"/>
          <w:sz w:val="32"/>
          <w:szCs w:val="32"/>
        </w:rPr>
        <w:t>10.23</w:t>
      </w:r>
      <w:r>
        <w:t>万元。</w:t>
      </w:r>
    </w:p>
    <w:p w:rsidR="008612D0" w:rsidRDefault="00AA5B51">
      <w:pPr>
        <w:pStyle w:val="11"/>
        <w:spacing w:line="562" w:lineRule="exact"/>
        <w:ind w:left="680" w:firstLine="640"/>
        <w:jc w:val="both"/>
      </w:pPr>
      <w:bookmarkStart w:id="102" w:name="bookmark101"/>
      <w:r>
        <w:rPr>
          <w:b/>
          <w:bCs/>
        </w:rPr>
        <w:t>七</w:t>
      </w:r>
      <w:bookmarkEnd w:id="102"/>
      <w:r>
        <w:rPr>
          <w:b/>
          <w:bCs/>
        </w:rPr>
        <w:t>、关于自治区戒毒管理局机</w:t>
      </w:r>
      <w:r>
        <w:rPr>
          <w:b/>
          <w:bCs/>
        </w:rPr>
        <w:t>关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rPr>
          <w:b/>
          <w:bCs/>
        </w:rPr>
        <w:t>年项目支出情况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说明</w:t>
      </w:r>
      <w:proofErr w:type="spellEnd"/>
    </w:p>
    <w:p w:rsidR="008612D0" w:rsidRDefault="00AA5B51">
      <w:pPr>
        <w:pStyle w:val="11"/>
        <w:tabs>
          <w:tab w:val="left" w:pos="2173"/>
        </w:tabs>
        <w:spacing w:line="562" w:lineRule="exact"/>
        <w:ind w:left="1320" w:firstLine="0"/>
      </w:pPr>
      <w:bookmarkStart w:id="103" w:name="bookmark102"/>
      <w:r>
        <w:rPr>
          <w:b/>
          <w:bCs/>
        </w:rPr>
        <w:t>（</w:t>
      </w:r>
      <w:bookmarkEnd w:id="103"/>
      <w:r>
        <w:rPr>
          <w:b/>
          <w:bCs/>
        </w:rPr>
        <w:t>一）</w:t>
      </w:r>
      <w:r>
        <w:rPr>
          <w:b/>
          <w:bCs/>
        </w:rPr>
        <w:tab/>
      </w:r>
      <w:proofErr w:type="spellStart"/>
      <w:r>
        <w:rPr>
          <w:b/>
          <w:bCs/>
        </w:rPr>
        <w:t>项目名称：强制隔离戒毒业务</w:t>
      </w:r>
      <w:proofErr w:type="spellEnd"/>
    </w:p>
    <w:p w:rsidR="008612D0" w:rsidRDefault="00AA5B51">
      <w:pPr>
        <w:pStyle w:val="11"/>
        <w:spacing w:line="562" w:lineRule="exact"/>
        <w:ind w:left="680" w:firstLine="640"/>
        <w:jc w:val="both"/>
      </w:pPr>
      <w:proofErr w:type="spellStart"/>
      <w:r>
        <w:t>设立的政策依据：自治区财政厅《关于自治区强制隔离</w:t>
      </w:r>
      <w:proofErr w:type="spellEnd"/>
      <w:r>
        <w:t xml:space="preserve"> </w:t>
      </w:r>
      <w:r>
        <w:t>戒毒所基本支出经费标准》（新财行〔</w:t>
      </w:r>
      <w:r>
        <w:rPr>
          <w:rFonts w:ascii="Times New Roman" w:eastAsia="Times New Roman" w:hAnsi="Times New Roman" w:cs="Times New Roman"/>
          <w:sz w:val="32"/>
          <w:szCs w:val="32"/>
        </w:rPr>
        <w:t>2013</w:t>
      </w:r>
      <w:r>
        <w:t>〕</w:t>
      </w:r>
      <w:r>
        <w:rPr>
          <w:rFonts w:ascii="Times New Roman" w:eastAsia="Times New Roman" w:hAnsi="Times New Roman" w:cs="Times New Roman"/>
          <w:sz w:val="32"/>
          <w:szCs w:val="32"/>
        </w:rPr>
        <w:t>424</w:t>
      </w:r>
      <w:r>
        <w:t>号）</w:t>
      </w:r>
    </w:p>
    <w:p w:rsidR="008612D0" w:rsidRDefault="00AA5B51">
      <w:pPr>
        <w:pStyle w:val="11"/>
        <w:spacing w:after="180" w:line="562" w:lineRule="exact"/>
        <w:ind w:left="1320" w:firstLine="0"/>
      </w:pPr>
      <w:proofErr w:type="spellStart"/>
      <w:r>
        <w:t>预算安排规模：按照戒毒业务工作开展规模</w:t>
      </w:r>
      <w:proofErr w:type="spellEnd"/>
    </w:p>
    <w:p w:rsidR="008612D0" w:rsidRDefault="00AA5B51">
      <w:pPr>
        <w:pStyle w:val="11"/>
        <w:spacing w:line="240" w:lineRule="auto"/>
        <w:ind w:left="1320" w:firstLine="0"/>
      </w:pPr>
      <w:proofErr w:type="spellStart"/>
      <w:r>
        <w:t>项目承担单位：自治区戒毒管理局机关</w:t>
      </w:r>
      <w:proofErr w:type="spellEnd"/>
    </w:p>
    <w:p w:rsidR="008612D0" w:rsidRDefault="00AA5B51">
      <w:pPr>
        <w:pStyle w:val="11"/>
        <w:spacing w:line="562" w:lineRule="exact"/>
        <w:ind w:left="1320" w:firstLine="0"/>
      </w:pPr>
      <w:proofErr w:type="spellStart"/>
      <w:r>
        <w:t>资金分配情况：一次拨付</w:t>
      </w:r>
      <w:proofErr w:type="spellEnd"/>
    </w:p>
    <w:p w:rsidR="008612D0" w:rsidRDefault="00AA5B51">
      <w:pPr>
        <w:pStyle w:val="11"/>
        <w:spacing w:line="562" w:lineRule="exact"/>
        <w:ind w:left="1320" w:firstLine="0"/>
      </w:pPr>
      <w:r>
        <w:lastRenderedPageBreak/>
        <w:t>资金执行时间：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</w:t>
      </w:r>
    </w:p>
    <w:p w:rsidR="008612D0" w:rsidRDefault="00AA5B51">
      <w:pPr>
        <w:pStyle w:val="11"/>
        <w:tabs>
          <w:tab w:val="left" w:pos="2173"/>
        </w:tabs>
        <w:spacing w:line="562" w:lineRule="exact"/>
        <w:ind w:left="1320" w:firstLine="0"/>
      </w:pPr>
      <w:bookmarkStart w:id="104" w:name="bookmark103"/>
      <w:r>
        <w:rPr>
          <w:b/>
          <w:bCs/>
        </w:rPr>
        <w:t>（</w:t>
      </w:r>
      <w:bookmarkEnd w:id="104"/>
      <w:r>
        <w:rPr>
          <w:b/>
          <w:bCs/>
        </w:rPr>
        <w:t>二）</w:t>
      </w:r>
      <w:r>
        <w:rPr>
          <w:b/>
          <w:bCs/>
        </w:rPr>
        <w:tab/>
      </w:r>
      <w:proofErr w:type="spellStart"/>
      <w:r>
        <w:rPr>
          <w:b/>
          <w:bCs/>
        </w:rPr>
        <w:t>项目名称：综合业务管理</w:t>
      </w:r>
      <w:proofErr w:type="spellEnd"/>
    </w:p>
    <w:p w:rsidR="008612D0" w:rsidRDefault="00AA5B51">
      <w:pPr>
        <w:pStyle w:val="11"/>
        <w:spacing w:after="300" w:line="624" w:lineRule="exact"/>
        <w:ind w:left="680" w:firstLine="640"/>
      </w:pPr>
      <w:proofErr w:type="spellStart"/>
      <w:r>
        <w:t>设立的政策依据：自治区财政厅《关于自治区强制隔离</w:t>
      </w:r>
      <w:proofErr w:type="spellEnd"/>
      <w:r>
        <w:t xml:space="preserve"> </w:t>
      </w:r>
      <w:r>
        <w:t>戒毒所基本支出经费标准》（新财行〔</w:t>
      </w:r>
      <w:r>
        <w:rPr>
          <w:rFonts w:ascii="Times New Roman" w:eastAsia="Times New Roman" w:hAnsi="Times New Roman" w:cs="Times New Roman"/>
          <w:sz w:val="32"/>
          <w:szCs w:val="32"/>
        </w:rPr>
        <w:t>2013</w:t>
      </w:r>
      <w:r>
        <w:t>〕</w:t>
      </w:r>
      <w:r>
        <w:rPr>
          <w:rFonts w:ascii="Times New Roman" w:eastAsia="Times New Roman" w:hAnsi="Times New Roman" w:cs="Times New Roman"/>
          <w:sz w:val="32"/>
          <w:szCs w:val="32"/>
        </w:rPr>
        <w:t>424</w:t>
      </w:r>
      <w:r>
        <w:t>号）</w:t>
      </w:r>
    </w:p>
    <w:p w:rsidR="008612D0" w:rsidRDefault="00AA5B51">
      <w:pPr>
        <w:pStyle w:val="11"/>
        <w:spacing w:after="180" w:line="240" w:lineRule="auto"/>
        <w:ind w:left="1320" w:firstLine="0"/>
      </w:pPr>
      <w:proofErr w:type="spellStart"/>
      <w:r>
        <w:t>预算安排规模：自治区戒毒管理系统在职人数</w:t>
      </w:r>
      <w:proofErr w:type="spellEnd"/>
    </w:p>
    <w:p w:rsidR="008612D0" w:rsidRDefault="00AA5B51">
      <w:pPr>
        <w:pStyle w:val="11"/>
        <w:spacing w:after="240" w:line="240" w:lineRule="auto"/>
        <w:ind w:left="1320" w:firstLine="0"/>
      </w:pPr>
      <w:proofErr w:type="spellStart"/>
      <w:r>
        <w:t>项目承担单位：自治区戒毒管理局机关</w:t>
      </w:r>
      <w:proofErr w:type="spellEnd"/>
    </w:p>
    <w:p w:rsidR="008612D0" w:rsidRDefault="00AA5B51">
      <w:pPr>
        <w:pStyle w:val="11"/>
        <w:spacing w:after="180" w:line="240" w:lineRule="auto"/>
        <w:ind w:left="1320" w:firstLine="0"/>
      </w:pPr>
      <w:proofErr w:type="spellStart"/>
      <w:r>
        <w:t>资金分配情况：一次拨付</w:t>
      </w:r>
      <w:proofErr w:type="spellEnd"/>
    </w:p>
    <w:p w:rsidR="008612D0" w:rsidRDefault="00AA5B51">
      <w:pPr>
        <w:pStyle w:val="11"/>
        <w:spacing w:after="240" w:line="240" w:lineRule="auto"/>
        <w:ind w:left="1320" w:firstLine="0"/>
      </w:pPr>
      <w:r>
        <w:t>资金执行时间：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</w:t>
      </w:r>
    </w:p>
    <w:p w:rsidR="008612D0" w:rsidRDefault="00AA5B51">
      <w:pPr>
        <w:pStyle w:val="11"/>
        <w:spacing w:line="240" w:lineRule="auto"/>
        <w:ind w:left="1320" w:firstLine="0"/>
      </w:pPr>
      <w:bookmarkStart w:id="105" w:name="bookmark104"/>
      <w:r>
        <w:rPr>
          <w:b/>
          <w:bCs/>
        </w:rPr>
        <w:t>（</w:t>
      </w:r>
      <w:bookmarkEnd w:id="105"/>
      <w:proofErr w:type="spellStart"/>
      <w:r>
        <w:rPr>
          <w:b/>
          <w:bCs/>
        </w:rPr>
        <w:t>三）项目名称：综合业务管理</w:t>
      </w:r>
      <w:proofErr w:type="spellEnd"/>
    </w:p>
    <w:p w:rsidR="008612D0" w:rsidRDefault="00AA5B51">
      <w:pPr>
        <w:pStyle w:val="11"/>
        <w:spacing w:after="100" w:line="621" w:lineRule="exact"/>
        <w:ind w:left="680" w:firstLine="640"/>
        <w:jc w:val="both"/>
      </w:pPr>
      <w:proofErr w:type="spellStart"/>
      <w:r>
        <w:t>设立的政策依据：加班补贴根据自治区人力资源厅和社</w:t>
      </w:r>
      <w:proofErr w:type="spellEnd"/>
      <w:r>
        <w:t xml:space="preserve"> </w:t>
      </w:r>
      <w:proofErr w:type="spellStart"/>
      <w:r>
        <w:t>会保障厅、财政厅转发《人力资源社会保障部、财政部关于</w:t>
      </w:r>
      <w:proofErr w:type="spellEnd"/>
      <w:r>
        <w:t xml:space="preserve"> </w:t>
      </w:r>
      <w:proofErr w:type="spellStart"/>
      <w:r>
        <w:t>执行人民警察法定工作日以外加班补贴有关问题的通知》的</w:t>
      </w:r>
      <w:proofErr w:type="spellEnd"/>
      <w:r>
        <w:t xml:space="preserve"> </w:t>
      </w:r>
      <w:r>
        <w:t>通知（新人社发〔</w:t>
      </w:r>
      <w:r>
        <w:rPr>
          <w:rFonts w:ascii="Times New Roman" w:eastAsia="Times New Roman" w:hAnsi="Times New Roman" w:cs="Times New Roman"/>
          <w:sz w:val="32"/>
          <w:szCs w:val="32"/>
        </w:rPr>
        <w:t>2018</w:t>
      </w:r>
      <w:r>
        <w:t>〕</w:t>
      </w:r>
      <w:r>
        <w:rPr>
          <w:rFonts w:ascii="Times New Roman" w:eastAsia="Times New Roman" w:hAnsi="Times New Roman" w:cs="Times New Roman"/>
          <w:sz w:val="32"/>
          <w:szCs w:val="32"/>
        </w:rPr>
        <w:t>23</w:t>
      </w:r>
      <w:r>
        <w:t>号）、特勤津贴根据自治区人社</w:t>
      </w:r>
      <w:r>
        <w:t xml:space="preserve"> </w:t>
      </w:r>
      <w:proofErr w:type="spellStart"/>
      <w:r>
        <w:t>厅、财政厅《关于建立自治区人民警察特勤津贴的通知》（新</w:t>
      </w:r>
      <w:proofErr w:type="spellEnd"/>
      <w:r>
        <w:t xml:space="preserve"> </w:t>
      </w:r>
      <w:r>
        <w:t>人社发〔</w:t>
      </w:r>
      <w:r>
        <w:rPr>
          <w:rFonts w:ascii="Times New Roman" w:eastAsia="Times New Roman" w:hAnsi="Times New Roman" w:cs="Times New Roman"/>
          <w:sz w:val="32"/>
          <w:szCs w:val="32"/>
        </w:rPr>
        <w:t>2010</w:t>
      </w:r>
      <w:r>
        <w:t>〕</w:t>
      </w:r>
      <w:r>
        <w:rPr>
          <w:rFonts w:ascii="Times New Roman" w:eastAsia="Times New Roman" w:hAnsi="Times New Roman" w:cs="Times New Roman"/>
          <w:sz w:val="32"/>
          <w:szCs w:val="32"/>
        </w:rPr>
        <w:t>118</w:t>
      </w:r>
      <w:r>
        <w:t>号）</w:t>
      </w:r>
    </w:p>
    <w:p w:rsidR="008612D0" w:rsidRDefault="00AA5B51">
      <w:pPr>
        <w:pStyle w:val="11"/>
        <w:spacing w:line="547" w:lineRule="exact"/>
        <w:ind w:left="1320" w:firstLine="0"/>
      </w:pPr>
      <w:proofErr w:type="spellStart"/>
      <w:r>
        <w:t>预算安排规模：按自治区戒毒管理局机关干警人数安排</w:t>
      </w:r>
      <w:proofErr w:type="spellEnd"/>
      <w:r>
        <w:t xml:space="preserve"> </w:t>
      </w:r>
      <w:proofErr w:type="spellStart"/>
      <w:r>
        <w:t>项目承担单位：自治区戒毒管理局机关</w:t>
      </w:r>
      <w:proofErr w:type="spellEnd"/>
      <w:r>
        <w:t xml:space="preserve"> </w:t>
      </w:r>
      <w:proofErr w:type="spellStart"/>
      <w:r>
        <w:t>资金分配情况：一次拨付</w:t>
      </w:r>
      <w:proofErr w:type="spellEnd"/>
    </w:p>
    <w:p w:rsidR="008612D0" w:rsidRDefault="00AA5B51">
      <w:pPr>
        <w:pStyle w:val="11"/>
        <w:spacing w:after="240" w:line="621" w:lineRule="exact"/>
        <w:ind w:left="1320" w:firstLine="0"/>
      </w:pPr>
      <w:r>
        <w:t>资金执行时间：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</w:t>
      </w:r>
    </w:p>
    <w:p w:rsidR="008612D0" w:rsidRDefault="00AA5B51">
      <w:pPr>
        <w:pStyle w:val="11"/>
        <w:spacing w:after="180" w:line="240" w:lineRule="auto"/>
        <w:ind w:left="1320" w:firstLine="0"/>
      </w:pPr>
      <w:proofErr w:type="spellStart"/>
      <w:r>
        <w:t>资金来源：一般公共预算财政拨款</w:t>
      </w:r>
      <w:proofErr w:type="spellEnd"/>
    </w:p>
    <w:p w:rsidR="008612D0" w:rsidRDefault="00AA5B51">
      <w:pPr>
        <w:pStyle w:val="11"/>
        <w:spacing w:line="240" w:lineRule="auto"/>
        <w:ind w:left="1320" w:firstLine="0"/>
      </w:pPr>
      <w:r>
        <w:t>补贴人数：</w:t>
      </w:r>
      <w:r>
        <w:rPr>
          <w:rFonts w:ascii="Times New Roman" w:eastAsia="Times New Roman" w:hAnsi="Times New Roman" w:cs="Times New Roman"/>
          <w:sz w:val="32"/>
          <w:szCs w:val="32"/>
        </w:rPr>
        <w:t>96</w:t>
      </w:r>
      <w:r>
        <w:t>人</w:t>
      </w:r>
    </w:p>
    <w:p w:rsidR="008612D0" w:rsidRDefault="00AA5B51">
      <w:pPr>
        <w:pStyle w:val="11"/>
        <w:spacing w:after="100" w:line="600" w:lineRule="exact"/>
        <w:ind w:left="680" w:firstLine="640"/>
        <w:rPr>
          <w:sz w:val="32"/>
          <w:szCs w:val="32"/>
        </w:rPr>
      </w:pPr>
      <w:r>
        <w:t>补贴标准：加班补贴按照</w:t>
      </w:r>
      <w:r>
        <w:rPr>
          <w:rFonts w:ascii="Times New Roman" w:eastAsia="Times New Roman" w:hAnsi="Times New Roman" w:cs="Times New Roman"/>
          <w:sz w:val="32"/>
          <w:szCs w:val="32"/>
        </w:rPr>
        <w:t>710</w:t>
      </w:r>
      <w:r>
        <w:t>元</w:t>
      </w:r>
      <w:r>
        <w:rPr>
          <w:rFonts w:ascii="Times New Roman" w:eastAsia="Times New Roman" w:hAnsi="Times New Roman" w:cs="Times New Roman"/>
          <w:sz w:val="32"/>
          <w:szCs w:val="32"/>
        </w:rPr>
        <w:t>/</w:t>
      </w:r>
      <w:r>
        <w:t>月</w:t>
      </w:r>
      <w:r>
        <w:rPr>
          <w:rFonts w:ascii="Times New Roman" w:eastAsia="Times New Roman" w:hAnsi="Times New Roman" w:cs="Times New Roman"/>
          <w:sz w:val="32"/>
          <w:szCs w:val="32"/>
        </w:rPr>
        <w:t>/</w:t>
      </w:r>
      <w:r>
        <w:t>人，特勤津贴按照</w:t>
      </w:r>
      <w:r>
        <w:t xml:space="preserve"> </w:t>
      </w:r>
      <w:r>
        <w:t>基本工资的</w:t>
      </w:r>
      <w:r>
        <w:rPr>
          <w:rFonts w:ascii="Times New Roman" w:eastAsia="Times New Roman" w:hAnsi="Times New Roman" w:cs="Times New Roman"/>
          <w:sz w:val="32"/>
          <w:szCs w:val="32"/>
        </w:rPr>
        <w:t>30%</w:t>
      </w:r>
    </w:p>
    <w:p w:rsidR="008612D0" w:rsidRDefault="00AA5B51">
      <w:pPr>
        <w:pStyle w:val="11"/>
        <w:spacing w:after="200" w:line="562" w:lineRule="exact"/>
        <w:ind w:left="1320" w:firstLine="0"/>
      </w:pPr>
      <w:proofErr w:type="spellStart"/>
      <w:r>
        <w:t>补贴范围：自治区戒毒管理局机关</w:t>
      </w:r>
      <w:proofErr w:type="spellEnd"/>
      <w:r>
        <w:t xml:space="preserve"> </w:t>
      </w:r>
      <w:proofErr w:type="spellStart"/>
      <w:r>
        <w:t>补贴方式：按照标准每月发放</w:t>
      </w:r>
      <w:proofErr w:type="spellEnd"/>
    </w:p>
    <w:p w:rsidR="008612D0" w:rsidRDefault="00AA5B51">
      <w:pPr>
        <w:pStyle w:val="11"/>
        <w:spacing w:after="200" w:line="240" w:lineRule="auto"/>
        <w:ind w:left="1320" w:firstLine="0"/>
      </w:pPr>
      <w:proofErr w:type="spellStart"/>
      <w:r>
        <w:t>发放程序：按月发放</w:t>
      </w:r>
      <w:proofErr w:type="spellEnd"/>
    </w:p>
    <w:p w:rsidR="008612D0" w:rsidRDefault="00AA5B51">
      <w:pPr>
        <w:pStyle w:val="11"/>
        <w:spacing w:after="80" w:line="240" w:lineRule="auto"/>
        <w:ind w:left="1320" w:firstLine="0"/>
        <w:jc w:val="both"/>
      </w:pPr>
      <w:proofErr w:type="spellStart"/>
      <w:r>
        <w:t>受益人群和社会效益：自治区戒毒管理局机关干警，保</w:t>
      </w:r>
      <w:proofErr w:type="spellEnd"/>
    </w:p>
    <w:p w:rsidR="008612D0" w:rsidRDefault="00AA5B51">
      <w:pPr>
        <w:pStyle w:val="11"/>
        <w:spacing w:after="80" w:line="562" w:lineRule="exact"/>
        <w:ind w:firstLine="680"/>
      </w:pPr>
      <w:proofErr w:type="spellStart"/>
      <w:r>
        <w:lastRenderedPageBreak/>
        <w:t>持队伍稳定，确保场所安全稳定</w:t>
      </w:r>
      <w:proofErr w:type="spellEnd"/>
    </w:p>
    <w:p w:rsidR="008612D0" w:rsidRDefault="00AA5B51">
      <w:pPr>
        <w:pStyle w:val="10"/>
        <w:keepNext/>
        <w:keepLines/>
        <w:tabs>
          <w:tab w:val="left" w:pos="1981"/>
        </w:tabs>
        <w:spacing w:after="0" w:line="562" w:lineRule="exact"/>
        <w:ind w:left="680" w:firstLine="640"/>
        <w:jc w:val="both"/>
      </w:pPr>
      <w:bookmarkStart w:id="106" w:name="bookmark107"/>
      <w:bookmarkStart w:id="107" w:name="bookmark105"/>
      <w:bookmarkStart w:id="108" w:name="bookmark106"/>
      <w:bookmarkStart w:id="109" w:name="bookmark108"/>
      <w:r>
        <w:t>八</w:t>
      </w:r>
      <w:bookmarkEnd w:id="106"/>
      <w:r>
        <w:t>、</w:t>
      </w:r>
      <w:r>
        <w:tab/>
      </w:r>
      <w:r>
        <w:t>关于自治区戒毒管理局机关</w:t>
      </w:r>
      <w:r>
        <w:rPr>
          <w:rFonts w:ascii="Times New Roman" w:eastAsia="Times New Roman" w:hAnsi="Times New Roman" w:cs="Times New Roman"/>
          <w:b w:val="0"/>
          <w:bCs w:val="0"/>
          <w:sz w:val="32"/>
          <w:szCs w:val="32"/>
        </w:rPr>
        <w:t>2020</w:t>
      </w:r>
      <w:r>
        <w:t>年一般公共预算</w:t>
      </w:r>
      <w:r>
        <w:t xml:space="preserve"> </w:t>
      </w:r>
      <w:r>
        <w:rPr>
          <w:rFonts w:ascii="Times New Roman" w:eastAsia="Times New Roman" w:hAnsi="Times New Roman" w:cs="Times New Roman"/>
          <w:b w:val="0"/>
          <w:bCs w:val="0"/>
          <w:sz w:val="32"/>
          <w:szCs w:val="32"/>
        </w:rPr>
        <w:t>“</w:t>
      </w:r>
      <w:proofErr w:type="spellStart"/>
      <w:r>
        <w:t>三公</w:t>
      </w:r>
      <w:r>
        <w:rPr>
          <w:rFonts w:ascii="Times New Roman" w:eastAsia="Times New Roman" w:hAnsi="Times New Roman" w:cs="Times New Roman"/>
          <w:b w:val="0"/>
          <w:bCs w:val="0"/>
          <w:sz w:val="32"/>
          <w:szCs w:val="32"/>
        </w:rPr>
        <w:t>”</w:t>
      </w:r>
      <w:r>
        <w:t>经费预算情况说明</w:t>
      </w:r>
      <w:bookmarkEnd w:id="107"/>
      <w:bookmarkEnd w:id="108"/>
      <w:bookmarkEnd w:id="109"/>
      <w:proofErr w:type="spellEnd"/>
    </w:p>
    <w:p w:rsidR="008612D0" w:rsidRDefault="00AA5B51">
      <w:pPr>
        <w:pStyle w:val="11"/>
        <w:spacing w:line="562" w:lineRule="exact"/>
        <w:ind w:left="680" w:firstLine="640"/>
        <w:jc w:val="both"/>
      </w:pPr>
      <w:r>
        <w:t>自治区戒毒管理局机关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</w:t>
      </w:r>
      <w:r>
        <w:rPr>
          <w:rFonts w:ascii="Times New Roman" w:eastAsia="Times New Roman" w:hAnsi="Times New Roman" w:cs="Times New Roman"/>
          <w:sz w:val="32"/>
          <w:szCs w:val="32"/>
        </w:rPr>
        <w:t>“</w:t>
      </w:r>
      <w:r>
        <w:t>三公</w:t>
      </w:r>
      <w:r>
        <w:rPr>
          <w:rFonts w:ascii="Times New Roman" w:eastAsia="Times New Roman" w:hAnsi="Times New Roman" w:cs="Times New Roman"/>
          <w:sz w:val="32"/>
          <w:szCs w:val="32"/>
        </w:rPr>
        <w:t>”</w:t>
      </w:r>
      <w:r>
        <w:t>经费财政拨款预</w:t>
      </w:r>
      <w:r>
        <w:t xml:space="preserve"> </w:t>
      </w:r>
      <w:r>
        <w:t>算数为</w:t>
      </w:r>
      <w:r>
        <w:rPr>
          <w:rFonts w:ascii="Times New Roman" w:eastAsia="Times New Roman" w:hAnsi="Times New Roman" w:cs="Times New Roman"/>
          <w:sz w:val="32"/>
          <w:szCs w:val="32"/>
        </w:rPr>
        <w:t>90.45</w:t>
      </w:r>
      <w:r>
        <w:t>万元，其中：因公出国（境）费</w:t>
      </w:r>
      <w:r>
        <w:rPr>
          <w:rFonts w:ascii="Times New Roman" w:eastAsia="Times New Roman" w:hAnsi="Times New Roman" w:cs="Times New Roman"/>
          <w:sz w:val="32"/>
          <w:szCs w:val="32"/>
        </w:rPr>
        <w:t>0</w:t>
      </w:r>
      <w:r>
        <w:t>万元，公务</w:t>
      </w:r>
      <w:r>
        <w:t xml:space="preserve"> </w:t>
      </w:r>
      <w:r>
        <w:t>用车购置</w:t>
      </w:r>
      <w:r>
        <w:rPr>
          <w:rFonts w:ascii="Times New Roman" w:eastAsia="Times New Roman" w:hAnsi="Times New Roman" w:cs="Times New Roman"/>
          <w:sz w:val="32"/>
          <w:szCs w:val="32"/>
        </w:rPr>
        <w:t>0</w:t>
      </w:r>
      <w:r>
        <w:t>万元，公务用车运行费</w:t>
      </w:r>
      <w:r>
        <w:rPr>
          <w:rFonts w:ascii="Times New Roman" w:eastAsia="Times New Roman" w:hAnsi="Times New Roman" w:cs="Times New Roman"/>
          <w:sz w:val="32"/>
          <w:szCs w:val="32"/>
        </w:rPr>
        <w:t>89</w:t>
      </w:r>
      <w:r>
        <w:t>万元，公务接待费</w:t>
      </w:r>
      <w: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1.45</w:t>
      </w:r>
      <w:r>
        <w:t>万元。</w:t>
      </w:r>
    </w:p>
    <w:p w:rsidR="008612D0" w:rsidRDefault="00AA5B51">
      <w:pPr>
        <w:pStyle w:val="11"/>
        <w:spacing w:line="562" w:lineRule="exact"/>
        <w:ind w:left="680" w:firstLine="640"/>
        <w:jc w:val="both"/>
      </w:pPr>
      <w:r>
        <w:t>自治区戒毒管理局机关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</w:t>
      </w:r>
      <w:r>
        <w:rPr>
          <w:rFonts w:ascii="Times New Roman" w:eastAsia="Times New Roman" w:hAnsi="Times New Roman" w:cs="Times New Roman"/>
          <w:sz w:val="32"/>
          <w:szCs w:val="32"/>
        </w:rPr>
        <w:t>“</w:t>
      </w:r>
      <w:r>
        <w:t>三公</w:t>
      </w:r>
      <w:r>
        <w:rPr>
          <w:rFonts w:ascii="Times New Roman" w:eastAsia="Times New Roman" w:hAnsi="Times New Roman" w:cs="Times New Roman"/>
          <w:sz w:val="32"/>
          <w:szCs w:val="32"/>
        </w:rPr>
        <w:t>”</w:t>
      </w:r>
      <w:r>
        <w:t>经费财政拨款预</w:t>
      </w:r>
      <w:r>
        <w:t xml:space="preserve"> </w:t>
      </w:r>
      <w:r>
        <w:t>算比上年减少</w:t>
      </w:r>
      <w:r>
        <w:rPr>
          <w:rFonts w:ascii="Times New Roman" w:eastAsia="Times New Roman" w:hAnsi="Times New Roman" w:cs="Times New Roman"/>
          <w:sz w:val="32"/>
          <w:szCs w:val="32"/>
        </w:rPr>
        <w:t>4.55</w:t>
      </w:r>
      <w:r>
        <w:t>万元，其中：因公出国（境）费</w:t>
      </w:r>
      <w:r>
        <w:rPr>
          <w:rFonts w:ascii="Times New Roman" w:eastAsia="Times New Roman" w:hAnsi="Times New Roman" w:cs="Times New Roman"/>
          <w:sz w:val="32"/>
          <w:szCs w:val="32"/>
        </w:rPr>
        <w:t>0</w:t>
      </w:r>
      <w:r>
        <w:t>万元，</w:t>
      </w:r>
      <w:r>
        <w:t xml:space="preserve"> </w:t>
      </w:r>
      <w:proofErr w:type="spellStart"/>
      <w:r>
        <w:t>主要原因是：未安排因公出国（境）费预算；公务用车购置</w:t>
      </w:r>
      <w:proofErr w:type="spellEnd"/>
      <w:r>
        <w:t xml:space="preserve"> </w:t>
      </w:r>
      <w:r>
        <w:t>费为</w:t>
      </w:r>
      <w:r>
        <w:rPr>
          <w:rFonts w:ascii="Times New Roman" w:eastAsia="Times New Roman" w:hAnsi="Times New Roman" w:cs="Times New Roman"/>
          <w:sz w:val="32"/>
          <w:szCs w:val="32"/>
        </w:rPr>
        <w:t>0</w:t>
      </w:r>
      <w:r>
        <w:t>万元，未安排公务用车购置预算；公务用车运行费减</w:t>
      </w:r>
      <w:r>
        <w:t xml:space="preserve"> </w:t>
      </w:r>
      <w:r>
        <w:t>少</w:t>
      </w:r>
      <w:r>
        <w:rPr>
          <w:rFonts w:ascii="Times New Roman" w:eastAsia="Times New Roman" w:hAnsi="Times New Roman" w:cs="Times New Roman"/>
          <w:sz w:val="32"/>
          <w:szCs w:val="32"/>
        </w:rPr>
        <w:t>1</w:t>
      </w:r>
      <w:r>
        <w:t>万元，主要原因是：压减公务用车运行费用；公务接待</w:t>
      </w:r>
      <w:r>
        <w:t xml:space="preserve"> </w:t>
      </w:r>
      <w:r>
        <w:t>费减少</w:t>
      </w:r>
      <w:r>
        <w:rPr>
          <w:rFonts w:ascii="Times New Roman" w:eastAsia="Times New Roman" w:hAnsi="Times New Roman" w:cs="Times New Roman"/>
          <w:sz w:val="32"/>
          <w:szCs w:val="32"/>
        </w:rPr>
        <w:t>3.55</w:t>
      </w:r>
      <w:r>
        <w:t>万元，主要原因是：按照公务接待费不高于上年</w:t>
      </w:r>
      <w:r>
        <w:t xml:space="preserve"> </w:t>
      </w:r>
      <w:proofErr w:type="spellStart"/>
      <w:r>
        <w:t>的要求，压减公务接待费用</w:t>
      </w:r>
      <w:proofErr w:type="spellEnd"/>
      <w:r>
        <w:t>。</w:t>
      </w:r>
    </w:p>
    <w:p w:rsidR="008612D0" w:rsidRDefault="00AA5B51">
      <w:pPr>
        <w:pStyle w:val="11"/>
        <w:tabs>
          <w:tab w:val="left" w:pos="1981"/>
        </w:tabs>
        <w:spacing w:line="562" w:lineRule="exact"/>
        <w:ind w:left="680" w:firstLine="640"/>
        <w:jc w:val="both"/>
      </w:pPr>
      <w:bookmarkStart w:id="110" w:name="bookmark109"/>
      <w:r>
        <w:rPr>
          <w:b/>
          <w:bCs/>
        </w:rPr>
        <w:t>九</w:t>
      </w:r>
      <w:bookmarkEnd w:id="110"/>
      <w:r>
        <w:rPr>
          <w:b/>
          <w:bCs/>
        </w:rPr>
        <w:t>、</w:t>
      </w:r>
      <w:r>
        <w:rPr>
          <w:b/>
          <w:bCs/>
        </w:rPr>
        <w:tab/>
      </w:r>
      <w:r>
        <w:rPr>
          <w:b/>
          <w:bCs/>
        </w:rPr>
        <w:t>关于自治区戒毒管理局机关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rPr>
          <w:b/>
          <w:bCs/>
        </w:rPr>
        <w:t>年政府性基金预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算拨款情况说明</w:t>
      </w:r>
      <w:proofErr w:type="spellEnd"/>
    </w:p>
    <w:p w:rsidR="008612D0" w:rsidRDefault="00AA5B51">
      <w:pPr>
        <w:pStyle w:val="11"/>
        <w:spacing w:line="576" w:lineRule="exact"/>
        <w:ind w:left="680" w:firstLine="640"/>
        <w:jc w:val="both"/>
      </w:pPr>
      <w:r>
        <w:t>自</w:t>
      </w:r>
      <w:r>
        <w:t>治区戒毒管理局机关</w:t>
      </w: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年没有使用政府性基金预</w:t>
      </w:r>
      <w:r>
        <w:t xml:space="preserve"> </w:t>
      </w:r>
      <w:proofErr w:type="spellStart"/>
      <w:r>
        <w:t>算拨款安排的支出，政府性基金预算支出情况表为空表</w:t>
      </w:r>
      <w:proofErr w:type="spellEnd"/>
      <w:r>
        <w:t>。</w:t>
      </w:r>
    </w:p>
    <w:p w:rsidR="008612D0" w:rsidRDefault="00AA5B51">
      <w:pPr>
        <w:pStyle w:val="11"/>
        <w:spacing w:line="576" w:lineRule="exact"/>
        <w:ind w:left="680" w:firstLine="640"/>
        <w:jc w:val="both"/>
      </w:pPr>
      <w:proofErr w:type="spellStart"/>
      <w:r>
        <w:rPr>
          <w:b/>
          <w:bCs/>
        </w:rPr>
        <w:t>十、其他重要事项的情况说明</w:t>
      </w:r>
      <w:proofErr w:type="spellEnd"/>
    </w:p>
    <w:p w:rsidR="008612D0" w:rsidRDefault="00AA5B51">
      <w:pPr>
        <w:pStyle w:val="11"/>
        <w:spacing w:line="576" w:lineRule="exact"/>
        <w:ind w:left="1320" w:firstLine="0"/>
      </w:pPr>
      <w:bookmarkStart w:id="111" w:name="bookmark110"/>
      <w:r>
        <w:rPr>
          <w:b/>
          <w:bCs/>
        </w:rPr>
        <w:t>（</w:t>
      </w:r>
      <w:bookmarkEnd w:id="111"/>
      <w:proofErr w:type="spellStart"/>
      <w:r>
        <w:rPr>
          <w:b/>
          <w:bCs/>
        </w:rPr>
        <w:t>一）机关运行经费情况</w:t>
      </w:r>
      <w:proofErr w:type="spellEnd"/>
    </w:p>
    <w:p w:rsidR="008612D0" w:rsidRDefault="00AA5B51">
      <w:pPr>
        <w:pStyle w:val="11"/>
        <w:spacing w:line="576" w:lineRule="exact"/>
        <w:ind w:left="680" w:firstLine="640"/>
        <w:jc w:val="both"/>
      </w:pP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年，自治区戒毒管理局机关及下属</w:t>
      </w:r>
      <w:r>
        <w:rPr>
          <w:rFonts w:ascii="Times New Roman" w:eastAsia="Times New Roman" w:hAnsi="Times New Roman" w:cs="Times New Roman"/>
          <w:sz w:val="32"/>
          <w:szCs w:val="32"/>
        </w:rPr>
        <w:t>0</w:t>
      </w:r>
      <w:r>
        <w:t>家行政单位和</w:t>
      </w:r>
      <w: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0</w:t>
      </w:r>
      <w:r>
        <w:t>家事业单位的机关运行经费财政拨款预算</w:t>
      </w:r>
      <w:r>
        <w:rPr>
          <w:rFonts w:ascii="Times New Roman" w:eastAsia="Times New Roman" w:hAnsi="Times New Roman" w:cs="Times New Roman"/>
          <w:sz w:val="32"/>
          <w:szCs w:val="32"/>
        </w:rPr>
        <w:t>491.64</w:t>
      </w:r>
      <w:r>
        <w:t>万元，</w:t>
      </w:r>
      <w:r>
        <w:t xml:space="preserve"> </w:t>
      </w:r>
      <w:r>
        <w:t>比上年预算减少</w:t>
      </w:r>
      <w:r>
        <w:rPr>
          <w:rFonts w:ascii="Times New Roman" w:eastAsia="Times New Roman" w:hAnsi="Times New Roman" w:cs="Times New Roman"/>
          <w:sz w:val="32"/>
          <w:szCs w:val="32"/>
        </w:rPr>
        <w:t>17.55</w:t>
      </w:r>
      <w:r>
        <w:t>万元，下降</w:t>
      </w:r>
      <w:r>
        <w:rPr>
          <w:rFonts w:ascii="Times New Roman" w:eastAsia="Times New Roman" w:hAnsi="Times New Roman" w:cs="Times New Roman"/>
          <w:sz w:val="32"/>
          <w:szCs w:val="32"/>
        </w:rPr>
        <w:t>3.45%</w:t>
      </w:r>
      <w:r>
        <w:t>。主要原因是：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2020 </w:t>
      </w:r>
      <w:proofErr w:type="spellStart"/>
      <w:r>
        <w:t>年部门预算压减机关运行经费</w:t>
      </w:r>
      <w:proofErr w:type="spellEnd"/>
      <w:r>
        <w:t>。</w:t>
      </w:r>
    </w:p>
    <w:p w:rsidR="008612D0" w:rsidRDefault="00AA5B51">
      <w:pPr>
        <w:pStyle w:val="11"/>
        <w:tabs>
          <w:tab w:val="left" w:pos="2173"/>
        </w:tabs>
        <w:spacing w:line="565" w:lineRule="exact"/>
        <w:ind w:left="1320" w:firstLine="0"/>
      </w:pPr>
      <w:bookmarkStart w:id="112" w:name="bookmark111"/>
      <w:r>
        <w:rPr>
          <w:b/>
          <w:bCs/>
        </w:rPr>
        <w:t>（</w:t>
      </w:r>
      <w:bookmarkEnd w:id="112"/>
      <w:r>
        <w:rPr>
          <w:b/>
          <w:bCs/>
        </w:rPr>
        <w:t>二）</w:t>
      </w:r>
      <w:r>
        <w:rPr>
          <w:b/>
          <w:bCs/>
        </w:rPr>
        <w:tab/>
      </w:r>
      <w:proofErr w:type="spellStart"/>
      <w:r>
        <w:rPr>
          <w:b/>
          <w:bCs/>
        </w:rPr>
        <w:t>政府采购情况</w:t>
      </w:r>
      <w:proofErr w:type="spellEnd"/>
    </w:p>
    <w:p w:rsidR="008612D0" w:rsidRDefault="00AA5B51">
      <w:pPr>
        <w:pStyle w:val="11"/>
        <w:spacing w:line="565" w:lineRule="exact"/>
        <w:ind w:left="680" w:firstLine="640"/>
        <w:jc w:val="both"/>
      </w:pP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年，自治区戒毒管理局机关及下属单位政府采购预</w:t>
      </w:r>
      <w:r>
        <w:t xml:space="preserve"> </w:t>
      </w:r>
      <w:r>
        <w:t>算</w:t>
      </w:r>
      <w:r>
        <w:rPr>
          <w:rFonts w:ascii="Times New Roman" w:eastAsia="Times New Roman" w:hAnsi="Times New Roman" w:cs="Times New Roman"/>
          <w:sz w:val="32"/>
          <w:szCs w:val="32"/>
        </w:rPr>
        <w:t>541.96</w:t>
      </w:r>
      <w:r>
        <w:t>万元，其中：政府采购货物预算</w:t>
      </w:r>
      <w:r>
        <w:rPr>
          <w:rFonts w:ascii="Times New Roman" w:eastAsia="Times New Roman" w:hAnsi="Times New Roman" w:cs="Times New Roman"/>
          <w:sz w:val="32"/>
          <w:szCs w:val="32"/>
        </w:rPr>
        <w:t>506.86</w:t>
      </w:r>
      <w:r>
        <w:t>万元，政</w:t>
      </w:r>
      <w:r>
        <w:t xml:space="preserve"> </w:t>
      </w:r>
      <w:r>
        <w:t>府采购工程预算</w:t>
      </w:r>
      <w:r>
        <w:rPr>
          <w:rFonts w:ascii="Times New Roman" w:eastAsia="Times New Roman" w:hAnsi="Times New Roman" w:cs="Times New Roman"/>
          <w:sz w:val="32"/>
          <w:szCs w:val="32"/>
        </w:rPr>
        <w:t>0</w:t>
      </w:r>
      <w:r>
        <w:t>万元，政府采购服务预算</w:t>
      </w:r>
      <w:r>
        <w:rPr>
          <w:rFonts w:ascii="Times New Roman" w:eastAsia="Times New Roman" w:hAnsi="Times New Roman" w:cs="Times New Roman"/>
          <w:sz w:val="32"/>
          <w:szCs w:val="32"/>
        </w:rPr>
        <w:t>35.10</w:t>
      </w:r>
      <w:r>
        <w:t>万元。</w:t>
      </w:r>
    </w:p>
    <w:p w:rsidR="008612D0" w:rsidRDefault="00AA5B51">
      <w:pPr>
        <w:pStyle w:val="11"/>
        <w:spacing w:line="565" w:lineRule="exact"/>
        <w:ind w:left="680" w:firstLine="640"/>
        <w:jc w:val="both"/>
      </w:pPr>
      <w:r>
        <w:rPr>
          <w:rFonts w:ascii="Times New Roman" w:eastAsia="Times New Roman" w:hAnsi="Times New Roman" w:cs="Times New Roman"/>
          <w:sz w:val="32"/>
          <w:szCs w:val="32"/>
        </w:rPr>
        <w:lastRenderedPageBreak/>
        <w:t>2020</w:t>
      </w:r>
      <w:r>
        <w:t>年度本部门面向中小企业预留政府采购项目预算</w:t>
      </w:r>
      <w:r>
        <w:t xml:space="preserve"> </w:t>
      </w:r>
      <w:r>
        <w:t>金额</w:t>
      </w:r>
      <w:r>
        <w:rPr>
          <w:rFonts w:ascii="Times New Roman" w:eastAsia="Times New Roman" w:hAnsi="Times New Roman" w:cs="Times New Roman"/>
          <w:sz w:val="32"/>
          <w:szCs w:val="32"/>
        </w:rPr>
        <w:t>0</w:t>
      </w:r>
      <w:r>
        <w:t>万元，其中：面向小微企业预留政府采购项目预算金</w:t>
      </w:r>
      <w:r>
        <w:t xml:space="preserve"> </w:t>
      </w:r>
      <w:r>
        <w:t>额</w:t>
      </w:r>
      <w:r>
        <w:rPr>
          <w:rFonts w:ascii="Times New Roman" w:eastAsia="Times New Roman" w:hAnsi="Times New Roman" w:cs="Times New Roman"/>
          <w:sz w:val="32"/>
          <w:szCs w:val="32"/>
        </w:rPr>
        <w:t>0</w:t>
      </w:r>
      <w:r>
        <w:t>万元。</w:t>
      </w:r>
    </w:p>
    <w:p w:rsidR="008612D0" w:rsidRDefault="00AA5B51">
      <w:pPr>
        <w:pStyle w:val="11"/>
        <w:tabs>
          <w:tab w:val="left" w:pos="2173"/>
        </w:tabs>
        <w:spacing w:line="566" w:lineRule="exact"/>
        <w:ind w:left="1320" w:firstLine="0"/>
      </w:pPr>
      <w:bookmarkStart w:id="113" w:name="bookmark112"/>
      <w:r>
        <w:rPr>
          <w:b/>
          <w:bCs/>
        </w:rPr>
        <w:t>（</w:t>
      </w:r>
      <w:bookmarkEnd w:id="113"/>
      <w:r>
        <w:rPr>
          <w:b/>
          <w:bCs/>
        </w:rPr>
        <w:t>三）</w:t>
      </w:r>
      <w:r>
        <w:rPr>
          <w:b/>
          <w:bCs/>
        </w:rPr>
        <w:tab/>
      </w:r>
      <w:proofErr w:type="spellStart"/>
      <w:r>
        <w:rPr>
          <w:b/>
          <w:bCs/>
        </w:rPr>
        <w:t>国有资产占用使用情况</w:t>
      </w:r>
      <w:proofErr w:type="spellEnd"/>
    </w:p>
    <w:p w:rsidR="008612D0" w:rsidRDefault="00AA5B51">
      <w:pPr>
        <w:pStyle w:val="11"/>
        <w:spacing w:after="160" w:line="590" w:lineRule="exact"/>
        <w:ind w:left="680" w:firstLine="640"/>
        <w:jc w:val="both"/>
      </w:pPr>
      <w:r>
        <w:t>截至</w:t>
      </w:r>
      <w:r>
        <w:rPr>
          <w:rFonts w:ascii="Times New Roman" w:eastAsia="Times New Roman" w:hAnsi="Times New Roman" w:cs="Times New Roman"/>
          <w:sz w:val="32"/>
          <w:szCs w:val="32"/>
        </w:rPr>
        <w:t>2019</w:t>
      </w:r>
      <w:r>
        <w:t>年底，自治区戒毒管理局机关及下属各预算</w:t>
      </w:r>
      <w:r>
        <w:t xml:space="preserve"> </w:t>
      </w:r>
      <w:proofErr w:type="spellStart"/>
      <w:r>
        <w:t>单位占用使用国有资产总体情况为</w:t>
      </w:r>
      <w:proofErr w:type="spellEnd"/>
      <w:r>
        <w:t>：</w:t>
      </w:r>
    </w:p>
    <w:p w:rsidR="008612D0" w:rsidRDefault="00AA5B51">
      <w:pPr>
        <w:pStyle w:val="24"/>
        <w:numPr>
          <w:ilvl w:val="0"/>
          <w:numId w:val="3"/>
        </w:numPr>
        <w:tabs>
          <w:tab w:val="left" w:pos="1698"/>
        </w:tabs>
        <w:spacing w:line="240" w:lineRule="auto"/>
        <w:rPr>
          <w:sz w:val="28"/>
          <w:szCs w:val="28"/>
        </w:rPr>
      </w:pPr>
      <w:bookmarkStart w:id="114" w:name="bookmark113"/>
      <w:bookmarkEnd w:id="114"/>
      <w:r>
        <w:rPr>
          <w:rFonts w:ascii="宋体" w:eastAsia="宋体" w:hAnsi="宋体" w:cs="宋体"/>
          <w:sz w:val="28"/>
          <w:szCs w:val="28"/>
        </w:rPr>
        <w:t>房屋</w:t>
      </w:r>
      <w:r>
        <w:t>10111.84</w:t>
      </w:r>
      <w:r>
        <w:rPr>
          <w:rFonts w:ascii="宋体" w:eastAsia="宋体" w:hAnsi="宋体" w:cs="宋体"/>
          <w:sz w:val="28"/>
          <w:szCs w:val="28"/>
        </w:rPr>
        <w:t>平方米，价值</w:t>
      </w:r>
      <w:r>
        <w:t>3501.35</w:t>
      </w:r>
      <w:r>
        <w:rPr>
          <w:rFonts w:ascii="宋体" w:eastAsia="宋体" w:hAnsi="宋体" w:cs="宋体"/>
          <w:sz w:val="28"/>
          <w:szCs w:val="28"/>
        </w:rPr>
        <w:t>万元。</w:t>
      </w:r>
    </w:p>
    <w:p w:rsidR="008612D0" w:rsidRDefault="00AA5B51">
      <w:pPr>
        <w:pStyle w:val="11"/>
        <w:numPr>
          <w:ilvl w:val="0"/>
          <w:numId w:val="3"/>
        </w:numPr>
        <w:tabs>
          <w:tab w:val="left" w:pos="1730"/>
        </w:tabs>
        <w:spacing w:line="574" w:lineRule="exact"/>
        <w:ind w:left="680" w:firstLine="640"/>
        <w:jc w:val="both"/>
      </w:pPr>
      <w:bookmarkStart w:id="115" w:name="bookmark114"/>
      <w:bookmarkEnd w:id="115"/>
      <w:r>
        <w:t>车辆</w:t>
      </w:r>
      <w:r>
        <w:rPr>
          <w:rFonts w:ascii="Times New Roman" w:eastAsia="Times New Roman" w:hAnsi="Times New Roman" w:cs="Times New Roman"/>
          <w:sz w:val="32"/>
          <w:szCs w:val="32"/>
        </w:rPr>
        <w:t>39</w:t>
      </w:r>
      <w:r>
        <w:t>辆，价值</w:t>
      </w:r>
      <w:r>
        <w:rPr>
          <w:rFonts w:ascii="Times New Roman" w:eastAsia="Times New Roman" w:hAnsi="Times New Roman" w:cs="Times New Roman"/>
          <w:sz w:val="32"/>
          <w:szCs w:val="32"/>
        </w:rPr>
        <w:t>1366.24</w:t>
      </w:r>
      <w:r>
        <w:t>万元；其中：一般公务用车</w:t>
      </w:r>
      <w: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20</w:t>
      </w:r>
      <w:r>
        <w:t>辆，价值</w:t>
      </w:r>
      <w:r>
        <w:rPr>
          <w:rFonts w:ascii="Times New Roman" w:eastAsia="Times New Roman" w:hAnsi="Times New Roman" w:cs="Times New Roman"/>
          <w:sz w:val="32"/>
          <w:szCs w:val="32"/>
        </w:rPr>
        <w:t>713.31</w:t>
      </w:r>
      <w:r>
        <w:t>万元；执法执勤用车</w:t>
      </w:r>
      <w:r>
        <w:rPr>
          <w:rFonts w:ascii="Times New Roman" w:eastAsia="Times New Roman" w:hAnsi="Times New Roman" w:cs="Times New Roman"/>
          <w:sz w:val="32"/>
          <w:szCs w:val="32"/>
        </w:rPr>
        <w:t>19</w:t>
      </w:r>
      <w:r>
        <w:t>辆，价值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652.93 </w:t>
      </w:r>
      <w:r>
        <w:t>万元；其他车辆</w:t>
      </w:r>
      <w:r>
        <w:rPr>
          <w:rFonts w:ascii="Times New Roman" w:eastAsia="Times New Roman" w:hAnsi="Times New Roman" w:cs="Times New Roman"/>
          <w:sz w:val="32"/>
          <w:szCs w:val="32"/>
        </w:rPr>
        <w:t>0</w:t>
      </w:r>
      <w:r>
        <w:t>辆，价值</w:t>
      </w:r>
      <w:r>
        <w:rPr>
          <w:rFonts w:ascii="Times New Roman" w:eastAsia="Times New Roman" w:hAnsi="Times New Roman" w:cs="Times New Roman"/>
          <w:sz w:val="32"/>
          <w:szCs w:val="32"/>
        </w:rPr>
        <w:t>0</w:t>
      </w:r>
      <w:r>
        <w:t>万元。</w:t>
      </w:r>
    </w:p>
    <w:p w:rsidR="008612D0" w:rsidRDefault="00AA5B51">
      <w:pPr>
        <w:pStyle w:val="11"/>
        <w:numPr>
          <w:ilvl w:val="0"/>
          <w:numId w:val="3"/>
        </w:numPr>
        <w:tabs>
          <w:tab w:val="left" w:pos="1731"/>
        </w:tabs>
        <w:spacing w:line="566" w:lineRule="exact"/>
        <w:ind w:left="1320" w:firstLine="0"/>
      </w:pPr>
      <w:bookmarkStart w:id="116" w:name="bookmark115"/>
      <w:bookmarkEnd w:id="116"/>
      <w:r>
        <w:t>办公家具价值</w:t>
      </w:r>
      <w:r>
        <w:rPr>
          <w:rFonts w:ascii="Times New Roman" w:eastAsia="Times New Roman" w:hAnsi="Times New Roman" w:cs="Times New Roman"/>
          <w:sz w:val="32"/>
          <w:szCs w:val="32"/>
        </w:rPr>
        <w:t>322.46</w:t>
      </w:r>
      <w:r>
        <w:t>万元。</w:t>
      </w:r>
    </w:p>
    <w:p w:rsidR="008612D0" w:rsidRDefault="00AA5B51">
      <w:pPr>
        <w:pStyle w:val="11"/>
        <w:numPr>
          <w:ilvl w:val="0"/>
          <w:numId w:val="3"/>
        </w:numPr>
        <w:tabs>
          <w:tab w:val="left" w:pos="1731"/>
        </w:tabs>
        <w:spacing w:line="566" w:lineRule="exact"/>
        <w:ind w:left="1320" w:firstLine="0"/>
      </w:pPr>
      <w:bookmarkStart w:id="117" w:name="bookmark116"/>
      <w:bookmarkEnd w:id="117"/>
      <w:r>
        <w:t>其他资产价值</w:t>
      </w:r>
      <w:r>
        <w:rPr>
          <w:rFonts w:ascii="Times New Roman" w:eastAsia="Times New Roman" w:hAnsi="Times New Roman" w:cs="Times New Roman"/>
          <w:sz w:val="32"/>
          <w:szCs w:val="32"/>
        </w:rPr>
        <w:t>2901.02</w:t>
      </w:r>
      <w:r>
        <w:t>万元。</w:t>
      </w:r>
    </w:p>
    <w:p w:rsidR="008612D0" w:rsidRDefault="00AA5B51">
      <w:pPr>
        <w:pStyle w:val="11"/>
        <w:spacing w:line="566" w:lineRule="exact"/>
        <w:ind w:left="680" w:firstLine="640"/>
        <w:jc w:val="both"/>
      </w:pPr>
      <w:r>
        <w:t>单位价值</w:t>
      </w:r>
      <w:r>
        <w:rPr>
          <w:rFonts w:ascii="Times New Roman" w:eastAsia="Times New Roman" w:hAnsi="Times New Roman" w:cs="Times New Roman"/>
          <w:sz w:val="32"/>
          <w:szCs w:val="32"/>
        </w:rPr>
        <w:t>50</w:t>
      </w:r>
      <w:r>
        <w:t>万元以上大型设备</w:t>
      </w:r>
      <w:r>
        <w:rPr>
          <w:rFonts w:ascii="Times New Roman" w:eastAsia="Times New Roman" w:hAnsi="Times New Roman" w:cs="Times New Roman"/>
          <w:sz w:val="32"/>
          <w:szCs w:val="32"/>
        </w:rPr>
        <w:t>1</w:t>
      </w:r>
      <w:r>
        <w:t>台（套），单位价值</w:t>
      </w:r>
      <w: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100</w:t>
      </w:r>
      <w:r>
        <w:t>万元以上大型设备</w:t>
      </w:r>
      <w:r>
        <w:rPr>
          <w:rFonts w:ascii="Times New Roman" w:eastAsia="Times New Roman" w:hAnsi="Times New Roman" w:cs="Times New Roman"/>
          <w:sz w:val="32"/>
          <w:szCs w:val="32"/>
        </w:rPr>
        <w:t>0</w:t>
      </w:r>
      <w:r>
        <w:t>台（套）。</w:t>
      </w:r>
    </w:p>
    <w:p w:rsidR="008612D0" w:rsidRDefault="00AA5B51">
      <w:pPr>
        <w:pStyle w:val="11"/>
        <w:spacing w:after="220" w:line="566" w:lineRule="exact"/>
        <w:ind w:left="680" w:firstLine="640"/>
        <w:jc w:val="both"/>
      </w:pP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年部门预算未安排购置车辆经费（或安排购置车辆</w:t>
      </w:r>
      <w:r>
        <w:t xml:space="preserve"> </w:t>
      </w:r>
      <w:r>
        <w:t>经费</w:t>
      </w:r>
      <w:r>
        <w:rPr>
          <w:rFonts w:ascii="Times New Roman" w:eastAsia="Times New Roman" w:hAnsi="Times New Roman" w:cs="Times New Roman"/>
          <w:sz w:val="32"/>
          <w:szCs w:val="32"/>
        </w:rPr>
        <w:t>0</w:t>
      </w:r>
      <w:r>
        <w:t>万元），安排购置</w:t>
      </w:r>
      <w:r>
        <w:rPr>
          <w:rFonts w:ascii="Times New Roman" w:eastAsia="Times New Roman" w:hAnsi="Times New Roman" w:cs="Times New Roman"/>
          <w:sz w:val="32"/>
          <w:szCs w:val="32"/>
        </w:rPr>
        <w:t>50</w:t>
      </w:r>
      <w:r>
        <w:t>万元以上大型设备</w:t>
      </w:r>
      <w:r>
        <w:rPr>
          <w:rFonts w:ascii="Times New Roman" w:eastAsia="Times New Roman" w:hAnsi="Times New Roman" w:cs="Times New Roman"/>
          <w:sz w:val="32"/>
          <w:szCs w:val="32"/>
        </w:rPr>
        <w:t>0</w:t>
      </w:r>
      <w:r>
        <w:t>台（套），</w:t>
      </w:r>
      <w:r>
        <w:t xml:space="preserve"> </w:t>
      </w:r>
      <w:r>
        <w:t>单位价值</w:t>
      </w:r>
      <w:r>
        <w:rPr>
          <w:rFonts w:ascii="Times New Roman" w:eastAsia="Times New Roman" w:hAnsi="Times New Roman" w:cs="Times New Roman"/>
          <w:sz w:val="32"/>
          <w:szCs w:val="32"/>
        </w:rPr>
        <w:t>100</w:t>
      </w:r>
      <w:r>
        <w:t>万元以上大型设备</w:t>
      </w:r>
      <w:r>
        <w:rPr>
          <w:rFonts w:ascii="Times New Roman" w:eastAsia="Times New Roman" w:hAnsi="Times New Roman" w:cs="Times New Roman"/>
          <w:sz w:val="32"/>
          <w:szCs w:val="32"/>
        </w:rPr>
        <w:t>0</w:t>
      </w:r>
      <w:r>
        <w:t>台（套）。</w:t>
      </w:r>
    </w:p>
    <w:p w:rsidR="008612D0" w:rsidRDefault="00AA5B51">
      <w:pPr>
        <w:pStyle w:val="11"/>
        <w:spacing w:after="160" w:line="240" w:lineRule="auto"/>
        <w:ind w:left="1320" w:firstLine="0"/>
      </w:pPr>
      <w:bookmarkStart w:id="118" w:name="bookmark117"/>
      <w:r>
        <w:rPr>
          <w:b/>
          <w:bCs/>
        </w:rPr>
        <w:t>（</w:t>
      </w:r>
      <w:bookmarkEnd w:id="118"/>
      <w:proofErr w:type="spellStart"/>
      <w:r>
        <w:rPr>
          <w:b/>
          <w:bCs/>
        </w:rPr>
        <w:t>四）预算绩效情况</w:t>
      </w:r>
      <w:proofErr w:type="spellEnd"/>
    </w:p>
    <w:p w:rsidR="008612D0" w:rsidRDefault="00AA5B51">
      <w:pPr>
        <w:pStyle w:val="11"/>
        <w:spacing w:line="557" w:lineRule="exact"/>
        <w:ind w:firstLine="0"/>
        <w:jc w:val="center"/>
        <w:sectPr w:rsidR="008612D0">
          <w:footerReference w:type="default" r:id="rId9"/>
          <w:footerReference w:type="first" r:id="rId10"/>
          <w:pgSz w:w="11900" w:h="16840"/>
          <w:pgMar w:top="1310" w:right="774" w:bottom="1712" w:left="1055" w:header="0" w:footer="3" w:gutter="0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32"/>
          <w:szCs w:val="32"/>
        </w:rPr>
        <w:t>2020</w:t>
      </w:r>
      <w:r>
        <w:t>年度，本年度实行绩效管理的项目</w:t>
      </w:r>
      <w:r>
        <w:rPr>
          <w:rFonts w:ascii="Times New Roman" w:eastAsia="Times New Roman" w:hAnsi="Times New Roman" w:cs="Times New Roman"/>
          <w:sz w:val="32"/>
          <w:szCs w:val="32"/>
        </w:rPr>
        <w:t>2</w:t>
      </w:r>
      <w:r>
        <w:t>个，涉及预算</w:t>
      </w:r>
      <w:r>
        <w:br/>
      </w:r>
      <w:r>
        <w:t>金额</w:t>
      </w:r>
      <w:r>
        <w:rPr>
          <w:rFonts w:ascii="Times New Roman" w:eastAsia="Times New Roman" w:hAnsi="Times New Roman" w:cs="Times New Roman"/>
          <w:sz w:val="32"/>
          <w:szCs w:val="32"/>
        </w:rPr>
        <w:t>1004.26</w:t>
      </w:r>
      <w:r>
        <w:t>万元。</w:t>
      </w:r>
      <w:proofErr w:type="spellStart"/>
      <w:r>
        <w:t>具体情况见下表（按项目分别填报</w:t>
      </w:r>
      <w:proofErr w:type="spellEnd"/>
      <w:r>
        <w:t>）：</w:t>
      </w:r>
    </w:p>
    <w:p w:rsidR="008612D0" w:rsidRDefault="00AA5B51">
      <w:pPr>
        <w:pStyle w:val="10"/>
        <w:keepNext/>
        <w:keepLines/>
        <w:spacing w:after="420"/>
        <w:ind w:firstLine="0"/>
        <w:jc w:val="center"/>
      </w:pPr>
      <w:bookmarkStart w:id="119" w:name="bookmark118"/>
      <w:bookmarkStart w:id="120" w:name="bookmark120"/>
      <w:bookmarkStart w:id="121" w:name="bookmark119"/>
      <w:proofErr w:type="spellStart"/>
      <w:r>
        <w:lastRenderedPageBreak/>
        <w:t>项目</w:t>
      </w:r>
      <w:proofErr w:type="spellEnd"/>
      <w:r>
        <w:t xml:space="preserve"> </w:t>
      </w:r>
      <w:proofErr w:type="spellStart"/>
      <w:r>
        <w:t>支出绩效目标表</w:t>
      </w:r>
      <w:bookmarkEnd w:id="119"/>
      <w:bookmarkEnd w:id="120"/>
      <w:bookmarkEnd w:id="121"/>
      <w:proofErr w:type="spellEnd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198"/>
        <w:gridCol w:w="1858"/>
        <w:gridCol w:w="3974"/>
        <w:gridCol w:w="1925"/>
        <w:gridCol w:w="250"/>
        <w:gridCol w:w="3778"/>
      </w:tblGrid>
      <w:tr w:rsidR="008612D0">
        <w:trPr>
          <w:trHeight w:hRule="exact" w:val="326"/>
          <w:jc w:val="center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预算单位</w:t>
            </w:r>
            <w:proofErr w:type="spellEnd"/>
          </w:p>
        </w:tc>
        <w:tc>
          <w:tcPr>
            <w:tcW w:w="58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自治区戒毒管理局机关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项目名称</w:t>
            </w:r>
            <w:proofErr w:type="spellEnd"/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强制隔离戒毒业务</w:t>
            </w:r>
            <w:proofErr w:type="spellEnd"/>
          </w:p>
        </w:tc>
      </w:tr>
      <w:tr w:rsidR="008612D0">
        <w:trPr>
          <w:trHeight w:hRule="exact" w:val="461"/>
          <w:jc w:val="center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项目资金（万元</w:t>
            </w:r>
            <w:proofErr w:type="spellEnd"/>
            <w:r>
              <w:rPr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年度资金总额</w:t>
            </w:r>
            <w:proofErr w:type="spellEnd"/>
            <w:r>
              <w:rPr>
                <w:sz w:val="18"/>
                <w:szCs w:val="18"/>
              </w:rPr>
              <w:t>：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tabs>
                <w:tab w:val="left" w:pos="2383"/>
              </w:tabs>
              <w:spacing w:line="240" w:lineRule="auto"/>
              <w:ind w:left="102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</w:t>
            </w:r>
            <w:r>
              <w:rPr>
                <w:sz w:val="18"/>
                <w:szCs w:val="18"/>
              </w:rPr>
              <w:tab/>
            </w:r>
            <w:proofErr w:type="spellStart"/>
            <w:r>
              <w:rPr>
                <w:sz w:val="18"/>
                <w:szCs w:val="18"/>
              </w:rPr>
              <w:t>其中：财政拨款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32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其他资金</w:t>
            </w:r>
            <w:proofErr w:type="spellEnd"/>
          </w:p>
        </w:tc>
      </w:tr>
      <w:tr w:rsidR="008612D0">
        <w:trPr>
          <w:trHeight w:hRule="exact" w:val="1258"/>
          <w:jc w:val="center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项目总体目标</w:t>
            </w:r>
            <w:proofErr w:type="spellEnd"/>
          </w:p>
        </w:tc>
        <w:tc>
          <w:tcPr>
            <w:tcW w:w="117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314" w:lineRule="exact"/>
              <w:ind w:firstLine="2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根据自治区财政厅、自治区司法厅《关于印发〈自治区强制离戒毒所基本支出经费标准〉的通知》（新财行〔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2013</w:t>
            </w:r>
            <w:r>
              <w:rPr>
                <w:sz w:val="18"/>
                <w:szCs w:val="18"/>
              </w:rPr>
              <w:t>〕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424</w:t>
            </w:r>
            <w:r>
              <w:rPr>
                <w:sz w:val="18"/>
                <w:szCs w:val="18"/>
              </w:rPr>
              <w:t>号）要求，保障戒毒业务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工作正常开展，提高戒毒工作水平，确保强制隔离戒毒人员得到专业、有效的治疗并成功戒除毒瘾，主要用于：建立健全并规范戒毒工作各项保障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制度及体制；建立健全以四区五中心为组成部分，分期分区为基础、以专业中心为支撑、以科学戒治为核心、以衔接帮扶为延伸的四大组成部分</w:t>
            </w:r>
            <w:proofErr w:type="spellEnd"/>
            <w:r>
              <w:rPr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构成戒毒管理工作新模式，不断提高戒毒管理工作水平</w:t>
            </w:r>
            <w:proofErr w:type="spellEnd"/>
            <w:r>
              <w:rPr>
                <w:sz w:val="18"/>
                <w:szCs w:val="18"/>
              </w:rPr>
              <w:t>。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一级指标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二级指标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三级指标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指标值（包含数字及文字描述</w:t>
            </w:r>
            <w:proofErr w:type="spellEnd"/>
            <w:r>
              <w:rPr>
                <w:b/>
                <w:bCs/>
                <w:sz w:val="18"/>
                <w:szCs w:val="18"/>
              </w:rPr>
              <w:t>）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项目完成指标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成本指标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成本控制率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时效指标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预算执行进度完成率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6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数量指标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建立健全戒毒工作保障制度及机制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推进完善</w:t>
            </w:r>
            <w:r>
              <w:rPr>
                <w:sz w:val="18"/>
                <w:szCs w:val="18"/>
              </w:rPr>
              <w:t>“</w:t>
            </w:r>
            <w:r>
              <w:rPr>
                <w:sz w:val="18"/>
                <w:szCs w:val="18"/>
              </w:rPr>
              <w:t>四区五中心</w:t>
            </w:r>
            <w:r>
              <w:rPr>
                <w:sz w:val="18"/>
                <w:szCs w:val="18"/>
              </w:rPr>
              <w:t>”</w:t>
            </w:r>
            <w:r>
              <w:rPr>
                <w:sz w:val="18"/>
                <w:szCs w:val="18"/>
              </w:rPr>
              <w:t>戒毒模式覆盖场所数量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>个场所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戒毒工作检查、指导、培训覆盖场所数量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>个场所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质量指标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提高戒毒管理工作水平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不断提高</w:t>
            </w:r>
            <w:proofErr w:type="spellEnd"/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提高民警戒毒工作技能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不断提高</w:t>
            </w:r>
            <w:proofErr w:type="spellEnd"/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项目效益指标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经济效益指标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可持续影响指标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持续确保场所安全稳定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  <w:r>
              <w:rPr>
                <w:sz w:val="18"/>
                <w:szCs w:val="18"/>
              </w:rPr>
              <w:t>确保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坚决落实自治区党委、人民政府、司法厅党委各项工作部署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社会效益指标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严格落实自治区</w:t>
            </w:r>
            <w:r>
              <w:rPr>
                <w:sz w:val="18"/>
                <w:szCs w:val="18"/>
              </w:rPr>
              <w:t>“</w:t>
            </w:r>
            <w:r>
              <w:rPr>
                <w:sz w:val="18"/>
                <w:szCs w:val="18"/>
              </w:rPr>
              <w:t>三学一去</w:t>
            </w:r>
            <w:r>
              <w:rPr>
                <w:sz w:val="18"/>
                <w:szCs w:val="18"/>
              </w:rPr>
              <w:t>”</w:t>
            </w:r>
            <w:r>
              <w:rPr>
                <w:sz w:val="18"/>
                <w:szCs w:val="18"/>
              </w:rPr>
              <w:t>决策部署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  <w:r>
              <w:rPr>
                <w:sz w:val="18"/>
                <w:szCs w:val="18"/>
              </w:rPr>
              <w:t>落实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生态效益指标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满意度指标</w:t>
            </w:r>
            <w:proofErr w:type="spellEnd"/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满意度指标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强制隔离戒毒人员满意度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6"/>
          <w:jc w:val="center"/>
        </w:trPr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社会满意度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100%</w:t>
            </w:r>
          </w:p>
        </w:tc>
      </w:tr>
    </w:tbl>
    <w:p w:rsidR="008612D0" w:rsidRDefault="00AA5B51">
      <w:pPr>
        <w:spacing w:line="1" w:lineRule="exact"/>
        <w:rPr>
          <w:sz w:val="2"/>
          <w:szCs w:val="2"/>
        </w:rPr>
      </w:pPr>
      <w:r>
        <w:br w:type="page"/>
      </w:r>
    </w:p>
    <w:p w:rsidR="008612D0" w:rsidRDefault="00AA5B51">
      <w:pPr>
        <w:pStyle w:val="10"/>
        <w:keepNext/>
        <w:keepLines/>
        <w:spacing w:after="420"/>
        <w:ind w:firstLine="0"/>
        <w:jc w:val="center"/>
      </w:pPr>
      <w:bookmarkStart w:id="122" w:name="bookmark121"/>
      <w:bookmarkStart w:id="123" w:name="bookmark122"/>
      <w:bookmarkStart w:id="124" w:name="bookmark123"/>
      <w:proofErr w:type="spellStart"/>
      <w:r>
        <w:lastRenderedPageBreak/>
        <w:t>项目</w:t>
      </w:r>
      <w:proofErr w:type="spellEnd"/>
      <w:r>
        <w:t xml:space="preserve"> </w:t>
      </w:r>
      <w:proofErr w:type="spellStart"/>
      <w:r>
        <w:t>支出绩效目</w:t>
      </w:r>
      <w:proofErr w:type="spellEnd"/>
      <w:r>
        <w:t xml:space="preserve"> </w:t>
      </w:r>
      <w:proofErr w:type="spellStart"/>
      <w:r>
        <w:t>标表</w:t>
      </w:r>
      <w:bookmarkEnd w:id="122"/>
      <w:bookmarkEnd w:id="123"/>
      <w:bookmarkEnd w:id="124"/>
      <w:proofErr w:type="spellEnd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198"/>
        <w:gridCol w:w="1858"/>
        <w:gridCol w:w="3974"/>
        <w:gridCol w:w="1925"/>
        <w:gridCol w:w="250"/>
        <w:gridCol w:w="3778"/>
      </w:tblGrid>
      <w:tr w:rsidR="008612D0">
        <w:trPr>
          <w:trHeight w:hRule="exact" w:val="326"/>
          <w:jc w:val="center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预算单位</w:t>
            </w:r>
            <w:proofErr w:type="spellEnd"/>
          </w:p>
        </w:tc>
        <w:tc>
          <w:tcPr>
            <w:tcW w:w="58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自治区戒毒管理局机关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项目名称</w:t>
            </w:r>
            <w:proofErr w:type="spellEnd"/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综合业务管理</w:t>
            </w:r>
            <w:proofErr w:type="spellEnd"/>
          </w:p>
        </w:tc>
      </w:tr>
      <w:tr w:rsidR="008612D0">
        <w:trPr>
          <w:trHeight w:hRule="exact" w:val="461"/>
          <w:jc w:val="center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项目资金（万元</w:t>
            </w:r>
            <w:proofErr w:type="spellEnd"/>
            <w:r>
              <w:rPr>
                <w:b/>
                <w:bCs/>
                <w:sz w:val="18"/>
                <w:szCs w:val="18"/>
              </w:rPr>
              <w:t>）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年度资金总额</w:t>
            </w:r>
            <w:proofErr w:type="spellEnd"/>
            <w:r>
              <w:rPr>
                <w:sz w:val="18"/>
                <w:szCs w:val="18"/>
              </w:rPr>
              <w:t>：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tabs>
                <w:tab w:val="left" w:pos="2402"/>
              </w:tabs>
              <w:spacing w:line="240" w:lineRule="auto"/>
              <w:ind w:firstLine="9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779.26</w:t>
            </w:r>
            <w:r>
              <w:rPr>
                <w:sz w:val="18"/>
                <w:szCs w:val="18"/>
              </w:rPr>
              <w:tab/>
            </w:r>
            <w:proofErr w:type="spellStart"/>
            <w:r>
              <w:rPr>
                <w:sz w:val="18"/>
                <w:szCs w:val="18"/>
              </w:rPr>
              <w:t>其中：财政拨款</w:t>
            </w:r>
            <w:proofErr w:type="spellEnd"/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779.26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32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其他资金</w:t>
            </w:r>
            <w:proofErr w:type="spellEnd"/>
          </w:p>
        </w:tc>
      </w:tr>
      <w:tr w:rsidR="008612D0">
        <w:trPr>
          <w:trHeight w:hRule="exact" w:val="1574"/>
          <w:jc w:val="center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项目总体目标</w:t>
            </w:r>
            <w:proofErr w:type="spellEnd"/>
          </w:p>
        </w:tc>
        <w:tc>
          <w:tcPr>
            <w:tcW w:w="117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311" w:lineRule="exact"/>
              <w:ind w:firstLine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综合业务费包括：人民警察特勤津贴、人民警察加班补贴、人民警察服装费</w:t>
            </w:r>
            <w:proofErr w:type="spellEnd"/>
            <w:r>
              <w:rPr>
                <w:sz w:val="18"/>
                <w:szCs w:val="18"/>
              </w:rPr>
              <w:t>。</w:t>
            </w:r>
            <w:proofErr w:type="spellStart"/>
            <w:r>
              <w:rPr>
                <w:sz w:val="18"/>
                <w:szCs w:val="18"/>
              </w:rPr>
              <w:t>人民警察特勤津贴是为了确保人民警察队伍稳定、充分体现人民警察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职业特点，建立人民警察特勤工作津贴，保障人民警察的合法权益，维护社会的安全稳定提供有力保障</w:t>
            </w:r>
            <w:proofErr w:type="spellEnd"/>
            <w:r>
              <w:rPr>
                <w:sz w:val="18"/>
                <w:szCs w:val="18"/>
              </w:rPr>
              <w:t>。</w:t>
            </w:r>
            <w:proofErr w:type="spellStart"/>
            <w:r>
              <w:rPr>
                <w:sz w:val="18"/>
                <w:szCs w:val="18"/>
              </w:rPr>
              <w:t>人民警察加班补贴是人民警察法定工作日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之外和法定节假日加班给予适当补贴，增强民警工作积极性，维护社会稳定和长治久安，体现人民警察职业特点</w:t>
            </w:r>
            <w:proofErr w:type="spellEnd"/>
            <w:r>
              <w:rPr>
                <w:sz w:val="18"/>
                <w:szCs w:val="18"/>
              </w:rPr>
              <w:t>。</w:t>
            </w:r>
            <w:proofErr w:type="spellStart"/>
            <w:r>
              <w:rPr>
                <w:sz w:val="18"/>
                <w:szCs w:val="18"/>
              </w:rPr>
              <w:t>人民警察服装费是维护人民警察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良好的执法形象，对所有在编在岗的人民警察统一标准，统一款式，集中配发人民警察服装，充分提升人民警察执法形象和精神风貌，加强人民警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察队伍正规化建设</w:t>
            </w:r>
            <w:proofErr w:type="spellEnd"/>
            <w:r>
              <w:rPr>
                <w:sz w:val="18"/>
                <w:szCs w:val="18"/>
              </w:rPr>
              <w:t>。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一级指标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二级指标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三级指标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指标值（包含数字及文字描述</w:t>
            </w:r>
            <w:proofErr w:type="spellEnd"/>
            <w:r>
              <w:rPr>
                <w:b/>
                <w:bCs/>
                <w:sz w:val="18"/>
                <w:szCs w:val="18"/>
              </w:rPr>
              <w:t>）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项目完成指标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成本指标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成本控制率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时效指标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特勤津贴、加班补贴发放及时率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人民警察服装配发及时率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数量指标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在职在编民警发放覆盖率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特勤津贴、加班补贴金额计算准确率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民警服装配发准确率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质量指标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民警服装费验收合格率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项目效益指标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经济效益指标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可持续影响指标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持续确保场所安全稳定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坚决落实自治区党委、人民政府、司法厅党委各项工作部署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6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社会效益指标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确保民警队伍长期稳定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生态效益指标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8612D0">
            <w:pPr>
              <w:rPr>
                <w:sz w:val="10"/>
                <w:szCs w:val="10"/>
              </w:rPr>
            </w:pPr>
          </w:p>
        </w:tc>
      </w:tr>
      <w:tr w:rsidR="008612D0">
        <w:trPr>
          <w:trHeight w:hRule="exact" w:val="322"/>
          <w:jc w:val="center"/>
        </w:trPr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满意度指标</w:t>
            </w:r>
            <w:proofErr w:type="spellEnd"/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满意度指标</w:t>
            </w:r>
            <w:proofErr w:type="spellEnd"/>
          </w:p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人民警察满意度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  <w:tr w:rsidR="008612D0">
        <w:trPr>
          <w:trHeight w:hRule="exact" w:val="326"/>
          <w:jc w:val="center"/>
        </w:trPr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12D0" w:rsidRDefault="008612D0"/>
        </w:tc>
        <w:tc>
          <w:tcPr>
            <w:tcW w:w="6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社会满意度</w:t>
            </w:r>
            <w:proofErr w:type="spellEnd"/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12D0" w:rsidRDefault="00AA5B51">
            <w:pPr>
              <w:pStyle w:val="a5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</w:tr>
    </w:tbl>
    <w:p w:rsidR="008612D0" w:rsidRDefault="008612D0">
      <w:pPr>
        <w:sectPr w:rsidR="008612D0">
          <w:footerReference w:type="default" r:id="rId11"/>
          <w:footerReference w:type="first" r:id="rId12"/>
          <w:pgSz w:w="16840" w:h="11900" w:orient="landscape"/>
          <w:pgMar w:top="1918" w:right="1436" w:bottom="1776" w:left="1422" w:header="0" w:footer="3" w:gutter="0"/>
          <w:cols w:space="720"/>
          <w:titlePg/>
          <w:docGrid w:linePitch="360"/>
        </w:sectPr>
      </w:pPr>
    </w:p>
    <w:p w:rsidR="008612D0" w:rsidRDefault="00AA5B51">
      <w:pPr>
        <w:pStyle w:val="10"/>
        <w:keepNext/>
        <w:keepLines/>
        <w:spacing w:after="200"/>
        <w:ind w:firstLine="640"/>
      </w:pPr>
      <w:bookmarkStart w:id="125" w:name="bookmark126"/>
      <w:bookmarkStart w:id="126" w:name="bookmark124"/>
      <w:bookmarkStart w:id="127" w:name="bookmark127"/>
      <w:bookmarkStart w:id="128" w:name="bookmark125"/>
      <w:r>
        <w:lastRenderedPageBreak/>
        <w:t>（</w:t>
      </w:r>
      <w:bookmarkEnd w:id="125"/>
      <w:proofErr w:type="spellStart"/>
      <w:r>
        <w:t>五）其他需说明的事项</w:t>
      </w:r>
      <w:bookmarkEnd w:id="126"/>
      <w:bookmarkEnd w:id="127"/>
      <w:bookmarkEnd w:id="128"/>
      <w:proofErr w:type="spellEnd"/>
    </w:p>
    <w:p w:rsidR="008612D0" w:rsidRDefault="00AA5B51">
      <w:pPr>
        <w:pStyle w:val="11"/>
        <w:spacing w:line="240" w:lineRule="auto"/>
        <w:ind w:firstLine="640"/>
        <w:sectPr w:rsidR="008612D0">
          <w:footerReference w:type="default" r:id="rId13"/>
          <w:pgSz w:w="11900" w:h="16840"/>
          <w:pgMar w:top="1556" w:right="1616" w:bottom="1556" w:left="1774" w:header="1128" w:footer="3" w:gutter="0"/>
          <w:cols w:space="720"/>
          <w:docGrid w:linePitch="360"/>
        </w:sectPr>
      </w:pPr>
      <w:proofErr w:type="spellStart"/>
      <w:r>
        <w:t>无其他需要说明的事项</w:t>
      </w:r>
      <w:proofErr w:type="spellEnd"/>
      <w:r>
        <w:t>。</w:t>
      </w:r>
    </w:p>
    <w:p w:rsidR="008612D0" w:rsidRDefault="00AA5B51">
      <w:pPr>
        <w:pStyle w:val="11"/>
        <w:spacing w:after="580" w:line="240" w:lineRule="auto"/>
        <w:ind w:firstLine="0"/>
        <w:jc w:val="center"/>
      </w:pPr>
      <w:proofErr w:type="spellStart"/>
      <w:r>
        <w:rPr>
          <w:b/>
          <w:bCs/>
        </w:rPr>
        <w:lastRenderedPageBreak/>
        <w:t>第四部分名词解释</w:t>
      </w:r>
      <w:proofErr w:type="spellEnd"/>
    </w:p>
    <w:p w:rsidR="008612D0" w:rsidRDefault="00AA5B51">
      <w:pPr>
        <w:pStyle w:val="10"/>
        <w:keepNext/>
        <w:keepLines/>
        <w:spacing w:after="0" w:line="628" w:lineRule="exact"/>
        <w:ind w:firstLine="660"/>
        <w:jc w:val="both"/>
      </w:pPr>
      <w:bookmarkStart w:id="129" w:name="bookmark130"/>
      <w:bookmarkStart w:id="130" w:name="bookmark128"/>
      <w:bookmarkStart w:id="131" w:name="bookmark129"/>
      <w:proofErr w:type="spellStart"/>
      <w:r>
        <w:t>名词解释</w:t>
      </w:r>
      <w:proofErr w:type="spellEnd"/>
      <w:r>
        <w:t>：</w:t>
      </w:r>
      <w:bookmarkEnd w:id="129"/>
      <w:bookmarkEnd w:id="130"/>
      <w:bookmarkEnd w:id="131"/>
    </w:p>
    <w:p w:rsidR="008612D0" w:rsidRDefault="00AA5B51">
      <w:pPr>
        <w:pStyle w:val="11"/>
        <w:tabs>
          <w:tab w:val="left" w:pos="1261"/>
        </w:tabs>
        <w:spacing w:line="628" w:lineRule="exact"/>
        <w:ind w:firstLine="660"/>
        <w:jc w:val="both"/>
      </w:pPr>
      <w:bookmarkStart w:id="132" w:name="bookmark131"/>
      <w:r>
        <w:rPr>
          <w:b/>
          <w:bCs/>
        </w:rPr>
        <w:t>一</w:t>
      </w:r>
      <w:bookmarkEnd w:id="132"/>
      <w:r>
        <w:rPr>
          <w:b/>
          <w:bCs/>
        </w:rPr>
        <w:t>、</w:t>
      </w:r>
      <w:r>
        <w:rPr>
          <w:b/>
          <w:bCs/>
        </w:rPr>
        <w:tab/>
      </w:r>
      <w:proofErr w:type="spellStart"/>
      <w:r>
        <w:rPr>
          <w:b/>
          <w:bCs/>
        </w:rPr>
        <w:t>财政拨款：</w:t>
      </w:r>
      <w:r>
        <w:t>指由一般公共预算、政府性基金预算安</w:t>
      </w:r>
      <w:proofErr w:type="spellEnd"/>
      <w:r>
        <w:t xml:space="preserve"> </w:t>
      </w:r>
      <w:proofErr w:type="spellStart"/>
      <w:r>
        <w:t>排的财政拨款数</w:t>
      </w:r>
      <w:proofErr w:type="spellEnd"/>
      <w:r>
        <w:t>。</w:t>
      </w:r>
    </w:p>
    <w:p w:rsidR="008612D0" w:rsidRDefault="00AA5B51">
      <w:pPr>
        <w:pStyle w:val="11"/>
        <w:tabs>
          <w:tab w:val="left" w:pos="1261"/>
        </w:tabs>
        <w:spacing w:line="628" w:lineRule="exact"/>
        <w:ind w:firstLine="660"/>
        <w:jc w:val="both"/>
      </w:pPr>
      <w:bookmarkStart w:id="133" w:name="bookmark132"/>
      <w:r>
        <w:rPr>
          <w:b/>
          <w:bCs/>
        </w:rPr>
        <w:t>二</w:t>
      </w:r>
      <w:bookmarkEnd w:id="133"/>
      <w:r>
        <w:rPr>
          <w:b/>
          <w:bCs/>
        </w:rPr>
        <w:t>、</w:t>
      </w:r>
      <w:r>
        <w:rPr>
          <w:b/>
          <w:bCs/>
        </w:rPr>
        <w:tab/>
      </w:r>
      <w:proofErr w:type="spellStart"/>
      <w:r>
        <w:rPr>
          <w:b/>
          <w:bCs/>
        </w:rPr>
        <w:t>一般公共预算：</w:t>
      </w:r>
      <w:r>
        <w:t>包括公共财政拨款（补助）资金、专</w:t>
      </w:r>
      <w:proofErr w:type="spellEnd"/>
      <w:r>
        <w:t xml:space="preserve"> </w:t>
      </w:r>
      <w:proofErr w:type="spellStart"/>
      <w:r>
        <w:t>项收入</w:t>
      </w:r>
      <w:proofErr w:type="spellEnd"/>
      <w:r>
        <w:t>。</w:t>
      </w:r>
    </w:p>
    <w:p w:rsidR="008612D0" w:rsidRDefault="00AA5B51">
      <w:pPr>
        <w:pStyle w:val="11"/>
        <w:tabs>
          <w:tab w:val="left" w:pos="1273"/>
        </w:tabs>
        <w:spacing w:line="628" w:lineRule="exact"/>
        <w:ind w:firstLine="660"/>
        <w:jc w:val="both"/>
      </w:pPr>
      <w:bookmarkStart w:id="134" w:name="bookmark133"/>
      <w:r>
        <w:rPr>
          <w:b/>
          <w:bCs/>
        </w:rPr>
        <w:t>三</w:t>
      </w:r>
      <w:bookmarkEnd w:id="134"/>
      <w:r>
        <w:rPr>
          <w:b/>
          <w:bCs/>
        </w:rPr>
        <w:t>、</w:t>
      </w:r>
      <w:r>
        <w:rPr>
          <w:b/>
          <w:bCs/>
        </w:rPr>
        <w:tab/>
      </w:r>
      <w:proofErr w:type="spellStart"/>
      <w:r>
        <w:rPr>
          <w:b/>
          <w:bCs/>
        </w:rPr>
        <w:t>其他资金：</w:t>
      </w:r>
      <w:r>
        <w:t>包括事业收入、经营收入、其他收入等</w:t>
      </w:r>
      <w:proofErr w:type="spellEnd"/>
    </w:p>
    <w:p w:rsidR="008612D0" w:rsidRDefault="00AA5B51">
      <w:pPr>
        <w:pStyle w:val="11"/>
        <w:tabs>
          <w:tab w:val="left" w:pos="1270"/>
        </w:tabs>
        <w:spacing w:line="628" w:lineRule="exact"/>
        <w:ind w:firstLine="660"/>
        <w:jc w:val="both"/>
      </w:pPr>
      <w:bookmarkStart w:id="135" w:name="bookmark134"/>
      <w:r>
        <w:rPr>
          <w:b/>
          <w:bCs/>
        </w:rPr>
        <w:t>四</w:t>
      </w:r>
      <w:bookmarkEnd w:id="135"/>
      <w:r>
        <w:rPr>
          <w:b/>
          <w:bCs/>
        </w:rPr>
        <w:t>、</w:t>
      </w:r>
      <w:r>
        <w:rPr>
          <w:b/>
          <w:bCs/>
        </w:rPr>
        <w:tab/>
      </w:r>
      <w:proofErr w:type="spellStart"/>
      <w:r>
        <w:rPr>
          <w:b/>
          <w:bCs/>
        </w:rPr>
        <w:t>基本支出：</w:t>
      </w:r>
      <w:r>
        <w:t>包括人员经费、商品和服务支出（定额</w:t>
      </w:r>
      <w:proofErr w:type="spellEnd"/>
      <w:r>
        <w:t>）。</w:t>
      </w:r>
      <w:r>
        <w:t xml:space="preserve"> </w:t>
      </w:r>
      <w:proofErr w:type="spellStart"/>
      <w:r>
        <w:t>其中，人员经费包括工资福利支出、对个人和家庭的补助</w:t>
      </w:r>
      <w:proofErr w:type="spellEnd"/>
      <w:r>
        <w:t>。</w:t>
      </w:r>
    </w:p>
    <w:p w:rsidR="008612D0" w:rsidRDefault="00AA5B51">
      <w:pPr>
        <w:pStyle w:val="11"/>
        <w:tabs>
          <w:tab w:val="left" w:pos="1261"/>
        </w:tabs>
        <w:spacing w:line="628" w:lineRule="exact"/>
        <w:ind w:firstLine="660"/>
        <w:jc w:val="both"/>
      </w:pPr>
      <w:bookmarkStart w:id="136" w:name="bookmark135"/>
      <w:r>
        <w:rPr>
          <w:b/>
          <w:bCs/>
        </w:rPr>
        <w:t>五</w:t>
      </w:r>
      <w:bookmarkEnd w:id="136"/>
      <w:r>
        <w:rPr>
          <w:b/>
          <w:bCs/>
        </w:rPr>
        <w:t>、</w:t>
      </w:r>
      <w:r>
        <w:rPr>
          <w:b/>
          <w:bCs/>
        </w:rPr>
        <w:tab/>
      </w:r>
      <w:proofErr w:type="spellStart"/>
      <w:r>
        <w:rPr>
          <w:b/>
          <w:bCs/>
        </w:rPr>
        <w:t>项目支出：</w:t>
      </w:r>
      <w:r>
        <w:t>部门支出预算的组成部分，是自治区本</w:t>
      </w:r>
      <w:proofErr w:type="spellEnd"/>
      <w:r>
        <w:t xml:space="preserve"> </w:t>
      </w:r>
      <w:proofErr w:type="spellStart"/>
      <w:r>
        <w:t>级部门为完成其特定的行政任务或事业发展目标，在基本支</w:t>
      </w:r>
      <w:proofErr w:type="spellEnd"/>
      <w:r>
        <w:t xml:space="preserve"> </w:t>
      </w:r>
      <w:proofErr w:type="spellStart"/>
      <w:r>
        <w:t>出预算之外编制的年度项目支出计划</w:t>
      </w:r>
      <w:proofErr w:type="spellEnd"/>
      <w:r>
        <w:t>。</w:t>
      </w:r>
    </w:p>
    <w:p w:rsidR="008612D0" w:rsidRDefault="00AA5B51">
      <w:pPr>
        <w:pStyle w:val="11"/>
        <w:tabs>
          <w:tab w:val="left" w:pos="1270"/>
        </w:tabs>
        <w:spacing w:line="627" w:lineRule="exact"/>
        <w:ind w:firstLine="660"/>
        <w:jc w:val="both"/>
      </w:pPr>
      <w:bookmarkStart w:id="137" w:name="bookmark136"/>
      <w:r>
        <w:rPr>
          <w:b/>
          <w:bCs/>
        </w:rPr>
        <w:t>六</w:t>
      </w:r>
      <w:bookmarkEnd w:id="137"/>
      <w:r>
        <w:rPr>
          <w:b/>
          <w:bCs/>
        </w:rPr>
        <w:t>、</w:t>
      </w:r>
      <w:r>
        <w:rPr>
          <w:b/>
          <w:bCs/>
        </w:rPr>
        <w:tab/>
        <w:t>“</w:t>
      </w:r>
      <w:proofErr w:type="spellStart"/>
      <w:r>
        <w:rPr>
          <w:b/>
          <w:bCs/>
        </w:rPr>
        <w:t>三公</w:t>
      </w:r>
      <w:r>
        <w:rPr>
          <w:b/>
          <w:bCs/>
        </w:rPr>
        <w:t>”</w:t>
      </w:r>
      <w:r>
        <w:rPr>
          <w:b/>
          <w:bCs/>
        </w:rPr>
        <w:t>经费：</w:t>
      </w:r>
      <w:r>
        <w:t>指自治区本级部门用一般公共预算</w:t>
      </w:r>
      <w:proofErr w:type="spellEnd"/>
      <w:r>
        <w:t xml:space="preserve"> </w:t>
      </w:r>
      <w:proofErr w:type="spellStart"/>
      <w:r>
        <w:t>财政拨款安排的因公出国（境）费、公务用车购置及运行费</w:t>
      </w:r>
      <w:proofErr w:type="spellEnd"/>
      <w:r>
        <w:t xml:space="preserve"> </w:t>
      </w:r>
      <w:proofErr w:type="spellStart"/>
      <w:r>
        <w:t>和公务接待费</w:t>
      </w:r>
      <w:proofErr w:type="spellEnd"/>
      <w:r>
        <w:t>。</w:t>
      </w:r>
      <w:proofErr w:type="spellStart"/>
      <w:r>
        <w:t>其中，因公出国（境）费指单位公务出国（境</w:t>
      </w:r>
      <w:proofErr w:type="spellEnd"/>
      <w:r>
        <w:t>）</w:t>
      </w:r>
      <w:r>
        <w:t xml:space="preserve"> </w:t>
      </w:r>
      <w:proofErr w:type="spellStart"/>
      <w:r>
        <w:t>的住宿费、旅费、伙食补助费、杂费、培训费等支出；公务</w:t>
      </w:r>
      <w:proofErr w:type="spellEnd"/>
      <w:r>
        <w:t xml:space="preserve"> </w:t>
      </w:r>
      <w:proofErr w:type="spellStart"/>
      <w:r>
        <w:t>用车购</w:t>
      </w:r>
      <w:r>
        <w:t>置及运行费指单位公务用车购置费及租用费、燃料</w:t>
      </w:r>
      <w:proofErr w:type="spellEnd"/>
      <w:r>
        <w:t xml:space="preserve"> </w:t>
      </w:r>
      <w:proofErr w:type="spellStart"/>
      <w:r>
        <w:t>费、维修费、过路过桥费、保险费、安全奖励费用等支出</w:t>
      </w:r>
      <w:proofErr w:type="spellEnd"/>
      <w:r>
        <w:t>；</w:t>
      </w:r>
      <w:r>
        <w:t xml:space="preserve"> </w:t>
      </w:r>
      <w:proofErr w:type="spellStart"/>
      <w:r>
        <w:t>公务接待费指单位按规定开支的各类公务接待（含外宾接</w:t>
      </w:r>
      <w:proofErr w:type="spellEnd"/>
      <w:r>
        <w:t xml:space="preserve"> </w:t>
      </w:r>
      <w:proofErr w:type="spellStart"/>
      <w:r>
        <w:t>待）支出</w:t>
      </w:r>
      <w:proofErr w:type="spellEnd"/>
      <w:r>
        <w:t>。</w:t>
      </w:r>
    </w:p>
    <w:p w:rsidR="008612D0" w:rsidRDefault="00AA5B51">
      <w:pPr>
        <w:pStyle w:val="11"/>
        <w:tabs>
          <w:tab w:val="left" w:pos="618"/>
        </w:tabs>
        <w:spacing w:after="1140" w:line="627" w:lineRule="exact"/>
        <w:ind w:firstLine="660"/>
        <w:jc w:val="both"/>
      </w:pPr>
      <w:bookmarkStart w:id="138" w:name="bookmark137"/>
      <w:r>
        <w:rPr>
          <w:b/>
          <w:bCs/>
        </w:rPr>
        <w:t>七</w:t>
      </w:r>
      <w:bookmarkEnd w:id="138"/>
      <w:r>
        <w:rPr>
          <w:b/>
          <w:bCs/>
        </w:rPr>
        <w:t>、</w:t>
      </w:r>
      <w:r>
        <w:rPr>
          <w:b/>
          <w:bCs/>
        </w:rPr>
        <w:tab/>
      </w:r>
      <w:proofErr w:type="spellStart"/>
      <w:r>
        <w:rPr>
          <w:b/>
          <w:bCs/>
        </w:rPr>
        <w:t>机关运行经费：</w:t>
      </w:r>
      <w:r>
        <w:t>指各部门的公用经费，包括办公及</w:t>
      </w:r>
      <w:proofErr w:type="spellEnd"/>
      <w:r>
        <w:t xml:space="preserve"> </w:t>
      </w:r>
      <w:proofErr w:type="spellStart"/>
      <w:r>
        <w:t>印刷费、邮电费、差旅费、会议费、福利费、日常维修费</w:t>
      </w:r>
      <w:proofErr w:type="spellEnd"/>
      <w:r>
        <w:t>、</w:t>
      </w:r>
      <w:r>
        <w:t xml:space="preserve"> </w:t>
      </w:r>
      <w:proofErr w:type="spellStart"/>
      <w:r>
        <w:t>专用材料及一般设</w:t>
      </w:r>
      <w:r>
        <w:lastRenderedPageBreak/>
        <w:t>备购置费、办公用房水电费、办公用房取</w:t>
      </w:r>
      <w:proofErr w:type="spellEnd"/>
      <w:r>
        <w:t xml:space="preserve"> </w:t>
      </w:r>
      <w:proofErr w:type="spellStart"/>
      <w:r>
        <w:t>暖费、办公用房物业管理费、公务用车运行维护费及其他费</w:t>
      </w:r>
      <w:proofErr w:type="spellEnd"/>
      <w:r>
        <w:t xml:space="preserve"> </w:t>
      </w:r>
      <w:r>
        <w:t>用。</w:t>
      </w:r>
    </w:p>
    <w:p w:rsidR="008612D0" w:rsidRDefault="00AA5B51">
      <w:pPr>
        <w:pStyle w:val="11"/>
        <w:spacing w:line="490" w:lineRule="exact"/>
        <w:ind w:left="5600" w:right="140" w:firstLine="0"/>
        <w:jc w:val="right"/>
      </w:pPr>
      <w:proofErr w:type="spellStart"/>
      <w:r>
        <w:t>自治区戒毒管理局</w:t>
      </w:r>
      <w:proofErr w:type="spellEnd"/>
      <w:r>
        <w:t xml:space="preserve"> </w:t>
      </w:r>
      <w:r>
        <w:rPr>
          <w:rFonts w:ascii="Times New Roman" w:eastAsia="Times New Roman" w:hAnsi="Times New Roman" w:cs="Times New Roman"/>
          <w:w w:val="80"/>
          <w:sz w:val="30"/>
          <w:szCs w:val="30"/>
        </w:rPr>
        <w:t>2020</w:t>
      </w:r>
      <w:r>
        <w:t>年</w:t>
      </w:r>
      <w:r>
        <w:rPr>
          <w:rFonts w:ascii="Times New Roman" w:eastAsia="Times New Roman" w:hAnsi="Times New Roman" w:cs="Times New Roman"/>
          <w:w w:val="80"/>
          <w:sz w:val="30"/>
          <w:szCs w:val="30"/>
        </w:rPr>
        <w:t>1</w:t>
      </w:r>
      <w:r>
        <w:t>月</w:t>
      </w:r>
      <w:r>
        <w:rPr>
          <w:rFonts w:ascii="Times New Roman" w:eastAsia="Times New Roman" w:hAnsi="Times New Roman" w:cs="Times New Roman"/>
          <w:w w:val="80"/>
          <w:sz w:val="30"/>
          <w:szCs w:val="30"/>
        </w:rPr>
        <w:t>20</w:t>
      </w:r>
      <w:r>
        <w:t>日</w:t>
      </w:r>
    </w:p>
    <w:sectPr w:rsidR="008612D0" w:rsidSect="008612D0">
      <w:pgSz w:w="11900" w:h="16840"/>
      <w:pgMar w:top="1431" w:right="1653" w:bottom="1821" w:left="1737" w:header="1003" w:footer="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B51" w:rsidRDefault="00AA5B51"/>
  </w:endnote>
  <w:endnote w:type="continuationSeparator" w:id="0">
    <w:p w:rsidR="00AA5B51" w:rsidRDefault="00AA5B5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altName w:val="Batang"/>
    <w:charset w:val="00"/>
    <w:family w:val="auto"/>
    <w:pitch w:val="default"/>
    <w:sig w:usb0="00000001" w:usb1="00000000" w:usb2="00000000" w:usb3="00000000" w:csb0="2000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D0" w:rsidRDefault="008612D0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Shape 1" o:spid="_x0000_s1026" type="#_x0000_t202" style="position:absolute;margin-left:484.75pt;margin-top:771.95pt;width:41.3pt;height:9.35pt;z-index:-251661312;mso-wrap-style:none;mso-position-horizontal-relative:page;mso-position-vertical-relative:page" o:gfxdata="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UmQud2QAA&#10;AA4BAAAPAAAAAAAAAAEAIAAAACIAAABkcnMvZG93bnJldi54bWxQSwECFAAUAAAACACHTuJAxN/8&#10;zKsBAABvAwAADgAAAAAAAAABACAAAAAoAQAAZHJzL2Uyb0RvYy54bWxQSwUGAAAAAAYABgBZAQAA&#10;RQUAAAAA&#10;" filled="f" stroked="f">
          <v:textbox style="mso-fit-shape-to-text:t" inset="0,0,0,0">
            <w:txbxContent>
              <w:p w:rsidR="008612D0" w:rsidRDefault="00AA5B51">
                <w:pPr>
                  <w:pStyle w:val="20"/>
                  <w:rPr>
                    <w:sz w:val="28"/>
                    <w:szCs w:val="28"/>
                  </w:rPr>
                </w:pPr>
                <w:r>
                  <w:rPr>
                    <w:rFonts w:ascii="宋体" w:eastAsia="宋体" w:hAnsi="宋体" w:cs="宋体"/>
                    <w:sz w:val="28"/>
                    <w:szCs w:val="28"/>
                  </w:rPr>
                  <w:t>-</w:t>
                </w:r>
                <w:r w:rsidR="008612D0" w:rsidRPr="008612D0">
                  <w:fldChar w:fldCharType="begin"/>
                </w:r>
                <w:r>
                  <w:instrText xml:space="preserve"> PAGE \* MERGEFORMAT </w:instrText>
                </w:r>
                <w:r w:rsidR="008612D0" w:rsidRPr="008612D0">
                  <w:fldChar w:fldCharType="separate"/>
                </w:r>
                <w:r w:rsidR="00A529CD" w:rsidRPr="00A529CD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10</w:t>
                </w:r>
                <w:r w:rsidR="008612D0">
                  <w:rPr>
                    <w:rFonts w:ascii="宋体" w:eastAsia="宋体" w:hAnsi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D0" w:rsidRDefault="008612D0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Shape 3" o:spid="_x0000_s1030" type="#_x0000_t202" style="position:absolute;margin-left:484.75pt;margin-top:771.95pt;width:41.3pt;height:9.35pt;z-index:-251659264;mso-wrap-style:none;mso-position-horizontal-relative:page;mso-position-vertical-relative:page" o:gfxdata="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JSZC53Z&#10;AAAADgEAAA8AAAAAAAAAAQAgAAAAIgAAAGRycy9kb3ducmV2LnhtbFBLAQIUABQAAAAIAIdO4kCO&#10;BatJrQEAAG8DAAAOAAAAAAAAAAEAIAAAACgBAABkcnMvZTJvRG9jLnhtbFBLBQYAAAAABgAGAFkB&#10;AABHBQAAAAA=&#10;" filled="f" stroked="f">
          <v:textbox style="mso-fit-shape-to-text:t" inset="0,0,0,0">
            <w:txbxContent>
              <w:p w:rsidR="008612D0" w:rsidRDefault="00AA5B51">
                <w:pPr>
                  <w:pStyle w:val="20"/>
                  <w:rPr>
                    <w:sz w:val="28"/>
                    <w:szCs w:val="28"/>
                  </w:rPr>
                </w:pPr>
                <w:r>
                  <w:rPr>
                    <w:rFonts w:ascii="宋体" w:eastAsia="宋体" w:hAnsi="宋体" w:cs="宋体"/>
                    <w:sz w:val="28"/>
                    <w:szCs w:val="28"/>
                  </w:rPr>
                  <w:t>-</w:t>
                </w:r>
                <w:r w:rsidR="008612D0" w:rsidRPr="008612D0">
                  <w:fldChar w:fldCharType="begin"/>
                </w:r>
                <w:r>
                  <w:instrText xml:space="preserve"> PAGE \* MERGEFORMAT </w:instrText>
                </w:r>
                <w:r w:rsidR="008612D0" w:rsidRPr="008612D0">
                  <w:fldChar w:fldCharType="separate"/>
                </w:r>
                <w:r w:rsidR="00A529CD" w:rsidRPr="00A529CD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20</w:t>
                </w:r>
                <w:r w:rsidR="008612D0">
                  <w:rPr>
                    <w:rFonts w:ascii="宋体" w:eastAsia="宋体" w:hAnsi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D0" w:rsidRDefault="008612D0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Shape 5" o:spid="_x0000_s1031" type="#_x0000_t202" style="position:absolute;margin-left:495.1pt;margin-top:768.7pt;width:26.15pt;height:9.35pt;z-index:-251660288;mso-wrap-style:none;mso-position-horizontal-relative:page;mso-position-vertical-relative:page" o:gfxdata="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DpuoLDZ&#10;AAAADgEAAA8AAAAAAAAAAQAgAAAAIgAAAGRycy9kb3ducmV2LnhtbFBLAQIUABQAAAAIAIdO4kA0&#10;Kri+rQEAAG8DAAAOAAAAAAAAAAEAIAAAACgBAABkcnMvZTJvRG9jLnhtbFBLBQYAAAAABgAGAFkB&#10;AABHBQAAAAA=&#10;" filled="f" stroked="f">
          <v:textbox style="mso-fit-shape-to-text:t" inset="0,0,0,0">
            <w:txbxContent>
              <w:p w:rsidR="008612D0" w:rsidRDefault="008612D0">
                <w:pPr>
                  <w:pStyle w:val="20"/>
                  <w:rPr>
                    <w:sz w:val="28"/>
                    <w:szCs w:val="28"/>
                  </w:rPr>
                </w:pPr>
                <w:r w:rsidRPr="008612D0">
                  <w:fldChar w:fldCharType="begin"/>
                </w:r>
                <w:r w:rsidR="00AA5B51">
                  <w:instrText xml:space="preserve"> PAGE \* MERGEFORMAT </w:instrText>
                </w:r>
                <w:r w:rsidRPr="008612D0">
                  <w:fldChar w:fldCharType="separate"/>
                </w:r>
                <w:r w:rsidR="00A529CD" w:rsidRPr="00A529CD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11</w:t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fldChar w:fldCharType="end"/>
                </w:r>
                <w:r w:rsidR="00AA5B51">
                  <w:rPr>
                    <w:rFonts w:ascii="宋体" w:eastAsia="宋体" w:hAnsi="宋体" w:cs="宋体"/>
                    <w:sz w:val="28"/>
                    <w:szCs w:val="2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D0" w:rsidRDefault="008612D0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Shape 7" o:spid="_x0000_s1028" type="#_x0000_t202" style="position:absolute;margin-left:756.5pt;margin-top:521.65pt;width:12.5pt;height:9.35pt;z-index:-251657216;mso-wrap-style:none;mso-position-horizontal-relative:page;mso-position-vertical-relative:page" o:gfxdata="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O0prwXXAAAA&#10;DwEAAA8AAAAAAAAAAQAgAAAAIgAAAGRycy9kb3ducmV2LnhtbFBLAQIUABQAAAAIAIdO4kAjgKKN&#10;rAEAAG8DAAAOAAAAAAAAAAEAIAAAACYBAABkcnMvZTJvRG9jLnhtbFBLBQYAAAAABgAGAFkBAABE&#10;BQAAAAA=&#10;" filled="f" stroked="f">
          <v:textbox style="mso-fit-shape-to-text:t" inset="0,0,0,0">
            <w:txbxContent>
              <w:p w:rsidR="008612D0" w:rsidRDefault="008612D0">
                <w:pPr>
                  <w:pStyle w:val="20"/>
                  <w:rPr>
                    <w:sz w:val="28"/>
                    <w:szCs w:val="28"/>
                  </w:rPr>
                </w:pPr>
                <w:r w:rsidRPr="008612D0">
                  <w:fldChar w:fldCharType="begin"/>
                </w:r>
                <w:r w:rsidR="00AA5B51">
                  <w:instrText xml:space="preserve"> PAGE \* MERGEFORMAT </w:instrText>
                </w:r>
                <w:r w:rsidRPr="008612D0">
                  <w:fldChar w:fldCharType="separate"/>
                </w:r>
                <w:r w:rsidR="00A529CD" w:rsidRPr="00A529CD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22</w:t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D0" w:rsidRDefault="008612D0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Shape 9" o:spid="_x0000_s1029" type="#_x0000_t202" style="position:absolute;margin-left:728.45pt;margin-top:521.4pt;width:41.05pt;height:9.6pt;z-index:-251658240;mso-wrap-style:none;mso-position-horizontal-relative:page;mso-position-vertical-relative:page" o:gfxdata="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Oobx3zZ&#10;AAAADwEAAA8AAAAAAAAAAQAgAAAAIgAAAGRycy9kb3ducmV2LnhtbFBLAQIUABQAAAAIAIdO4kBB&#10;3B3zrQEAAG8DAAAOAAAAAAAAAAEAIAAAACgBAABkcnMvZTJvRG9jLnhtbFBLBQYAAAAABgAGAFkB&#10;AABHBQAAAAA=&#10;" filled="f" stroked="f">
          <v:textbox style="mso-fit-shape-to-text:t" inset="0,0,0,0">
            <w:txbxContent>
              <w:p w:rsidR="008612D0" w:rsidRDefault="00AA5B51">
                <w:pPr>
                  <w:pStyle w:val="20"/>
                  <w:rPr>
                    <w:sz w:val="28"/>
                    <w:szCs w:val="28"/>
                  </w:rPr>
                </w:pPr>
                <w:r>
                  <w:rPr>
                    <w:rFonts w:ascii="宋体" w:eastAsia="宋体" w:hAnsi="宋体" w:cs="宋体"/>
                    <w:sz w:val="28"/>
                    <w:szCs w:val="28"/>
                  </w:rPr>
                  <w:t>-</w:t>
                </w:r>
                <w:r w:rsidR="008612D0" w:rsidRPr="008612D0">
                  <w:fldChar w:fldCharType="begin"/>
                </w:r>
                <w:r>
                  <w:instrText xml:space="preserve"> PAGE \* MERGEFORMAT </w:instrText>
                </w:r>
                <w:r w:rsidR="008612D0" w:rsidRPr="008612D0">
                  <w:fldChar w:fldCharType="separate"/>
                </w:r>
                <w:r w:rsidR="00A529CD" w:rsidRPr="00A529CD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21</w:t>
                </w:r>
                <w:r w:rsidR="008612D0">
                  <w:rPr>
                    <w:rFonts w:ascii="宋体" w:eastAsia="宋体" w:hAnsi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2D0" w:rsidRDefault="008612D0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Shape 11" o:spid="_x0000_s1027" type="#_x0000_t202" style="position:absolute;margin-left:491.9pt;margin-top:775.25pt;width:12.7pt;height:9.35pt;z-index:-251656192;mso-wrap-style:none;mso-position-horizontal-relative:page;mso-position-vertical-relative:page" o:gfxdata="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y8DXx2AAA&#10;AA4BAAAPAAAAAAAAAAEAIAAAACIAAABkcnMvZG93bnJldi54bWxQSwECFAAUAAAACACHTuJA+yn2&#10;QKwBAABxAwAADgAAAAAAAAABACAAAAAnAQAAZHJzL2Uyb0RvYy54bWxQSwUGAAAAAAYABgBZAQAA&#10;RQUAAAAA&#10;" filled="f" stroked="f">
          <v:textbox style="mso-fit-shape-to-text:t" inset="0,0,0,0">
            <w:txbxContent>
              <w:p w:rsidR="008612D0" w:rsidRDefault="008612D0">
                <w:pPr>
                  <w:pStyle w:val="20"/>
                  <w:rPr>
                    <w:sz w:val="28"/>
                    <w:szCs w:val="28"/>
                  </w:rPr>
                </w:pPr>
                <w:r w:rsidRPr="008612D0">
                  <w:fldChar w:fldCharType="begin"/>
                </w:r>
                <w:r w:rsidR="00AA5B51">
                  <w:instrText xml:space="preserve"> PAGE \* MERGEFORMAT </w:instrText>
                </w:r>
                <w:r w:rsidRPr="008612D0">
                  <w:fldChar w:fldCharType="separate"/>
                </w:r>
                <w:r w:rsidR="00A529CD" w:rsidRPr="00A529CD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23</w:t>
                </w:r>
                <w:r>
                  <w:rPr>
                    <w:rFonts w:ascii="宋体" w:eastAsia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B51" w:rsidRDefault="00AA5B51"/>
  </w:footnote>
  <w:footnote w:type="continuationSeparator" w:id="0">
    <w:p w:rsidR="00AA5B51" w:rsidRDefault="00AA5B5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092B84"/>
    <w:multiLevelType w:val="singleLevel"/>
    <w:tmpl w:val="CF092B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</w:rPr>
    </w:lvl>
  </w:abstractNum>
  <w:abstractNum w:abstractNumId="1">
    <w:nsid w:val="0053208E"/>
    <w:multiLevelType w:val="singleLevel"/>
    <w:tmpl w:val="005320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</w:rPr>
    </w:lvl>
  </w:abstractNum>
  <w:abstractNum w:abstractNumId="2">
    <w:nsid w:val="59ADCABA"/>
    <w:multiLevelType w:val="singleLevel"/>
    <w:tmpl w:val="59ADCA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612D0"/>
    <w:rsid w:val="008612D0"/>
    <w:rsid w:val="00A529CD"/>
    <w:rsid w:val="00AA5B51"/>
    <w:rsid w:val="69673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Theme="minorEastAsia" w:hAnsi="Courier New" w:cs="Courier New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8612D0"/>
    <w:pPr>
      <w:widowControl w:val="0"/>
    </w:pPr>
    <w:rPr>
      <w:rFonts w:eastAsia="Courier New"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正文文本 (4)_"/>
    <w:basedOn w:val="a0"/>
    <w:link w:val="40"/>
    <w:rsid w:val="008612D0"/>
    <w:rPr>
      <w:rFonts w:ascii="宋体" w:eastAsia="宋体" w:hAnsi="宋体" w:cs="宋体"/>
      <w:sz w:val="44"/>
      <w:szCs w:val="44"/>
      <w:u w:val="none"/>
      <w:shd w:val="clear" w:color="auto" w:fill="auto"/>
    </w:rPr>
  </w:style>
  <w:style w:type="paragraph" w:customStyle="1" w:styleId="40">
    <w:name w:val="正文文本 (4)"/>
    <w:basedOn w:val="a"/>
    <w:link w:val="4"/>
    <w:qFormat/>
    <w:rsid w:val="008612D0"/>
    <w:pPr>
      <w:spacing w:before="1870" w:after="200"/>
      <w:jc w:val="center"/>
    </w:pPr>
    <w:rPr>
      <w:rFonts w:ascii="宋体" w:eastAsia="宋体" w:hAnsi="宋体" w:cs="宋体"/>
      <w:sz w:val="44"/>
      <w:szCs w:val="44"/>
    </w:rPr>
  </w:style>
  <w:style w:type="character" w:customStyle="1" w:styleId="2">
    <w:name w:val="页眉或页脚 (2)_"/>
    <w:basedOn w:val="a0"/>
    <w:link w:val="20"/>
    <w:rsid w:val="008612D0"/>
    <w:rPr>
      <w:rFonts w:ascii="Times New Roman" w:eastAsia="Times New Roman" w:hAnsi="Times New Roman" w:cs="Times New Roman"/>
      <w:sz w:val="20"/>
      <w:szCs w:val="20"/>
      <w:u w:val="none"/>
      <w:shd w:val="clear" w:color="auto" w:fill="auto"/>
    </w:rPr>
  </w:style>
  <w:style w:type="paragraph" w:customStyle="1" w:styleId="20">
    <w:name w:val="页眉或页脚 (2)"/>
    <w:basedOn w:val="a"/>
    <w:link w:val="2"/>
    <w:qFormat/>
    <w:rsid w:val="008612D0"/>
    <w:rPr>
      <w:rFonts w:ascii="Times New Roman" w:eastAsia="Times New Roman" w:hAnsi="Times New Roman" w:cs="Times New Roman"/>
      <w:sz w:val="20"/>
      <w:szCs w:val="20"/>
    </w:rPr>
  </w:style>
  <w:style w:type="character" w:customStyle="1" w:styleId="5">
    <w:name w:val="正文文本 (5)_"/>
    <w:basedOn w:val="a0"/>
    <w:link w:val="50"/>
    <w:rsid w:val="008612D0"/>
    <w:rPr>
      <w:rFonts w:ascii="黑体" w:eastAsia="黑体" w:hAnsi="黑体" w:cs="黑体"/>
      <w:sz w:val="36"/>
      <w:szCs w:val="36"/>
      <w:u w:val="none"/>
      <w:shd w:val="clear" w:color="auto" w:fill="auto"/>
    </w:rPr>
  </w:style>
  <w:style w:type="paragraph" w:customStyle="1" w:styleId="50">
    <w:name w:val="正文文本 (5)"/>
    <w:basedOn w:val="a"/>
    <w:link w:val="5"/>
    <w:qFormat/>
    <w:rsid w:val="008612D0"/>
    <w:pPr>
      <w:spacing w:after="480" w:line="456" w:lineRule="exact"/>
      <w:jc w:val="center"/>
    </w:pPr>
    <w:rPr>
      <w:rFonts w:ascii="黑体" w:eastAsia="黑体" w:hAnsi="黑体" w:cs="黑体"/>
      <w:sz w:val="36"/>
      <w:szCs w:val="36"/>
    </w:rPr>
  </w:style>
  <w:style w:type="character" w:customStyle="1" w:styleId="1">
    <w:name w:val="标题 #1_"/>
    <w:basedOn w:val="a0"/>
    <w:link w:val="10"/>
    <w:qFormat/>
    <w:rsid w:val="008612D0"/>
    <w:rPr>
      <w:rFonts w:ascii="宋体" w:eastAsia="宋体" w:hAnsi="宋体" w:cs="宋体"/>
      <w:b/>
      <w:bCs/>
      <w:sz w:val="28"/>
      <w:szCs w:val="28"/>
      <w:u w:val="none"/>
      <w:shd w:val="clear" w:color="auto" w:fill="auto"/>
    </w:rPr>
  </w:style>
  <w:style w:type="paragraph" w:customStyle="1" w:styleId="10">
    <w:name w:val="标题 #1"/>
    <w:basedOn w:val="a"/>
    <w:link w:val="1"/>
    <w:qFormat/>
    <w:rsid w:val="008612D0"/>
    <w:pPr>
      <w:spacing w:after="80"/>
      <w:ind w:firstLine="400"/>
      <w:outlineLvl w:val="0"/>
    </w:pPr>
    <w:rPr>
      <w:rFonts w:ascii="宋体" w:eastAsia="宋体" w:hAnsi="宋体" w:cs="宋体"/>
      <w:b/>
      <w:bCs/>
      <w:sz w:val="28"/>
      <w:szCs w:val="28"/>
    </w:rPr>
  </w:style>
  <w:style w:type="character" w:customStyle="1" w:styleId="a3">
    <w:name w:val="正文文本_"/>
    <w:basedOn w:val="a0"/>
    <w:link w:val="11"/>
    <w:qFormat/>
    <w:rsid w:val="008612D0"/>
    <w:rPr>
      <w:rFonts w:ascii="宋体" w:eastAsia="宋体" w:hAnsi="宋体" w:cs="宋体"/>
      <w:sz w:val="28"/>
      <w:szCs w:val="28"/>
      <w:u w:val="none"/>
      <w:shd w:val="clear" w:color="auto" w:fill="auto"/>
    </w:rPr>
  </w:style>
  <w:style w:type="paragraph" w:customStyle="1" w:styleId="11">
    <w:name w:val="正文文本1"/>
    <w:basedOn w:val="a"/>
    <w:link w:val="a3"/>
    <w:rsid w:val="008612D0"/>
    <w:pPr>
      <w:spacing w:line="396" w:lineRule="auto"/>
      <w:ind w:firstLine="400"/>
    </w:pPr>
    <w:rPr>
      <w:rFonts w:ascii="宋体" w:eastAsia="宋体" w:hAnsi="宋体" w:cs="宋体"/>
      <w:sz w:val="28"/>
      <w:szCs w:val="28"/>
    </w:rPr>
  </w:style>
  <w:style w:type="character" w:customStyle="1" w:styleId="3">
    <w:name w:val="正文文本 (3)_"/>
    <w:basedOn w:val="a0"/>
    <w:link w:val="30"/>
    <w:qFormat/>
    <w:rsid w:val="008612D0"/>
    <w:rPr>
      <w:rFonts w:ascii="宋体" w:eastAsia="宋体" w:hAnsi="宋体" w:cs="宋体"/>
      <w:sz w:val="22"/>
      <w:szCs w:val="22"/>
      <w:u w:val="none"/>
      <w:shd w:val="clear" w:color="auto" w:fill="auto"/>
    </w:rPr>
  </w:style>
  <w:style w:type="paragraph" w:customStyle="1" w:styleId="30">
    <w:name w:val="正文文本 (3)"/>
    <w:basedOn w:val="a"/>
    <w:link w:val="3"/>
    <w:rsid w:val="008612D0"/>
    <w:pPr>
      <w:spacing w:after="20"/>
      <w:ind w:firstLine="330"/>
    </w:pPr>
    <w:rPr>
      <w:rFonts w:ascii="宋体" w:eastAsia="宋体" w:hAnsi="宋体" w:cs="宋体"/>
      <w:sz w:val="22"/>
      <w:szCs w:val="22"/>
    </w:rPr>
  </w:style>
  <w:style w:type="character" w:customStyle="1" w:styleId="a4">
    <w:name w:val="其他_"/>
    <w:basedOn w:val="a0"/>
    <w:link w:val="a5"/>
    <w:qFormat/>
    <w:rsid w:val="008612D0"/>
    <w:rPr>
      <w:rFonts w:ascii="宋体" w:eastAsia="宋体" w:hAnsi="宋体" w:cs="宋体"/>
      <w:sz w:val="28"/>
      <w:szCs w:val="28"/>
      <w:u w:val="none"/>
      <w:shd w:val="clear" w:color="auto" w:fill="auto"/>
    </w:rPr>
  </w:style>
  <w:style w:type="paragraph" w:customStyle="1" w:styleId="a5">
    <w:name w:val="其他"/>
    <w:basedOn w:val="a"/>
    <w:link w:val="a4"/>
    <w:rsid w:val="008612D0"/>
    <w:pPr>
      <w:spacing w:line="396" w:lineRule="auto"/>
      <w:ind w:firstLine="400"/>
    </w:pPr>
    <w:rPr>
      <w:rFonts w:ascii="宋体" w:eastAsia="宋体" w:hAnsi="宋体" w:cs="宋体"/>
      <w:sz w:val="28"/>
      <w:szCs w:val="28"/>
    </w:rPr>
  </w:style>
  <w:style w:type="character" w:customStyle="1" w:styleId="21">
    <w:name w:val="其他 (2)_"/>
    <w:basedOn w:val="a0"/>
    <w:link w:val="22"/>
    <w:qFormat/>
    <w:rsid w:val="008612D0"/>
    <w:rPr>
      <w:rFonts w:ascii="宋体" w:eastAsia="宋体" w:hAnsi="宋体" w:cs="宋体"/>
      <w:sz w:val="19"/>
      <w:szCs w:val="19"/>
      <w:u w:val="none"/>
      <w:shd w:val="clear" w:color="auto" w:fill="auto"/>
    </w:rPr>
  </w:style>
  <w:style w:type="paragraph" w:customStyle="1" w:styleId="22">
    <w:name w:val="其他 (2)"/>
    <w:basedOn w:val="a"/>
    <w:link w:val="21"/>
    <w:rsid w:val="008612D0"/>
    <w:pPr>
      <w:spacing w:before="100"/>
      <w:ind w:firstLine="250"/>
    </w:pPr>
    <w:rPr>
      <w:rFonts w:ascii="宋体" w:eastAsia="宋体" w:hAnsi="宋体" w:cs="宋体"/>
      <w:sz w:val="19"/>
      <w:szCs w:val="19"/>
    </w:rPr>
  </w:style>
  <w:style w:type="character" w:customStyle="1" w:styleId="a6">
    <w:name w:val="表格标题_"/>
    <w:basedOn w:val="a0"/>
    <w:link w:val="a7"/>
    <w:qFormat/>
    <w:rsid w:val="008612D0"/>
    <w:rPr>
      <w:rFonts w:ascii="宋体" w:eastAsia="宋体" w:hAnsi="宋体" w:cs="宋体"/>
      <w:sz w:val="22"/>
      <w:szCs w:val="22"/>
      <w:u w:val="none"/>
      <w:shd w:val="clear" w:color="auto" w:fill="auto"/>
    </w:rPr>
  </w:style>
  <w:style w:type="paragraph" w:customStyle="1" w:styleId="a7">
    <w:name w:val="表格标题"/>
    <w:basedOn w:val="a"/>
    <w:link w:val="a6"/>
    <w:rsid w:val="008612D0"/>
    <w:rPr>
      <w:rFonts w:ascii="宋体" w:eastAsia="宋体" w:hAnsi="宋体" w:cs="宋体"/>
      <w:sz w:val="22"/>
      <w:szCs w:val="22"/>
    </w:rPr>
  </w:style>
  <w:style w:type="character" w:customStyle="1" w:styleId="23">
    <w:name w:val="正文文本 (2)_"/>
    <w:basedOn w:val="a0"/>
    <w:link w:val="24"/>
    <w:qFormat/>
    <w:rsid w:val="008612D0"/>
    <w:rPr>
      <w:rFonts w:ascii="Times New Roman" w:eastAsia="Times New Roman" w:hAnsi="Times New Roman" w:cs="Times New Roman"/>
      <w:sz w:val="32"/>
      <w:szCs w:val="32"/>
      <w:u w:val="none"/>
      <w:shd w:val="clear" w:color="auto" w:fill="auto"/>
    </w:rPr>
  </w:style>
  <w:style w:type="paragraph" w:customStyle="1" w:styleId="24">
    <w:name w:val="正文文本 (2)"/>
    <w:basedOn w:val="a"/>
    <w:link w:val="23"/>
    <w:rsid w:val="008612D0"/>
    <w:pPr>
      <w:spacing w:line="557" w:lineRule="exact"/>
      <w:ind w:left="132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1833</Words>
  <Characters>10452</Characters>
  <Application>Microsoft Office Word</Application>
  <DocSecurity>0</DocSecurity>
  <Lines>87</Lines>
  <Paragraphs>24</Paragraphs>
  <ScaleCrop>false</ScaleCrop>
  <Company/>
  <LinksUpToDate>false</LinksUpToDate>
  <CharactersWithSpaces>12261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新疆维吾尔自治区*部门单位*年部门预算公开</dc:title>
  <dc:creator>王蕾</dc:creator>
  <cp:lastModifiedBy>Administrator</cp:lastModifiedBy>
  <cp:revision>3</cp:revision>
  <dcterms:created xsi:type="dcterms:W3CDTF">2021-05-21T11:46:00Z</dcterms:created>
  <dcterms:modified xsi:type="dcterms:W3CDTF">2021-05-21T11:57:00Z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F1BD1A89A31F49869CD6F9ABE7F6E20C</vt:lpwstr>
  </property>
</Properties>
</file>