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0"/>
        <w:ind w:left="0"/>
        <w:rPr>
          <w:rFonts w:ascii="Times New Roman"/>
          <w:sz w:val="20"/>
        </w:rPr>
      </w:pPr>
    </w:p>
    <w:p w:rsidR="003007A5" w:rsidRDefault="003007A5">
      <w:pPr>
        <w:pStyle w:val="a3"/>
        <w:spacing w:before="3"/>
        <w:ind w:left="0"/>
        <w:rPr>
          <w:rFonts w:ascii="Times New Roman"/>
          <w:sz w:val="16"/>
        </w:rPr>
      </w:pPr>
    </w:p>
    <w:p w:rsidR="003007A5" w:rsidRDefault="008254D9">
      <w:pPr>
        <w:pStyle w:val="a6"/>
        <w:spacing w:before="38" w:line="266" w:lineRule="auto"/>
        <w:jc w:val="left"/>
        <w:rPr>
          <w:rFonts w:ascii="方正小标宋简体" w:eastAsia="方正小标宋简体"/>
          <w:spacing w:val="-24"/>
        </w:rPr>
      </w:pPr>
      <w:r>
        <w:rPr>
          <w:rFonts w:ascii="方正小标宋简体" w:eastAsia="方正小标宋简体" w:hint="eastAsia"/>
          <w:spacing w:val="-24"/>
        </w:rPr>
        <w:t>中共新疆维吾尔自治区委员会直属机关工作委员会</w:t>
      </w:r>
    </w:p>
    <w:p w:rsidR="003007A5" w:rsidRDefault="003007A5">
      <w:pPr>
        <w:pStyle w:val="a3"/>
        <w:spacing w:before="6"/>
        <w:ind w:left="0"/>
        <w:rPr>
          <w:rFonts w:ascii="黑体"/>
          <w:sz w:val="48"/>
        </w:rPr>
      </w:pPr>
    </w:p>
    <w:p w:rsidR="003007A5" w:rsidRDefault="008254D9">
      <w:pPr>
        <w:pStyle w:val="a6"/>
        <w:rPr>
          <w:rFonts w:ascii="方正小标宋简体" w:eastAsia="方正小标宋简体"/>
        </w:rPr>
      </w:pPr>
      <w:r>
        <w:rPr>
          <w:rFonts w:ascii="方正小标宋简体" w:eastAsia="方正小标宋简体" w:hint="eastAsia"/>
        </w:rPr>
        <w:t xml:space="preserve">2021 </w:t>
      </w:r>
      <w:proofErr w:type="gramStart"/>
      <w:r>
        <w:rPr>
          <w:rFonts w:ascii="方正小标宋简体" w:eastAsia="方正小标宋简体" w:hint="eastAsia"/>
        </w:rPr>
        <w:t>年单位</w:t>
      </w:r>
      <w:proofErr w:type="gramEnd"/>
      <w:r>
        <w:rPr>
          <w:rFonts w:ascii="方正小标宋简体" w:eastAsia="方正小标宋简体" w:hint="eastAsia"/>
        </w:rPr>
        <w:t>预算公开</w:t>
      </w:r>
    </w:p>
    <w:p w:rsidR="003007A5" w:rsidRDefault="003007A5">
      <w:pPr>
        <w:sectPr w:rsidR="003007A5">
          <w:footerReference w:type="default" r:id="rId9"/>
          <w:type w:val="continuous"/>
          <w:pgSz w:w="11910" w:h="16840"/>
          <w:pgMar w:top="1580" w:right="580" w:bottom="1380" w:left="800" w:header="720" w:footer="1195" w:gutter="0"/>
          <w:pgNumType w:start="1"/>
          <w:cols w:space="720"/>
        </w:sectPr>
      </w:pPr>
    </w:p>
    <w:p w:rsidR="003007A5" w:rsidRDefault="008254D9">
      <w:pPr>
        <w:spacing w:before="20"/>
        <w:ind w:left="533" w:right="752"/>
        <w:jc w:val="center"/>
        <w:rPr>
          <w:rFonts w:ascii="黑体" w:eastAsia="黑体"/>
          <w:sz w:val="36"/>
        </w:rPr>
      </w:pPr>
      <w:r>
        <w:rPr>
          <w:rFonts w:ascii="黑体" w:eastAsia="黑体" w:hint="eastAsia"/>
          <w:sz w:val="36"/>
        </w:rPr>
        <w:lastRenderedPageBreak/>
        <w:t>目 录</w:t>
      </w:r>
    </w:p>
    <w:p w:rsidR="003007A5" w:rsidRDefault="003007A5">
      <w:pPr>
        <w:pStyle w:val="a3"/>
        <w:spacing w:before="0"/>
        <w:ind w:left="0"/>
        <w:rPr>
          <w:rFonts w:ascii="黑体"/>
          <w:sz w:val="36"/>
        </w:rPr>
      </w:pPr>
    </w:p>
    <w:p w:rsidR="003007A5" w:rsidRDefault="008254D9">
      <w:pPr>
        <w:pStyle w:val="2"/>
        <w:tabs>
          <w:tab w:val="left" w:pos="2015"/>
        </w:tabs>
        <w:spacing w:line="560" w:lineRule="exact"/>
        <w:ind w:left="0" w:firstLineChars="200" w:firstLine="560"/>
        <w:jc w:val="both"/>
        <w:rPr>
          <w:rFonts w:ascii="黑体" w:eastAsia="黑体" w:hAnsi="黑体"/>
          <w:b w:val="0"/>
        </w:rPr>
      </w:pPr>
      <w:r>
        <w:rPr>
          <w:rFonts w:ascii="黑体" w:eastAsia="黑体" w:hAnsi="黑体" w:hint="eastAsia"/>
          <w:b w:val="0"/>
        </w:rPr>
        <w:t>第一部分</w:t>
      </w:r>
      <w:r>
        <w:rPr>
          <w:rFonts w:ascii="黑体" w:eastAsia="黑体" w:hAnsi="黑体" w:hint="eastAsia"/>
          <w:b w:val="0"/>
        </w:rPr>
        <w:tab/>
        <w:t>中共新疆维吾尔自治区委员会直属机关工作委员会单位概况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一、 主要职能</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二、 机构设置及人员情况</w:t>
      </w:r>
    </w:p>
    <w:p w:rsidR="003007A5" w:rsidRDefault="008254D9">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 xml:space="preserve">第二部分 2021 </w:t>
      </w:r>
      <w:proofErr w:type="gramStart"/>
      <w:r>
        <w:rPr>
          <w:rFonts w:ascii="黑体" w:eastAsia="黑体" w:hAnsi="黑体"/>
          <w:b w:val="0"/>
        </w:rPr>
        <w:t>年单位</w:t>
      </w:r>
      <w:proofErr w:type="gramEnd"/>
      <w:r>
        <w:rPr>
          <w:rFonts w:ascii="黑体" w:eastAsia="黑体" w:hAnsi="黑体"/>
          <w:b w:val="0"/>
        </w:rPr>
        <w:t>预算公开表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一、 单位收支总体情况表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二、 单位收入总体情况表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三、 单位支出总体情况表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四、 财政拨款收支总体情况表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五、 一般公共预算支出情况表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六、 一般公共预算基本支出情况表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七、 一般公共预算项目支出情况表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八、 一般公共预算“三公” 经费支出情况表</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九、 政府性基金预算支出情况表</w:t>
      </w:r>
    </w:p>
    <w:p w:rsidR="003007A5" w:rsidRDefault="008254D9">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 xml:space="preserve">第三部分 2021 </w:t>
      </w:r>
      <w:proofErr w:type="gramStart"/>
      <w:r>
        <w:rPr>
          <w:rFonts w:ascii="黑体" w:eastAsia="黑体" w:hAnsi="黑体"/>
          <w:b w:val="0"/>
        </w:rPr>
        <w:t>年单位</w:t>
      </w:r>
      <w:proofErr w:type="gramEnd"/>
      <w:r>
        <w:rPr>
          <w:rFonts w:ascii="黑体" w:eastAsia="黑体" w:hAnsi="黑体"/>
          <w:b w:val="0"/>
        </w:rPr>
        <w:t>预算情况说明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一、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年收支</w:t>
      </w:r>
      <w:r>
        <w:rPr>
          <w:rFonts w:ascii="仿宋_GB2312" w:eastAsia="仿宋_GB2312" w:hint="eastAsia"/>
        </w:rPr>
        <w:t>预算情况的总体说明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二、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年收入</w:t>
      </w:r>
      <w:r>
        <w:rPr>
          <w:rFonts w:ascii="仿宋_GB2312" w:eastAsia="仿宋_GB2312" w:hint="eastAsia"/>
        </w:rPr>
        <w:t>预算情况说明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三、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年支出</w:t>
      </w:r>
      <w:r>
        <w:rPr>
          <w:rFonts w:ascii="仿宋_GB2312" w:eastAsia="仿宋_GB2312" w:hint="eastAsia"/>
        </w:rPr>
        <w:t>预算情况说明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lastRenderedPageBreak/>
        <w:t xml:space="preserve">四、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年财政</w:t>
      </w:r>
      <w:r>
        <w:rPr>
          <w:rFonts w:ascii="仿宋_GB2312" w:eastAsia="仿宋_GB2312" w:hint="eastAsia"/>
        </w:rPr>
        <w:t>拨款收支预算情况的总体说明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 xml:space="preserve">五、 关于中共新疆维吾尔自治区委员会直属机关工作委员会 2021 </w:t>
      </w:r>
      <w:proofErr w:type="gramStart"/>
      <w:r>
        <w:rPr>
          <w:rFonts w:ascii="仿宋_GB2312" w:eastAsia="仿宋_GB2312" w:hint="eastAsia"/>
        </w:rPr>
        <w:t>年一般</w:t>
      </w:r>
      <w:proofErr w:type="gramEnd"/>
      <w:r>
        <w:rPr>
          <w:rFonts w:ascii="仿宋_GB2312" w:eastAsia="仿宋_GB2312" w:hint="eastAsia"/>
        </w:rPr>
        <w:t>公共预算当年拨款情况说明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六、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w:t>
      </w:r>
      <w:proofErr w:type="gramStart"/>
      <w:r>
        <w:rPr>
          <w:rFonts w:ascii="仿宋_GB2312" w:eastAsia="仿宋_GB2312" w:hint="eastAsia"/>
          <w:spacing w:val="-23"/>
        </w:rPr>
        <w:t>年一般</w:t>
      </w:r>
      <w:proofErr w:type="gramEnd"/>
      <w:r>
        <w:rPr>
          <w:rFonts w:ascii="仿宋_GB2312" w:eastAsia="仿宋_GB2312" w:hint="eastAsia"/>
        </w:rPr>
        <w:t>公共预算基本支出情况说明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七、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w:t>
      </w:r>
      <w:proofErr w:type="gramStart"/>
      <w:r>
        <w:rPr>
          <w:rFonts w:ascii="仿宋_GB2312" w:eastAsia="仿宋_GB2312" w:hint="eastAsia"/>
          <w:spacing w:val="-23"/>
        </w:rPr>
        <w:t>年一般</w:t>
      </w:r>
      <w:proofErr w:type="gramEnd"/>
      <w:r>
        <w:rPr>
          <w:rFonts w:ascii="仿宋_GB2312" w:eastAsia="仿宋_GB2312" w:hint="eastAsia"/>
        </w:rPr>
        <w:t>公共预算项目支出情况说明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八、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w:t>
      </w:r>
      <w:proofErr w:type="gramStart"/>
      <w:r>
        <w:rPr>
          <w:rFonts w:ascii="仿宋_GB2312" w:eastAsia="仿宋_GB2312" w:hint="eastAsia"/>
          <w:spacing w:val="-23"/>
        </w:rPr>
        <w:t>年一般</w:t>
      </w:r>
      <w:proofErr w:type="gramEnd"/>
      <w:r>
        <w:rPr>
          <w:rFonts w:ascii="仿宋_GB2312" w:eastAsia="仿宋_GB2312" w:hint="eastAsia"/>
        </w:rPr>
        <w:t>公共预算“三公” 经费预算情况说明</w:t>
      </w:r>
    </w:p>
    <w:p w:rsidR="003007A5" w:rsidRDefault="008254D9">
      <w:pPr>
        <w:pStyle w:val="a3"/>
        <w:spacing w:before="0" w:line="560" w:lineRule="exact"/>
        <w:ind w:left="0" w:firstLineChars="200" w:firstLine="554"/>
        <w:jc w:val="both"/>
        <w:rPr>
          <w:rFonts w:ascii="仿宋_GB2312" w:eastAsia="仿宋_GB2312"/>
        </w:rPr>
      </w:pPr>
      <w:r>
        <w:rPr>
          <w:rFonts w:ascii="仿宋_GB2312" w:eastAsia="仿宋_GB2312" w:hint="eastAsia"/>
          <w:spacing w:val="-3"/>
        </w:rPr>
        <w:t xml:space="preserve">九、 关于中共新疆维吾尔自治区委员会直属机关工作委员会 </w:t>
      </w:r>
      <w:r>
        <w:rPr>
          <w:rFonts w:ascii="仿宋_GB2312" w:eastAsia="仿宋_GB2312" w:hint="eastAsia"/>
        </w:rPr>
        <w:t>2021</w:t>
      </w:r>
      <w:r>
        <w:rPr>
          <w:rFonts w:ascii="仿宋_GB2312" w:eastAsia="仿宋_GB2312" w:hint="eastAsia"/>
          <w:spacing w:val="-23"/>
        </w:rPr>
        <w:t xml:space="preserve"> 年政府</w:t>
      </w:r>
      <w:r>
        <w:rPr>
          <w:rFonts w:ascii="仿宋_GB2312" w:eastAsia="仿宋_GB2312" w:hint="eastAsia"/>
        </w:rPr>
        <w:t>性基金预算拨款情况说明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十、 其他重要事项的情况说明</w:t>
      </w:r>
    </w:p>
    <w:p w:rsidR="003007A5" w:rsidRDefault="008254D9">
      <w:pPr>
        <w:pStyle w:val="2"/>
        <w:tabs>
          <w:tab w:val="left" w:pos="2293"/>
        </w:tabs>
        <w:spacing w:line="560" w:lineRule="exact"/>
        <w:ind w:left="0" w:firstLineChars="200" w:firstLine="560"/>
        <w:jc w:val="both"/>
        <w:rPr>
          <w:rFonts w:ascii="黑体" w:eastAsia="黑体" w:hAnsi="黑体"/>
          <w:b w:val="0"/>
        </w:rPr>
      </w:pPr>
      <w:r>
        <w:rPr>
          <w:rFonts w:ascii="黑体" w:eastAsia="黑体" w:hAnsi="黑体" w:hint="eastAsia"/>
          <w:b w:val="0"/>
        </w:rPr>
        <w:t>第四部分 名词解释</w:t>
      </w:r>
    </w:p>
    <w:p w:rsidR="003007A5" w:rsidRDefault="003007A5">
      <w:pPr>
        <w:spacing w:line="560" w:lineRule="exact"/>
        <w:ind w:firstLineChars="200" w:firstLine="560"/>
        <w:jc w:val="both"/>
        <w:rPr>
          <w:rFonts w:ascii="微软雅黑" w:eastAsia="微软雅黑"/>
          <w:sz w:val="28"/>
        </w:rPr>
        <w:sectPr w:rsidR="003007A5">
          <w:pgSz w:w="11910" w:h="16840"/>
          <w:pgMar w:top="2098" w:right="1531" w:bottom="1644" w:left="1531" w:header="0" w:footer="1196" w:gutter="0"/>
          <w:cols w:space="720"/>
        </w:sectPr>
      </w:pPr>
    </w:p>
    <w:p w:rsidR="003007A5" w:rsidRDefault="008254D9">
      <w:pPr>
        <w:pStyle w:val="1"/>
        <w:tabs>
          <w:tab w:val="left" w:pos="2002"/>
        </w:tabs>
        <w:spacing w:line="560" w:lineRule="exact"/>
        <w:ind w:left="0" w:right="0" w:firstLineChars="200" w:firstLine="600"/>
        <w:jc w:val="both"/>
        <w:rPr>
          <w:rFonts w:ascii="方正小标宋简体" w:eastAsia="方正小标宋简体"/>
          <w:b w:val="0"/>
        </w:rPr>
      </w:pPr>
      <w:r>
        <w:rPr>
          <w:rFonts w:ascii="方正小标宋简体" w:eastAsia="方正小标宋简体" w:hint="eastAsia"/>
          <w:b w:val="0"/>
        </w:rPr>
        <w:lastRenderedPageBreak/>
        <w:t>第一部分</w:t>
      </w:r>
      <w:r>
        <w:rPr>
          <w:rFonts w:ascii="方正小标宋简体" w:eastAsia="方正小标宋简体" w:hint="eastAsia"/>
          <w:b w:val="0"/>
        </w:rPr>
        <w:tab/>
        <w:t>中共新疆维吾尔自治区委员会直属机关工作委员会单位概况</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一、 主要职能</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（一）</w:t>
      </w:r>
      <w:r>
        <w:rPr>
          <w:rFonts w:ascii="仿宋_GB2312" w:eastAsia="仿宋_GB2312" w:hint="eastAsia"/>
          <w:spacing w:val="-1"/>
        </w:rPr>
        <w:t>统一组织、规划、部署自治区直属机关党的工作，提出加强和改进</w:t>
      </w:r>
      <w:r>
        <w:rPr>
          <w:rFonts w:ascii="仿宋_GB2312" w:eastAsia="仿宋_GB2312" w:hint="eastAsia"/>
          <w:spacing w:val="-5"/>
        </w:rPr>
        <w:t>机关党的建设的意见和建议，研究制定工作规划，并抓好组织实施。</w:t>
      </w:r>
      <w:r>
        <w:rPr>
          <w:rFonts w:ascii="仿宋_GB2312" w:eastAsia="仿宋_GB2312" w:hint="eastAsia"/>
        </w:rPr>
        <w:t>（二）指导督促自治区直属机关党组（党委）</w:t>
      </w:r>
      <w:r>
        <w:rPr>
          <w:rFonts w:ascii="仿宋_GB2312" w:eastAsia="仿宋_GB2312" w:hint="eastAsia"/>
          <w:spacing w:val="-2"/>
        </w:rPr>
        <w:t>认真履行机关党建主体责任。指导自治区</w:t>
      </w:r>
      <w:r>
        <w:rPr>
          <w:rFonts w:ascii="仿宋_GB2312" w:eastAsia="仿宋_GB2312" w:hint="eastAsia"/>
          <w:spacing w:val="-1"/>
        </w:rPr>
        <w:t>直属机关党的政治建设、思想建设、组织建设、作风建设、纪律建设，把制度</w:t>
      </w:r>
      <w:r>
        <w:rPr>
          <w:rFonts w:ascii="仿宋_GB2312" w:eastAsia="仿宋_GB2312" w:hint="eastAsia"/>
          <w:spacing w:val="-9"/>
        </w:rPr>
        <w:t>建设贯穿其中，深入推进反腐败斗争。</w:t>
      </w:r>
      <w:r>
        <w:rPr>
          <w:rFonts w:ascii="仿宋_GB2312" w:eastAsia="仿宋_GB2312" w:hint="eastAsia"/>
        </w:rPr>
        <w:t>（三）指导自治区直属机关各级党组织</w:t>
      </w:r>
      <w:r>
        <w:rPr>
          <w:rFonts w:ascii="仿宋_GB2312" w:eastAsia="仿宋_GB2312" w:hint="eastAsia"/>
          <w:spacing w:val="-6"/>
        </w:rPr>
        <w:t>和广大党员学习马克思列宁主义、毛泽东思想、邓小平理论、“三个代表”重</w:t>
      </w:r>
      <w:r>
        <w:rPr>
          <w:rFonts w:ascii="仿宋_GB2312" w:eastAsia="仿宋_GB2312" w:hint="eastAsia"/>
          <w:spacing w:val="-12"/>
        </w:rPr>
        <w:t>要思想科学发展观、习近平新时代中国特色社会主义思想。</w:t>
      </w:r>
      <w:r>
        <w:rPr>
          <w:rFonts w:ascii="仿宋_GB2312" w:eastAsia="仿宋_GB2312" w:hint="eastAsia"/>
        </w:rPr>
        <w:t>（四）对自治区直</w:t>
      </w:r>
      <w:r>
        <w:rPr>
          <w:rFonts w:ascii="仿宋_GB2312" w:eastAsia="仿宋_GB2312" w:hint="eastAsia"/>
          <w:spacing w:val="-1"/>
        </w:rPr>
        <w:t>属机关各级党组织、党员领导干部落实党建责任制、</w:t>
      </w:r>
      <w:proofErr w:type="gramStart"/>
      <w:r>
        <w:rPr>
          <w:rFonts w:ascii="仿宋_GB2312" w:eastAsia="仿宋_GB2312" w:hint="eastAsia"/>
          <w:spacing w:val="-1"/>
        </w:rPr>
        <w:t>守政治</w:t>
      </w:r>
      <w:proofErr w:type="gramEnd"/>
      <w:r>
        <w:rPr>
          <w:rFonts w:ascii="仿宋_GB2312" w:eastAsia="仿宋_GB2312" w:hint="eastAsia"/>
          <w:spacing w:val="-1"/>
        </w:rPr>
        <w:t>纪律和政治规矩情</w:t>
      </w:r>
      <w:r>
        <w:rPr>
          <w:rFonts w:ascii="仿宋_GB2312" w:eastAsia="仿宋_GB2312" w:hint="eastAsia"/>
          <w:spacing w:val="-8"/>
        </w:rPr>
        <w:t>况进行监督检查，并向自治区党委报告。</w:t>
      </w:r>
      <w:r>
        <w:rPr>
          <w:rFonts w:ascii="仿宋_GB2312" w:eastAsia="仿宋_GB2312" w:hint="eastAsia"/>
        </w:rPr>
        <w:t>（五）指导自治区直属机关各级党组</w:t>
      </w:r>
      <w:r>
        <w:rPr>
          <w:rFonts w:ascii="仿宋_GB2312" w:eastAsia="仿宋_GB2312" w:hint="eastAsia"/>
          <w:spacing w:val="-1"/>
        </w:rPr>
        <w:t>织实施对党员特别是党员领导干部的监督和管理，及时向自治区党委反映各部</w:t>
      </w:r>
      <w:r>
        <w:rPr>
          <w:rFonts w:ascii="仿宋_GB2312" w:eastAsia="仿宋_GB2312" w:hint="eastAsia"/>
          <w:spacing w:val="-10"/>
        </w:rPr>
        <w:t>门领导班子、领导干部的情况。</w:t>
      </w:r>
      <w:r>
        <w:rPr>
          <w:rFonts w:ascii="仿宋_GB2312" w:eastAsia="仿宋_GB2312" w:hint="eastAsia"/>
        </w:rPr>
        <w:t>（六）配合自治区有关部门抓好自治区直属机关各部门领导班子思想政治建设，参与对党员领导干部民主生活会和党组（</w:t>
      </w:r>
      <w:r>
        <w:rPr>
          <w:rFonts w:ascii="仿宋_GB2312" w:eastAsia="仿宋_GB2312" w:hint="eastAsia"/>
          <w:spacing w:val="-19"/>
        </w:rPr>
        <w:t>党</w:t>
      </w:r>
      <w:r>
        <w:rPr>
          <w:rFonts w:ascii="仿宋_GB2312" w:eastAsia="仿宋_GB2312" w:hint="eastAsia"/>
        </w:rPr>
        <w:t>委）</w:t>
      </w:r>
      <w:r>
        <w:rPr>
          <w:rFonts w:ascii="仿宋_GB2312" w:eastAsia="仿宋_GB2312" w:hint="eastAsia"/>
          <w:spacing w:val="-1"/>
        </w:rPr>
        <w:t>理论学习中心组学习的督促检查和指导，了解掌握情况，按规定报送情况</w:t>
      </w:r>
      <w:r>
        <w:rPr>
          <w:rFonts w:ascii="仿宋_GB2312" w:eastAsia="仿宋_GB2312" w:hint="eastAsia"/>
          <w:spacing w:val="-47"/>
        </w:rPr>
        <w:t>报告。</w:t>
      </w:r>
      <w:r>
        <w:rPr>
          <w:rFonts w:ascii="仿宋_GB2312" w:eastAsia="仿宋_GB2312" w:hint="eastAsia"/>
        </w:rPr>
        <w:t>（七）</w:t>
      </w:r>
      <w:r>
        <w:rPr>
          <w:rFonts w:ascii="仿宋_GB2312" w:eastAsia="仿宋_GB2312" w:hint="eastAsia"/>
          <w:spacing w:val="-1"/>
        </w:rPr>
        <w:t>督促指导自治区直属机关各部门机关党委按期换届,审批关于召开党员大会或党员代表大会的请示，审批自治区直属机关各部门机关党委和机关</w:t>
      </w:r>
      <w:r>
        <w:rPr>
          <w:rFonts w:ascii="仿宋_GB2312" w:eastAsia="仿宋_GB2312" w:hint="eastAsia"/>
          <w:spacing w:val="-7"/>
        </w:rPr>
        <w:t>纪委领导班子的组成及书记、副书记的任免。</w:t>
      </w:r>
      <w:r>
        <w:rPr>
          <w:rFonts w:ascii="仿宋_GB2312" w:eastAsia="仿宋_GB2312" w:hint="eastAsia"/>
        </w:rPr>
        <w:t>（八）指导各级党组织加强基层</w:t>
      </w:r>
      <w:r>
        <w:rPr>
          <w:rFonts w:ascii="仿宋_GB2312" w:eastAsia="仿宋_GB2312" w:hint="eastAsia"/>
          <w:spacing w:val="-7"/>
        </w:rPr>
        <w:t>组织建设，做好党员发展、教育和管理等工作。</w:t>
      </w:r>
      <w:r>
        <w:rPr>
          <w:rFonts w:ascii="仿宋_GB2312" w:eastAsia="仿宋_GB2312" w:hint="eastAsia"/>
        </w:rPr>
        <w:t>（九）领导自治区直属机关各部门机关党的纪律检</w:t>
      </w:r>
      <w:proofErr w:type="gramStart"/>
      <w:r>
        <w:rPr>
          <w:rFonts w:hint="eastAsia"/>
        </w:rPr>
        <w:t>査</w:t>
      </w:r>
      <w:proofErr w:type="gramEnd"/>
      <w:r>
        <w:rPr>
          <w:rFonts w:ascii="仿宋_GB2312" w:eastAsia="仿宋_GB2312" w:hint="eastAsia"/>
          <w:spacing w:val="-47"/>
        </w:rPr>
        <w:t>工作。</w:t>
      </w:r>
      <w:r>
        <w:rPr>
          <w:rFonts w:ascii="仿宋_GB2312" w:eastAsia="仿宋_GB2312" w:hint="eastAsia"/>
        </w:rPr>
        <w:t>（十）了解掌握自治区直属机关工作人员的思想状况，指导自治区直属机关各级党组织加强</w:t>
      </w:r>
      <w:r>
        <w:rPr>
          <w:rFonts w:ascii="仿宋_GB2312" w:eastAsia="仿宋_GB2312" w:hint="eastAsia"/>
        </w:rPr>
        <w:lastRenderedPageBreak/>
        <w:t>思想政治工作和精神文明建设。（十一）领导自治区直属机关工会、共青团、妇联等群团组织的工作，指导自治区直属机关各级党组织做好党的群众工作。（十二）协同有关部门指导、规划、协调、监督、检查自治区直属机关干部教育培训工作，培训轮训自治区直</w:t>
      </w:r>
      <w:r>
        <w:rPr>
          <w:rFonts w:ascii="仿宋_GB2312" w:eastAsia="仿宋_GB2312" w:hint="eastAsia"/>
          <w:spacing w:val="-6"/>
        </w:rPr>
        <w:t>属机关处科级党员领导干部、党务干部及党员发展对象。</w:t>
      </w:r>
      <w:r>
        <w:rPr>
          <w:rFonts w:ascii="仿宋_GB2312" w:eastAsia="仿宋_GB2312" w:hint="eastAsia"/>
        </w:rPr>
        <w:t>（十三）</w:t>
      </w:r>
      <w:r>
        <w:rPr>
          <w:rFonts w:ascii="仿宋_GB2312" w:eastAsia="仿宋_GB2312" w:hint="eastAsia"/>
          <w:spacing w:val="-4"/>
        </w:rPr>
        <w:t>加强对自治</w:t>
      </w:r>
      <w:r>
        <w:rPr>
          <w:rFonts w:ascii="仿宋_GB2312" w:eastAsia="仿宋_GB2312" w:hint="eastAsia"/>
          <w:spacing w:val="-10"/>
        </w:rPr>
        <w:t>区地州市机关工委的业务指导。</w:t>
      </w:r>
      <w:r>
        <w:rPr>
          <w:rFonts w:ascii="仿宋_GB2312" w:eastAsia="仿宋_GB2312" w:hint="eastAsia"/>
        </w:rPr>
        <w:t>（十四）完成自治区党委交办的其他任务。</w:t>
      </w:r>
    </w:p>
    <w:p w:rsidR="003007A5" w:rsidRDefault="008254D9">
      <w:pPr>
        <w:pStyle w:val="a3"/>
        <w:spacing w:before="0" w:line="560" w:lineRule="exact"/>
        <w:ind w:left="0" w:firstLineChars="200" w:firstLine="552"/>
        <w:jc w:val="both"/>
        <w:rPr>
          <w:rFonts w:ascii="仿宋_GB2312" w:eastAsia="仿宋_GB2312"/>
        </w:rPr>
      </w:pPr>
      <w:r>
        <w:rPr>
          <w:rFonts w:ascii="仿宋_GB2312" w:eastAsia="仿宋_GB2312" w:hint="eastAsia"/>
          <w:spacing w:val="-4"/>
        </w:rPr>
        <w:t xml:space="preserve">自治区党委直属机关工委直接管辖区直机关 </w:t>
      </w:r>
      <w:r>
        <w:rPr>
          <w:rFonts w:ascii="仿宋_GB2312" w:eastAsia="仿宋_GB2312" w:hint="eastAsia"/>
        </w:rPr>
        <w:t>103</w:t>
      </w:r>
      <w:r>
        <w:rPr>
          <w:rFonts w:ascii="仿宋_GB2312" w:eastAsia="仿宋_GB2312" w:hint="eastAsia"/>
          <w:spacing w:val="-10"/>
        </w:rPr>
        <w:t xml:space="preserve"> </w:t>
      </w:r>
      <w:proofErr w:type="gramStart"/>
      <w:r>
        <w:rPr>
          <w:rFonts w:ascii="仿宋_GB2312" w:eastAsia="仿宋_GB2312" w:hint="eastAsia"/>
          <w:spacing w:val="-10"/>
        </w:rPr>
        <w:t>个</w:t>
      </w:r>
      <w:proofErr w:type="gramEnd"/>
      <w:r>
        <w:rPr>
          <w:rFonts w:ascii="仿宋_GB2312" w:eastAsia="仿宋_GB2312" w:hint="eastAsia"/>
          <w:spacing w:val="-10"/>
        </w:rPr>
        <w:t>厅局机关党组织</w:t>
      </w:r>
      <w:r>
        <w:rPr>
          <w:rFonts w:ascii="仿宋_GB2312" w:eastAsia="仿宋_GB2312" w:hint="eastAsia"/>
          <w:spacing w:val="-4"/>
        </w:rPr>
        <w:t xml:space="preserve">，4778 </w:t>
      </w:r>
      <w:proofErr w:type="gramStart"/>
      <w:r>
        <w:rPr>
          <w:rFonts w:ascii="仿宋_GB2312" w:eastAsia="仿宋_GB2312" w:hint="eastAsia"/>
          <w:spacing w:val="-6"/>
        </w:rPr>
        <w:t>个</w:t>
      </w:r>
      <w:proofErr w:type="gramEnd"/>
      <w:r>
        <w:rPr>
          <w:rFonts w:ascii="仿宋_GB2312" w:eastAsia="仿宋_GB2312" w:hint="eastAsia"/>
          <w:spacing w:val="-6"/>
        </w:rPr>
        <w:t xml:space="preserve">基层党组织，其中党委 </w:t>
      </w:r>
      <w:r>
        <w:rPr>
          <w:rFonts w:ascii="仿宋_GB2312" w:eastAsia="仿宋_GB2312" w:hint="eastAsia"/>
        </w:rPr>
        <w:t>425</w:t>
      </w:r>
      <w:r>
        <w:rPr>
          <w:rFonts w:ascii="仿宋_GB2312" w:eastAsia="仿宋_GB2312" w:hint="eastAsia"/>
          <w:spacing w:val="-22"/>
        </w:rPr>
        <w:t xml:space="preserve"> 家，党总支 </w:t>
      </w:r>
      <w:r>
        <w:rPr>
          <w:rFonts w:ascii="仿宋_GB2312" w:eastAsia="仿宋_GB2312" w:hint="eastAsia"/>
        </w:rPr>
        <w:t>208</w:t>
      </w:r>
      <w:r>
        <w:rPr>
          <w:rFonts w:ascii="仿宋_GB2312" w:eastAsia="仿宋_GB2312" w:hint="eastAsia"/>
          <w:spacing w:val="-22"/>
        </w:rPr>
        <w:t xml:space="preserve"> 家，党支部 </w:t>
      </w:r>
      <w:r>
        <w:rPr>
          <w:rFonts w:ascii="仿宋_GB2312" w:eastAsia="仿宋_GB2312" w:hint="eastAsia"/>
        </w:rPr>
        <w:t>4145</w:t>
      </w:r>
      <w:r>
        <w:rPr>
          <w:rFonts w:ascii="仿宋_GB2312" w:eastAsia="仿宋_GB2312" w:hint="eastAsia"/>
          <w:spacing w:val="-12"/>
        </w:rPr>
        <w:t xml:space="preserve"> 家，党员总数74339</w:t>
      </w:r>
      <w:r>
        <w:rPr>
          <w:rFonts w:ascii="仿宋_GB2312" w:eastAsia="仿宋_GB2312" w:hint="eastAsia"/>
          <w:spacing w:val="-25"/>
        </w:rPr>
        <w:t xml:space="preserve"> 人；负责 </w:t>
      </w:r>
      <w:r>
        <w:rPr>
          <w:rFonts w:ascii="仿宋_GB2312" w:eastAsia="仿宋_GB2312" w:hint="eastAsia"/>
        </w:rPr>
        <w:t>113</w:t>
      </w:r>
      <w:r>
        <w:rPr>
          <w:rFonts w:ascii="仿宋_GB2312" w:eastAsia="仿宋_GB2312" w:hint="eastAsia"/>
          <w:spacing w:val="-9"/>
        </w:rPr>
        <w:t xml:space="preserve"> </w:t>
      </w:r>
      <w:proofErr w:type="gramStart"/>
      <w:r>
        <w:rPr>
          <w:rFonts w:ascii="仿宋_GB2312" w:eastAsia="仿宋_GB2312" w:hint="eastAsia"/>
          <w:spacing w:val="-9"/>
        </w:rPr>
        <w:t>个</w:t>
      </w:r>
      <w:proofErr w:type="gramEnd"/>
      <w:r>
        <w:rPr>
          <w:rFonts w:ascii="仿宋_GB2312" w:eastAsia="仿宋_GB2312" w:hint="eastAsia"/>
          <w:spacing w:val="-9"/>
        </w:rPr>
        <w:t>单位的精神文明创建管理工作；对地州市机关工委的业务工作指导。</w:t>
      </w:r>
    </w:p>
    <w:p w:rsidR="003007A5" w:rsidRDefault="008254D9">
      <w:pPr>
        <w:pStyle w:val="2"/>
        <w:numPr>
          <w:ilvl w:val="0"/>
          <w:numId w:val="1"/>
        </w:numPr>
        <w:spacing w:line="560" w:lineRule="exact"/>
        <w:ind w:left="0" w:firstLineChars="200" w:firstLine="560"/>
        <w:jc w:val="both"/>
        <w:rPr>
          <w:rFonts w:ascii="黑体" w:eastAsia="黑体" w:hAnsi="黑体"/>
          <w:b w:val="0"/>
        </w:rPr>
      </w:pPr>
      <w:r>
        <w:rPr>
          <w:rFonts w:ascii="黑体" w:eastAsia="黑体" w:hAnsi="黑体"/>
          <w:b w:val="0"/>
        </w:rPr>
        <w:t>机构设置及人员情况</w:t>
      </w:r>
    </w:p>
    <w:p w:rsidR="003007A5" w:rsidRDefault="008254D9">
      <w:pPr>
        <w:spacing w:line="560" w:lineRule="exact"/>
        <w:rPr>
          <w:rFonts w:ascii="仿宋_GB2312" w:eastAsia="仿宋_GB2312"/>
          <w:sz w:val="28"/>
          <w:szCs w:val="28"/>
        </w:rPr>
      </w:pPr>
      <w:r>
        <w:rPr>
          <w:rFonts w:hint="eastAsia"/>
        </w:rPr>
        <w:t xml:space="preserve">     </w:t>
      </w:r>
      <w:r>
        <w:rPr>
          <w:rFonts w:ascii="仿宋_GB2312" w:eastAsia="仿宋_GB2312" w:hint="eastAsia"/>
          <w:sz w:val="28"/>
          <w:szCs w:val="28"/>
        </w:rPr>
        <w:t>单位无下属预算单位，下设</w:t>
      </w:r>
      <w:r>
        <w:rPr>
          <w:rFonts w:ascii="仿宋_GB2312" w:eastAsia="仿宋_GB2312" w:hint="eastAsia"/>
          <w:spacing w:val="-12"/>
        </w:rPr>
        <w:t xml:space="preserve"> </w:t>
      </w:r>
      <w:r>
        <w:rPr>
          <w:rFonts w:ascii="仿宋_GB2312" w:eastAsia="仿宋_GB2312" w:hint="eastAsia"/>
          <w:sz w:val="28"/>
          <w:szCs w:val="28"/>
        </w:rPr>
        <w:t xml:space="preserve">9 </w:t>
      </w:r>
      <w:proofErr w:type="gramStart"/>
      <w:r>
        <w:rPr>
          <w:rFonts w:ascii="仿宋_GB2312" w:eastAsia="仿宋_GB2312" w:hint="eastAsia"/>
          <w:sz w:val="28"/>
          <w:szCs w:val="28"/>
        </w:rPr>
        <w:t>个</w:t>
      </w:r>
      <w:proofErr w:type="gramEnd"/>
      <w:r>
        <w:rPr>
          <w:rFonts w:ascii="仿宋_GB2312" w:eastAsia="仿宋_GB2312" w:hint="eastAsia"/>
          <w:sz w:val="28"/>
          <w:szCs w:val="28"/>
        </w:rPr>
        <w:t>处室，分别是：办公室、研究室、组织部、宣传部、党建督查室、基层建设指导部、群团工作部、机关党委、离退休干部工作处。</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单位编制数 52，实有人数 89 人，其中：在职 51 人，增加 7 人；退休 38人，无变化；离休 0 人，无变化。</w:t>
      </w:r>
    </w:p>
    <w:p w:rsidR="003007A5" w:rsidRDefault="003007A5">
      <w:pPr>
        <w:spacing w:line="560" w:lineRule="exact"/>
        <w:ind w:firstLineChars="200" w:firstLine="440"/>
        <w:jc w:val="both"/>
        <w:sectPr w:rsidR="003007A5">
          <w:pgSz w:w="11910" w:h="16840"/>
          <w:pgMar w:top="2098" w:right="1531" w:bottom="1644" w:left="1531" w:header="0" w:footer="1196" w:gutter="0"/>
          <w:cols w:space="720"/>
        </w:sectPr>
      </w:pPr>
    </w:p>
    <w:p w:rsidR="003007A5" w:rsidRDefault="008254D9">
      <w:pPr>
        <w:pStyle w:val="1"/>
      </w:pPr>
      <w:r>
        <w:lastRenderedPageBreak/>
        <w:t xml:space="preserve">第二部分 2021 </w:t>
      </w:r>
      <w:proofErr w:type="gramStart"/>
      <w:r>
        <w:t>年单位</w:t>
      </w:r>
      <w:proofErr w:type="gramEnd"/>
      <w:r>
        <w:t>预算公开表</w:t>
      </w:r>
    </w:p>
    <w:p w:rsidR="003007A5" w:rsidRDefault="008254D9">
      <w:pPr>
        <w:spacing w:before="157"/>
        <w:ind w:left="334"/>
        <w:rPr>
          <w:sz w:val="18"/>
        </w:rPr>
      </w:pPr>
      <w:r>
        <w:rPr>
          <w:sz w:val="18"/>
        </w:rPr>
        <w:t>表一</w:t>
      </w:r>
    </w:p>
    <w:p w:rsidR="003007A5" w:rsidRDefault="008254D9">
      <w:pPr>
        <w:pStyle w:val="2"/>
        <w:spacing w:before="85"/>
        <w:ind w:left="533" w:right="752"/>
        <w:jc w:val="center"/>
      </w:pPr>
      <w:r>
        <w:t>单位收支总体情况表</w:t>
      </w:r>
    </w:p>
    <w:p w:rsidR="003007A5" w:rsidRDefault="008254D9">
      <w:pPr>
        <w:tabs>
          <w:tab w:val="left" w:pos="9035"/>
        </w:tabs>
        <w:spacing w:before="104" w:after="44"/>
        <w:ind w:left="370"/>
        <w:rPr>
          <w:sz w:val="18"/>
        </w:rPr>
      </w:pPr>
      <w:r>
        <w:rPr>
          <w:sz w:val="18"/>
        </w:rPr>
        <w:t>编制单位：中共新疆维吾尔自治区委员会直属机关工作委员会</w:t>
      </w:r>
      <w:r>
        <w:rPr>
          <w:sz w:val="18"/>
        </w:rPr>
        <w:tab/>
        <w:t>单位：万元</w:t>
      </w:r>
    </w:p>
    <w:tbl>
      <w:tblPr>
        <w:tblStyle w:val="TableNormal"/>
        <w:tblW w:w="9782"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1701"/>
        <w:gridCol w:w="3545"/>
        <w:gridCol w:w="1701"/>
      </w:tblGrid>
      <w:tr w:rsidR="003007A5">
        <w:trPr>
          <w:trHeight w:val="340"/>
        </w:trPr>
        <w:tc>
          <w:tcPr>
            <w:tcW w:w="2835" w:type="dxa"/>
            <w:tcBorders>
              <w:right w:val="dashed" w:sz="4" w:space="0" w:color="000000"/>
            </w:tcBorders>
          </w:tcPr>
          <w:p w:rsidR="003007A5" w:rsidRDefault="008254D9">
            <w:pPr>
              <w:pStyle w:val="TableParagraph"/>
              <w:spacing w:before="8" w:line="311" w:lineRule="exact"/>
              <w:ind w:left="1037" w:right="1028"/>
              <w:jc w:val="center"/>
              <w:rPr>
                <w:rFonts w:ascii="微软雅黑" w:eastAsia="微软雅黑"/>
                <w:b/>
                <w:sz w:val="18"/>
              </w:rPr>
            </w:pPr>
            <w:r>
              <w:rPr>
                <w:rFonts w:ascii="微软雅黑" w:eastAsia="微软雅黑" w:hint="eastAsia"/>
                <w:b/>
                <w:sz w:val="18"/>
              </w:rPr>
              <w:t>收入项目</w:t>
            </w:r>
          </w:p>
        </w:tc>
        <w:tc>
          <w:tcPr>
            <w:tcW w:w="1701" w:type="dxa"/>
            <w:tcBorders>
              <w:left w:val="dashed" w:sz="4" w:space="0" w:color="000000"/>
              <w:right w:val="dashed" w:sz="4" w:space="0" w:color="000000"/>
            </w:tcBorders>
          </w:tcPr>
          <w:p w:rsidR="003007A5" w:rsidRDefault="008254D9">
            <w:pPr>
              <w:pStyle w:val="TableParagraph"/>
              <w:spacing w:before="8" w:line="311" w:lineRule="exact"/>
              <w:ind w:left="490"/>
              <w:rPr>
                <w:rFonts w:ascii="微软雅黑" w:eastAsia="微软雅黑"/>
                <w:b/>
                <w:sz w:val="18"/>
              </w:rPr>
            </w:pPr>
            <w:r>
              <w:rPr>
                <w:rFonts w:ascii="微软雅黑" w:eastAsia="微软雅黑" w:hint="eastAsia"/>
                <w:b/>
                <w:sz w:val="18"/>
              </w:rPr>
              <w:t>年度预算</w:t>
            </w:r>
          </w:p>
        </w:tc>
        <w:tc>
          <w:tcPr>
            <w:tcW w:w="3545" w:type="dxa"/>
            <w:tcBorders>
              <w:left w:val="dashed" w:sz="4" w:space="0" w:color="000000"/>
              <w:right w:val="dashed" w:sz="4" w:space="0" w:color="000000"/>
            </w:tcBorders>
          </w:tcPr>
          <w:p w:rsidR="003007A5" w:rsidRDefault="008254D9">
            <w:pPr>
              <w:pStyle w:val="TableParagraph"/>
              <w:spacing w:before="8" w:line="311" w:lineRule="exact"/>
              <w:ind w:left="1212" w:right="1202"/>
              <w:jc w:val="center"/>
              <w:rPr>
                <w:rFonts w:ascii="微软雅黑" w:eastAsia="微软雅黑"/>
                <w:b/>
                <w:sz w:val="18"/>
              </w:rPr>
            </w:pPr>
            <w:r>
              <w:rPr>
                <w:rFonts w:ascii="微软雅黑" w:eastAsia="微软雅黑" w:hint="eastAsia"/>
                <w:b/>
                <w:sz w:val="18"/>
              </w:rPr>
              <w:t>支出功能科目</w:t>
            </w:r>
          </w:p>
        </w:tc>
        <w:tc>
          <w:tcPr>
            <w:tcW w:w="1701" w:type="dxa"/>
            <w:tcBorders>
              <w:left w:val="dashed" w:sz="4" w:space="0" w:color="000000"/>
            </w:tcBorders>
          </w:tcPr>
          <w:p w:rsidR="003007A5" w:rsidRDefault="008254D9">
            <w:pPr>
              <w:pStyle w:val="TableParagraph"/>
              <w:spacing w:before="8" w:line="311" w:lineRule="exact"/>
              <w:ind w:left="490"/>
              <w:rPr>
                <w:rFonts w:ascii="微软雅黑" w:eastAsia="微软雅黑"/>
                <w:b/>
                <w:sz w:val="18"/>
              </w:rPr>
            </w:pPr>
            <w:r>
              <w:rPr>
                <w:rFonts w:ascii="微软雅黑" w:eastAsia="微软雅黑" w:hint="eastAsia"/>
                <w:b/>
                <w:sz w:val="18"/>
              </w:rPr>
              <w:t>年度预算</w:t>
            </w:r>
          </w:p>
        </w:tc>
      </w:tr>
      <w:tr w:rsidR="003007A5">
        <w:trPr>
          <w:trHeight w:val="340"/>
        </w:trPr>
        <w:tc>
          <w:tcPr>
            <w:tcW w:w="2835" w:type="dxa"/>
            <w:tcBorders>
              <w:right w:val="dashed" w:sz="4" w:space="0" w:color="000000"/>
            </w:tcBorders>
          </w:tcPr>
          <w:p w:rsidR="003007A5" w:rsidRDefault="008254D9">
            <w:pPr>
              <w:pStyle w:val="TableParagraph"/>
              <w:spacing w:before="80"/>
              <w:ind w:left="108"/>
              <w:rPr>
                <w:sz w:val="18"/>
              </w:rPr>
            </w:pPr>
            <w:r>
              <w:rPr>
                <w:sz w:val="18"/>
              </w:rPr>
              <w:t>财政拨款（补助）</w:t>
            </w:r>
          </w:p>
        </w:tc>
        <w:tc>
          <w:tcPr>
            <w:tcW w:w="1701" w:type="dxa"/>
            <w:tcBorders>
              <w:left w:val="dashed" w:sz="4" w:space="0" w:color="000000"/>
              <w:right w:val="dashed" w:sz="4" w:space="0" w:color="000000"/>
            </w:tcBorders>
          </w:tcPr>
          <w:p w:rsidR="003007A5" w:rsidRDefault="008254D9">
            <w:pPr>
              <w:pStyle w:val="TableParagraph"/>
              <w:spacing w:before="91" w:line="229" w:lineRule="exact"/>
              <w:ind w:right="97"/>
              <w:jc w:val="right"/>
              <w:rPr>
                <w:sz w:val="18"/>
              </w:rPr>
            </w:pPr>
            <w:r>
              <w:rPr>
                <w:sz w:val="18"/>
              </w:rPr>
              <w:t>1,158.85</w:t>
            </w: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201 一般公共服务支出</w:t>
            </w:r>
          </w:p>
        </w:tc>
        <w:tc>
          <w:tcPr>
            <w:tcW w:w="1701" w:type="dxa"/>
            <w:tcBorders>
              <w:left w:val="dashed" w:sz="4" w:space="0" w:color="000000"/>
            </w:tcBorders>
          </w:tcPr>
          <w:p w:rsidR="003007A5" w:rsidRDefault="008254D9">
            <w:pPr>
              <w:pStyle w:val="TableParagraph"/>
              <w:spacing w:before="91" w:line="229" w:lineRule="exact"/>
              <w:ind w:right="96"/>
              <w:jc w:val="right"/>
              <w:rPr>
                <w:sz w:val="18"/>
              </w:rPr>
            </w:pPr>
            <w:r>
              <w:rPr>
                <w:sz w:val="18"/>
              </w:rPr>
              <w:t>866.31</w:t>
            </w:r>
          </w:p>
        </w:tc>
      </w:tr>
      <w:tr w:rsidR="003007A5">
        <w:trPr>
          <w:trHeight w:val="340"/>
        </w:trPr>
        <w:tc>
          <w:tcPr>
            <w:tcW w:w="2835" w:type="dxa"/>
            <w:tcBorders>
              <w:right w:val="dashed" w:sz="4" w:space="0" w:color="000000"/>
            </w:tcBorders>
          </w:tcPr>
          <w:p w:rsidR="003007A5" w:rsidRDefault="008254D9">
            <w:pPr>
              <w:pStyle w:val="TableParagraph"/>
              <w:spacing w:before="80"/>
              <w:ind w:left="467"/>
              <w:rPr>
                <w:sz w:val="18"/>
              </w:rPr>
            </w:pPr>
            <w:r>
              <w:rPr>
                <w:sz w:val="18"/>
              </w:rPr>
              <w:t>一般公共预算</w:t>
            </w:r>
          </w:p>
        </w:tc>
        <w:tc>
          <w:tcPr>
            <w:tcW w:w="1701" w:type="dxa"/>
            <w:tcBorders>
              <w:left w:val="dashed" w:sz="4" w:space="0" w:color="000000"/>
              <w:right w:val="dashed" w:sz="4" w:space="0" w:color="000000"/>
            </w:tcBorders>
          </w:tcPr>
          <w:p w:rsidR="003007A5" w:rsidRDefault="008254D9">
            <w:pPr>
              <w:pStyle w:val="TableParagraph"/>
              <w:spacing w:before="91" w:line="229" w:lineRule="exact"/>
              <w:ind w:right="97"/>
              <w:jc w:val="right"/>
              <w:rPr>
                <w:sz w:val="18"/>
              </w:rPr>
            </w:pPr>
            <w:r>
              <w:rPr>
                <w:sz w:val="18"/>
              </w:rPr>
              <w:t>1,158.85</w:t>
            </w: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202 外交支出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left="467"/>
              <w:rPr>
                <w:sz w:val="18"/>
              </w:rPr>
            </w:pPr>
            <w:r>
              <w:rPr>
                <w:sz w:val="18"/>
              </w:rPr>
              <w:t>政府性基金预算</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203 国防支出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right="916"/>
              <w:jc w:val="right"/>
              <w:rPr>
                <w:sz w:val="18"/>
              </w:rPr>
            </w:pPr>
            <w:r>
              <w:rPr>
                <w:sz w:val="18"/>
              </w:rPr>
              <w:t>国有资本经营预算</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204 公共安全支出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left="108"/>
              <w:rPr>
                <w:sz w:val="18"/>
              </w:rPr>
            </w:pPr>
            <w:r>
              <w:rPr>
                <w:sz w:val="18"/>
              </w:rPr>
              <w:t>财政专户（教育收费）</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205 教育支出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left="108"/>
              <w:rPr>
                <w:sz w:val="18"/>
              </w:rPr>
            </w:pPr>
            <w:r>
              <w:rPr>
                <w:sz w:val="18"/>
              </w:rPr>
              <w:t>事业收入</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206 科学技术支出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left="108"/>
              <w:rPr>
                <w:sz w:val="18"/>
              </w:rPr>
            </w:pPr>
            <w:r>
              <w:rPr>
                <w:sz w:val="18"/>
              </w:rPr>
              <w:t>事业单位经营收入</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207 文化旅游体育与传媒支出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80"/>
              <w:ind w:left="108"/>
              <w:rPr>
                <w:sz w:val="18"/>
              </w:rPr>
            </w:pPr>
            <w:r>
              <w:rPr>
                <w:sz w:val="18"/>
              </w:rPr>
              <w:t>单位其他资金收入</w:t>
            </w: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208 社会保障和就业支出</w:t>
            </w:r>
          </w:p>
        </w:tc>
        <w:tc>
          <w:tcPr>
            <w:tcW w:w="1701" w:type="dxa"/>
            <w:tcBorders>
              <w:left w:val="dashed" w:sz="4" w:space="0" w:color="000000"/>
            </w:tcBorders>
          </w:tcPr>
          <w:p w:rsidR="003007A5" w:rsidRDefault="008254D9">
            <w:pPr>
              <w:pStyle w:val="TableParagraph"/>
              <w:spacing w:before="105" w:line="215" w:lineRule="exact"/>
              <w:ind w:right="96"/>
              <w:jc w:val="right"/>
              <w:rPr>
                <w:sz w:val="18"/>
              </w:rPr>
            </w:pPr>
            <w:r>
              <w:rPr>
                <w:sz w:val="18"/>
              </w:rPr>
              <w:t>150.10</w:t>
            </w: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209 社会保险基金支出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210 卫生健康支出</w:t>
            </w:r>
          </w:p>
        </w:tc>
        <w:tc>
          <w:tcPr>
            <w:tcW w:w="1701" w:type="dxa"/>
            <w:tcBorders>
              <w:left w:val="dashed" w:sz="4" w:space="0" w:color="000000"/>
            </w:tcBorders>
          </w:tcPr>
          <w:p w:rsidR="003007A5" w:rsidRDefault="008254D9">
            <w:pPr>
              <w:pStyle w:val="TableParagraph"/>
              <w:spacing w:before="105" w:line="215" w:lineRule="exact"/>
              <w:ind w:right="96"/>
              <w:jc w:val="right"/>
              <w:rPr>
                <w:sz w:val="18"/>
              </w:rPr>
            </w:pPr>
            <w:r>
              <w:rPr>
                <w:sz w:val="18"/>
              </w:rPr>
              <w:t>79.82</w:t>
            </w: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211 节能环保支出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212 城乡社区支出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213 农林水支出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214 交通运输支出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215 资源勘探信息等支出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216 商业服务业等支出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217 金融支出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219 援助其他地区支出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220 自然资源海洋气象等支出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221 住房保障支出</w:t>
            </w:r>
          </w:p>
        </w:tc>
        <w:tc>
          <w:tcPr>
            <w:tcW w:w="1701" w:type="dxa"/>
            <w:tcBorders>
              <w:left w:val="dashed" w:sz="4" w:space="0" w:color="000000"/>
            </w:tcBorders>
          </w:tcPr>
          <w:p w:rsidR="003007A5" w:rsidRDefault="008254D9">
            <w:pPr>
              <w:pStyle w:val="TableParagraph"/>
              <w:spacing w:before="105" w:line="215" w:lineRule="exact"/>
              <w:ind w:right="96"/>
              <w:jc w:val="right"/>
              <w:rPr>
                <w:sz w:val="18"/>
              </w:rPr>
            </w:pPr>
            <w:r>
              <w:rPr>
                <w:sz w:val="18"/>
              </w:rPr>
              <w:t>62.62</w:t>
            </w: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222 粮油物资储备支出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223 国有资本经营预算支出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224 灾害防治及应急管理支出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227 预备费</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229 其他支出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230 转移性支出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231 债务还本支出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232 债务付息支出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80"/>
              <w:ind w:left="108"/>
              <w:rPr>
                <w:sz w:val="18"/>
              </w:rPr>
            </w:pPr>
            <w:r>
              <w:rPr>
                <w:sz w:val="18"/>
              </w:rPr>
              <w:t>233 债务发行费支出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8254D9">
            <w:pPr>
              <w:pStyle w:val="TableParagraph"/>
              <w:spacing w:before="66"/>
              <w:ind w:left="108"/>
              <w:rPr>
                <w:sz w:val="18"/>
              </w:rPr>
            </w:pPr>
            <w:r>
              <w:rPr>
                <w:sz w:val="18"/>
              </w:rPr>
              <w:t>234 抗</w:t>
            </w:r>
            <w:proofErr w:type="gramStart"/>
            <w:r>
              <w:rPr>
                <w:sz w:val="18"/>
              </w:rPr>
              <w:t>疫</w:t>
            </w:r>
            <w:proofErr w:type="gramEnd"/>
            <w:r>
              <w:rPr>
                <w:sz w:val="18"/>
              </w:rPr>
              <w:t>特别国债还本支出</w:t>
            </w: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20"/>
        </w:trPr>
        <w:tc>
          <w:tcPr>
            <w:tcW w:w="2835" w:type="dxa"/>
            <w:tcBorders>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right w:val="dashed" w:sz="4" w:space="0" w:color="000000"/>
            </w:tcBorders>
          </w:tcPr>
          <w:p w:rsidR="003007A5" w:rsidRDefault="003007A5">
            <w:pPr>
              <w:pStyle w:val="TableParagraph"/>
              <w:rPr>
                <w:rFonts w:ascii="Times New Roman"/>
                <w:sz w:val="18"/>
              </w:rPr>
            </w:pPr>
          </w:p>
        </w:tc>
        <w:tc>
          <w:tcPr>
            <w:tcW w:w="3545" w:type="dxa"/>
            <w:tcBorders>
              <w:left w:val="dashed" w:sz="4" w:space="0" w:color="000000"/>
              <w:right w:val="dashed" w:sz="4" w:space="0" w:color="000000"/>
            </w:tcBorders>
          </w:tcPr>
          <w:p w:rsidR="003007A5" w:rsidRDefault="003007A5">
            <w:pPr>
              <w:pStyle w:val="TableParagraph"/>
              <w:rPr>
                <w:rFonts w:ascii="Times New Roman"/>
                <w:sz w:val="18"/>
              </w:rPr>
            </w:pPr>
          </w:p>
        </w:tc>
        <w:tc>
          <w:tcPr>
            <w:tcW w:w="1701" w:type="dxa"/>
            <w:tcBorders>
              <w:left w:val="dashed" w:sz="4" w:space="0" w:color="000000"/>
            </w:tcBorders>
          </w:tcPr>
          <w:p w:rsidR="003007A5" w:rsidRDefault="003007A5">
            <w:pPr>
              <w:pStyle w:val="TableParagraph"/>
              <w:rPr>
                <w:rFonts w:ascii="Times New Roman"/>
                <w:sz w:val="18"/>
              </w:rPr>
            </w:pPr>
          </w:p>
        </w:tc>
      </w:tr>
      <w:tr w:rsidR="003007A5">
        <w:trPr>
          <w:trHeight w:val="340"/>
        </w:trPr>
        <w:tc>
          <w:tcPr>
            <w:tcW w:w="2835" w:type="dxa"/>
            <w:tcBorders>
              <w:right w:val="dashed" w:sz="4" w:space="0" w:color="000000"/>
            </w:tcBorders>
          </w:tcPr>
          <w:p w:rsidR="003007A5" w:rsidRDefault="008254D9">
            <w:pPr>
              <w:pStyle w:val="TableParagraph"/>
              <w:spacing w:before="66"/>
              <w:ind w:right="910"/>
              <w:jc w:val="right"/>
              <w:rPr>
                <w:sz w:val="18"/>
              </w:rPr>
            </w:pPr>
            <w:r>
              <w:rPr>
                <w:sz w:val="18"/>
              </w:rPr>
              <w:t>收 入 总 计</w:t>
            </w:r>
          </w:p>
        </w:tc>
        <w:tc>
          <w:tcPr>
            <w:tcW w:w="1701" w:type="dxa"/>
            <w:tcBorders>
              <w:left w:val="dashed" w:sz="4" w:space="0" w:color="000000"/>
              <w:right w:val="dashed" w:sz="4" w:space="0" w:color="000000"/>
            </w:tcBorders>
          </w:tcPr>
          <w:p w:rsidR="003007A5" w:rsidRDefault="008254D9">
            <w:pPr>
              <w:pStyle w:val="TableParagraph"/>
              <w:spacing w:before="91" w:line="229" w:lineRule="exact"/>
              <w:ind w:right="97"/>
              <w:jc w:val="right"/>
              <w:rPr>
                <w:sz w:val="18"/>
              </w:rPr>
            </w:pPr>
            <w:r>
              <w:rPr>
                <w:sz w:val="18"/>
              </w:rPr>
              <w:t>1,158.85</w:t>
            </w:r>
          </w:p>
        </w:tc>
        <w:tc>
          <w:tcPr>
            <w:tcW w:w="3545" w:type="dxa"/>
            <w:tcBorders>
              <w:left w:val="dashed" w:sz="4" w:space="0" w:color="000000"/>
              <w:right w:val="dashed" w:sz="4" w:space="0" w:color="000000"/>
            </w:tcBorders>
          </w:tcPr>
          <w:p w:rsidR="003007A5" w:rsidRDefault="008254D9">
            <w:pPr>
              <w:pStyle w:val="TableParagraph"/>
              <w:spacing w:before="66"/>
              <w:ind w:left="1212" w:right="1202"/>
              <w:jc w:val="center"/>
              <w:rPr>
                <w:sz w:val="18"/>
              </w:rPr>
            </w:pPr>
            <w:r>
              <w:rPr>
                <w:sz w:val="18"/>
              </w:rPr>
              <w:t>支 出 总 计</w:t>
            </w:r>
          </w:p>
        </w:tc>
        <w:tc>
          <w:tcPr>
            <w:tcW w:w="1701" w:type="dxa"/>
            <w:tcBorders>
              <w:left w:val="dashed" w:sz="4" w:space="0" w:color="000000"/>
            </w:tcBorders>
          </w:tcPr>
          <w:p w:rsidR="003007A5" w:rsidRDefault="008254D9">
            <w:pPr>
              <w:pStyle w:val="TableParagraph"/>
              <w:spacing w:before="91" w:line="229" w:lineRule="exact"/>
              <w:ind w:right="96"/>
              <w:jc w:val="right"/>
              <w:rPr>
                <w:sz w:val="18"/>
              </w:rPr>
            </w:pPr>
            <w:r>
              <w:rPr>
                <w:sz w:val="18"/>
              </w:rPr>
              <w:t>1,158.85</w:t>
            </w: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380" w:right="580" w:bottom="1380" w:left="800" w:header="0" w:footer="1195" w:gutter="0"/>
          <w:cols w:space="720"/>
        </w:sectPr>
      </w:pPr>
    </w:p>
    <w:p w:rsidR="003007A5" w:rsidRDefault="008254D9">
      <w:pPr>
        <w:spacing w:before="58"/>
        <w:ind w:left="334"/>
        <w:rPr>
          <w:sz w:val="18"/>
        </w:rPr>
      </w:pPr>
      <w:r>
        <w:rPr>
          <w:sz w:val="18"/>
        </w:rPr>
        <w:lastRenderedPageBreak/>
        <w:t>表二</w:t>
      </w:r>
    </w:p>
    <w:p w:rsidR="003007A5" w:rsidRDefault="008254D9">
      <w:pPr>
        <w:pStyle w:val="2"/>
        <w:spacing w:before="84"/>
        <w:ind w:left="533" w:right="752"/>
        <w:jc w:val="center"/>
      </w:pPr>
      <w:r>
        <w:t>单位收入总体情况表</w:t>
      </w:r>
    </w:p>
    <w:p w:rsidR="003007A5" w:rsidRDefault="008254D9">
      <w:pPr>
        <w:tabs>
          <w:tab w:val="left" w:pos="9390"/>
        </w:tabs>
        <w:spacing w:before="110" w:after="31"/>
        <w:ind w:left="334"/>
        <w:rPr>
          <w:sz w:val="18"/>
        </w:rPr>
      </w:pPr>
      <w:r>
        <w:rPr>
          <w:position w:val="1"/>
          <w:sz w:val="18"/>
        </w:rPr>
        <w:t>编制单位：中共新疆维吾尔自治区委员会直属机关工作委员会</w:t>
      </w:r>
      <w:r>
        <w:rPr>
          <w:position w:val="1"/>
          <w:sz w:val="18"/>
        </w:rPr>
        <w:tab/>
      </w:r>
      <w:r>
        <w:rPr>
          <w:sz w:val="18"/>
        </w:rPr>
        <w:t>单位：万元</w:t>
      </w:r>
    </w:p>
    <w:tbl>
      <w:tblPr>
        <w:tblStyle w:val="TableNormal"/>
        <w:tblW w:w="10173"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25"/>
        <w:gridCol w:w="1992"/>
        <w:gridCol w:w="1126"/>
        <w:gridCol w:w="1120"/>
        <w:gridCol w:w="850"/>
        <w:gridCol w:w="810"/>
        <w:gridCol w:w="622"/>
        <w:gridCol w:w="709"/>
        <w:gridCol w:w="709"/>
        <w:gridCol w:w="709"/>
      </w:tblGrid>
      <w:tr w:rsidR="003007A5">
        <w:trPr>
          <w:trHeight w:val="624"/>
        </w:trPr>
        <w:tc>
          <w:tcPr>
            <w:tcW w:w="1526" w:type="dxa"/>
            <w:gridSpan w:val="3"/>
          </w:tcPr>
          <w:p w:rsidR="003007A5" w:rsidRDefault="008254D9">
            <w:pPr>
              <w:pStyle w:val="TableParagraph"/>
              <w:spacing w:before="66"/>
              <w:ind w:left="113" w:right="103"/>
              <w:jc w:val="center"/>
              <w:rPr>
                <w:sz w:val="18"/>
              </w:rPr>
            </w:pPr>
            <w:r>
              <w:rPr>
                <w:sz w:val="18"/>
              </w:rPr>
              <w:t>功能分类科目编</w:t>
            </w:r>
          </w:p>
          <w:p w:rsidR="003007A5" w:rsidRDefault="008254D9">
            <w:pPr>
              <w:pStyle w:val="TableParagraph"/>
              <w:spacing w:before="81" w:line="226" w:lineRule="exact"/>
              <w:ind w:left="10"/>
              <w:jc w:val="center"/>
              <w:rPr>
                <w:sz w:val="18"/>
              </w:rPr>
            </w:pPr>
            <w:r>
              <w:rPr>
                <w:sz w:val="18"/>
              </w:rPr>
              <w:t>码</w:t>
            </w:r>
          </w:p>
        </w:tc>
        <w:tc>
          <w:tcPr>
            <w:tcW w:w="1992" w:type="dxa"/>
            <w:vMerge w:val="restart"/>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1"/>
              <w:rPr>
                <w:sz w:val="17"/>
              </w:rPr>
            </w:pPr>
          </w:p>
          <w:p w:rsidR="003007A5" w:rsidRDefault="008254D9">
            <w:pPr>
              <w:pStyle w:val="TableParagraph"/>
              <w:ind w:left="276"/>
              <w:rPr>
                <w:sz w:val="18"/>
              </w:rPr>
            </w:pPr>
            <w:r>
              <w:rPr>
                <w:sz w:val="18"/>
              </w:rPr>
              <w:t>功能分类科目名称</w:t>
            </w:r>
          </w:p>
        </w:tc>
        <w:tc>
          <w:tcPr>
            <w:tcW w:w="1126" w:type="dxa"/>
            <w:vMerge w:val="restart"/>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1"/>
              <w:rPr>
                <w:sz w:val="17"/>
              </w:rPr>
            </w:pPr>
          </w:p>
          <w:p w:rsidR="003007A5" w:rsidRDefault="008254D9">
            <w:pPr>
              <w:pStyle w:val="TableParagraph"/>
              <w:ind w:left="362" w:right="353"/>
              <w:jc w:val="center"/>
              <w:rPr>
                <w:sz w:val="18"/>
              </w:rPr>
            </w:pPr>
            <w:r>
              <w:rPr>
                <w:sz w:val="18"/>
              </w:rPr>
              <w:t>总计</w:t>
            </w:r>
          </w:p>
        </w:tc>
        <w:tc>
          <w:tcPr>
            <w:tcW w:w="1120"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469" w:right="98" w:hanging="360"/>
              <w:rPr>
                <w:sz w:val="18"/>
              </w:rPr>
            </w:pPr>
            <w:r>
              <w:rPr>
                <w:sz w:val="18"/>
              </w:rPr>
              <w:t>一般公共预算</w:t>
            </w:r>
          </w:p>
        </w:tc>
        <w:tc>
          <w:tcPr>
            <w:tcW w:w="850" w:type="dxa"/>
            <w:vMerge w:val="restart"/>
          </w:tcPr>
          <w:p w:rsidR="003007A5" w:rsidRDefault="003007A5">
            <w:pPr>
              <w:pStyle w:val="TableParagraph"/>
              <w:rPr>
                <w:sz w:val="18"/>
              </w:rPr>
            </w:pPr>
          </w:p>
          <w:p w:rsidR="003007A5" w:rsidRDefault="008254D9">
            <w:pPr>
              <w:pStyle w:val="TableParagraph"/>
              <w:spacing w:before="147" w:line="324" w:lineRule="auto"/>
              <w:ind w:left="155" w:right="144"/>
              <w:jc w:val="center"/>
              <w:rPr>
                <w:sz w:val="18"/>
              </w:rPr>
            </w:pPr>
            <w:r>
              <w:rPr>
                <w:sz w:val="18"/>
              </w:rPr>
              <w:t>政府性基金预算</w:t>
            </w:r>
          </w:p>
        </w:tc>
        <w:tc>
          <w:tcPr>
            <w:tcW w:w="810" w:type="dxa"/>
            <w:vMerge w:val="restart"/>
          </w:tcPr>
          <w:p w:rsidR="003007A5" w:rsidRDefault="003007A5">
            <w:pPr>
              <w:pStyle w:val="TableParagraph"/>
              <w:rPr>
                <w:sz w:val="18"/>
              </w:rPr>
            </w:pPr>
          </w:p>
          <w:p w:rsidR="003007A5" w:rsidRDefault="008254D9">
            <w:pPr>
              <w:pStyle w:val="TableParagraph"/>
              <w:spacing w:before="147" w:line="324" w:lineRule="auto"/>
              <w:ind w:left="135" w:right="124"/>
              <w:jc w:val="both"/>
              <w:rPr>
                <w:sz w:val="18"/>
              </w:rPr>
            </w:pPr>
            <w:r>
              <w:rPr>
                <w:sz w:val="18"/>
              </w:rPr>
              <w:t>国有资本经营预算</w:t>
            </w:r>
          </w:p>
        </w:tc>
        <w:tc>
          <w:tcPr>
            <w:tcW w:w="622" w:type="dxa"/>
            <w:vMerge w:val="restart"/>
          </w:tcPr>
          <w:p w:rsidR="003007A5" w:rsidRDefault="008254D9">
            <w:pPr>
              <w:pStyle w:val="TableParagraph"/>
              <w:spacing w:before="66" w:line="324" w:lineRule="auto"/>
              <w:ind w:left="131" w:right="120"/>
              <w:rPr>
                <w:sz w:val="18"/>
              </w:rPr>
            </w:pPr>
            <w:r>
              <w:rPr>
                <w:spacing w:val="-10"/>
                <w:sz w:val="18"/>
              </w:rPr>
              <w:t>财政专户</w:t>
            </w:r>
          </w:p>
          <w:p w:rsidR="003007A5" w:rsidRDefault="008254D9">
            <w:pPr>
              <w:pStyle w:val="TableParagraph"/>
              <w:spacing w:before="1"/>
              <w:ind w:left="131"/>
              <w:rPr>
                <w:sz w:val="18"/>
              </w:rPr>
            </w:pPr>
            <w:r>
              <w:rPr>
                <w:sz w:val="18"/>
              </w:rPr>
              <w:t>（教</w:t>
            </w:r>
          </w:p>
          <w:p w:rsidR="003007A5" w:rsidRDefault="008254D9">
            <w:pPr>
              <w:pStyle w:val="TableParagraph"/>
              <w:spacing w:before="2" w:line="310" w:lineRule="atLeast"/>
              <w:ind w:left="131" w:right="120"/>
              <w:rPr>
                <w:sz w:val="18"/>
              </w:rPr>
            </w:pPr>
            <w:r>
              <w:rPr>
                <w:spacing w:val="-10"/>
                <w:sz w:val="18"/>
              </w:rPr>
              <w:t>育收</w:t>
            </w:r>
            <w:r>
              <w:rPr>
                <w:sz w:val="18"/>
              </w:rPr>
              <w:t>费</w:t>
            </w:r>
            <w:r>
              <w:rPr>
                <w:spacing w:val="-19"/>
                <w:sz w:val="18"/>
              </w:rPr>
              <w:t>）</w:t>
            </w:r>
          </w:p>
        </w:tc>
        <w:tc>
          <w:tcPr>
            <w:tcW w:w="709"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174" w:right="162"/>
              <w:rPr>
                <w:sz w:val="18"/>
              </w:rPr>
            </w:pPr>
            <w:r>
              <w:rPr>
                <w:sz w:val="18"/>
              </w:rPr>
              <w:t>事业收入</w:t>
            </w:r>
          </w:p>
        </w:tc>
        <w:tc>
          <w:tcPr>
            <w:tcW w:w="709" w:type="dxa"/>
            <w:vMerge w:val="restart"/>
          </w:tcPr>
          <w:p w:rsidR="003007A5" w:rsidRDefault="003007A5">
            <w:pPr>
              <w:pStyle w:val="TableParagraph"/>
              <w:spacing w:before="4"/>
              <w:rPr>
                <w:sz w:val="17"/>
              </w:rPr>
            </w:pPr>
          </w:p>
          <w:p w:rsidR="003007A5" w:rsidRDefault="008254D9">
            <w:pPr>
              <w:pStyle w:val="TableParagraph"/>
              <w:spacing w:line="324" w:lineRule="auto"/>
              <w:ind w:left="174" w:right="162"/>
              <w:jc w:val="both"/>
              <w:rPr>
                <w:sz w:val="18"/>
              </w:rPr>
            </w:pPr>
            <w:r>
              <w:rPr>
                <w:sz w:val="18"/>
              </w:rPr>
              <w:t>事业单位经营收入</w:t>
            </w:r>
          </w:p>
        </w:tc>
        <w:tc>
          <w:tcPr>
            <w:tcW w:w="709" w:type="dxa"/>
            <w:vMerge w:val="restart"/>
          </w:tcPr>
          <w:p w:rsidR="003007A5" w:rsidRDefault="003007A5">
            <w:pPr>
              <w:pStyle w:val="TableParagraph"/>
              <w:spacing w:before="4"/>
              <w:rPr>
                <w:sz w:val="17"/>
              </w:rPr>
            </w:pPr>
          </w:p>
          <w:p w:rsidR="003007A5" w:rsidRDefault="008254D9">
            <w:pPr>
              <w:pStyle w:val="TableParagraph"/>
              <w:spacing w:line="324" w:lineRule="auto"/>
              <w:ind w:left="174" w:right="162"/>
              <w:jc w:val="both"/>
              <w:rPr>
                <w:sz w:val="18"/>
              </w:rPr>
            </w:pPr>
            <w:r>
              <w:rPr>
                <w:sz w:val="18"/>
              </w:rPr>
              <w:t>单位其他资金收入</w:t>
            </w:r>
          </w:p>
        </w:tc>
      </w:tr>
      <w:tr w:rsidR="003007A5">
        <w:trPr>
          <w:trHeight w:val="926"/>
        </w:trPr>
        <w:tc>
          <w:tcPr>
            <w:tcW w:w="534" w:type="dxa"/>
          </w:tcPr>
          <w:p w:rsidR="003007A5" w:rsidRDefault="003007A5">
            <w:pPr>
              <w:pStyle w:val="TableParagraph"/>
              <w:rPr>
                <w:sz w:val="18"/>
              </w:rPr>
            </w:pPr>
          </w:p>
          <w:p w:rsidR="003007A5" w:rsidRDefault="008254D9">
            <w:pPr>
              <w:pStyle w:val="TableParagraph"/>
              <w:spacing w:before="142"/>
              <w:ind w:right="166"/>
              <w:jc w:val="right"/>
              <w:rPr>
                <w:sz w:val="18"/>
              </w:rPr>
            </w:pPr>
            <w:r>
              <w:rPr>
                <w:sz w:val="18"/>
              </w:rPr>
              <w:t>类</w:t>
            </w:r>
          </w:p>
        </w:tc>
        <w:tc>
          <w:tcPr>
            <w:tcW w:w="567" w:type="dxa"/>
          </w:tcPr>
          <w:p w:rsidR="003007A5" w:rsidRDefault="003007A5">
            <w:pPr>
              <w:pStyle w:val="TableParagraph"/>
              <w:rPr>
                <w:sz w:val="18"/>
              </w:rPr>
            </w:pPr>
          </w:p>
          <w:p w:rsidR="003007A5" w:rsidRDefault="008254D9">
            <w:pPr>
              <w:pStyle w:val="TableParagraph"/>
              <w:spacing w:before="142"/>
              <w:ind w:left="193"/>
              <w:rPr>
                <w:sz w:val="18"/>
              </w:rPr>
            </w:pPr>
            <w:r>
              <w:rPr>
                <w:sz w:val="18"/>
              </w:rPr>
              <w:t>款</w:t>
            </w:r>
          </w:p>
        </w:tc>
        <w:tc>
          <w:tcPr>
            <w:tcW w:w="425" w:type="dxa"/>
          </w:tcPr>
          <w:p w:rsidR="003007A5" w:rsidRDefault="003007A5">
            <w:pPr>
              <w:pStyle w:val="TableParagraph"/>
              <w:rPr>
                <w:sz w:val="18"/>
              </w:rPr>
            </w:pPr>
          </w:p>
          <w:p w:rsidR="003007A5" w:rsidRDefault="008254D9">
            <w:pPr>
              <w:pStyle w:val="TableParagraph"/>
              <w:spacing w:before="142"/>
              <w:ind w:left="122"/>
              <w:rPr>
                <w:sz w:val="18"/>
              </w:rPr>
            </w:pPr>
            <w:r>
              <w:rPr>
                <w:sz w:val="18"/>
              </w:rPr>
              <w:t>项</w:t>
            </w:r>
          </w:p>
        </w:tc>
        <w:tc>
          <w:tcPr>
            <w:tcW w:w="1992" w:type="dxa"/>
            <w:vMerge/>
            <w:tcBorders>
              <w:top w:val="nil"/>
            </w:tcBorders>
          </w:tcPr>
          <w:p w:rsidR="003007A5" w:rsidRDefault="003007A5">
            <w:pPr>
              <w:rPr>
                <w:sz w:val="2"/>
                <w:szCs w:val="2"/>
              </w:rPr>
            </w:pPr>
          </w:p>
        </w:tc>
        <w:tc>
          <w:tcPr>
            <w:tcW w:w="1126" w:type="dxa"/>
            <w:vMerge/>
            <w:tcBorders>
              <w:top w:val="nil"/>
            </w:tcBorders>
          </w:tcPr>
          <w:p w:rsidR="003007A5" w:rsidRDefault="003007A5">
            <w:pPr>
              <w:rPr>
                <w:sz w:val="2"/>
                <w:szCs w:val="2"/>
              </w:rPr>
            </w:pPr>
          </w:p>
        </w:tc>
        <w:tc>
          <w:tcPr>
            <w:tcW w:w="1120" w:type="dxa"/>
            <w:vMerge/>
            <w:tcBorders>
              <w:top w:val="nil"/>
            </w:tcBorders>
          </w:tcPr>
          <w:p w:rsidR="003007A5" w:rsidRDefault="003007A5">
            <w:pPr>
              <w:rPr>
                <w:sz w:val="2"/>
                <w:szCs w:val="2"/>
              </w:rPr>
            </w:pPr>
          </w:p>
        </w:tc>
        <w:tc>
          <w:tcPr>
            <w:tcW w:w="850" w:type="dxa"/>
            <w:vMerge/>
            <w:tcBorders>
              <w:top w:val="nil"/>
            </w:tcBorders>
          </w:tcPr>
          <w:p w:rsidR="003007A5" w:rsidRDefault="003007A5">
            <w:pPr>
              <w:rPr>
                <w:sz w:val="2"/>
                <w:szCs w:val="2"/>
              </w:rPr>
            </w:pPr>
          </w:p>
        </w:tc>
        <w:tc>
          <w:tcPr>
            <w:tcW w:w="810" w:type="dxa"/>
            <w:vMerge/>
            <w:tcBorders>
              <w:top w:val="nil"/>
            </w:tcBorders>
          </w:tcPr>
          <w:p w:rsidR="003007A5" w:rsidRDefault="003007A5">
            <w:pPr>
              <w:rPr>
                <w:sz w:val="2"/>
                <w:szCs w:val="2"/>
              </w:rPr>
            </w:pPr>
          </w:p>
        </w:tc>
        <w:tc>
          <w:tcPr>
            <w:tcW w:w="622" w:type="dxa"/>
            <w:vMerge/>
            <w:tcBorders>
              <w:top w:val="nil"/>
            </w:tcBorders>
          </w:tcPr>
          <w:p w:rsidR="003007A5" w:rsidRDefault="003007A5">
            <w:pPr>
              <w:rPr>
                <w:sz w:val="2"/>
                <w:szCs w:val="2"/>
              </w:rPr>
            </w:pPr>
          </w:p>
        </w:tc>
        <w:tc>
          <w:tcPr>
            <w:tcW w:w="709" w:type="dxa"/>
            <w:vMerge/>
            <w:tcBorders>
              <w:top w:val="nil"/>
            </w:tcBorders>
          </w:tcPr>
          <w:p w:rsidR="003007A5" w:rsidRDefault="003007A5">
            <w:pPr>
              <w:rPr>
                <w:sz w:val="2"/>
                <w:szCs w:val="2"/>
              </w:rPr>
            </w:pPr>
          </w:p>
        </w:tc>
        <w:tc>
          <w:tcPr>
            <w:tcW w:w="709" w:type="dxa"/>
            <w:vMerge/>
            <w:tcBorders>
              <w:top w:val="nil"/>
            </w:tcBorders>
          </w:tcPr>
          <w:p w:rsidR="003007A5" w:rsidRDefault="003007A5">
            <w:pPr>
              <w:rPr>
                <w:sz w:val="2"/>
                <w:szCs w:val="2"/>
              </w:rPr>
            </w:pPr>
          </w:p>
        </w:tc>
        <w:tc>
          <w:tcPr>
            <w:tcW w:w="709" w:type="dxa"/>
            <w:vMerge/>
            <w:tcBorders>
              <w:top w:val="nil"/>
            </w:tcBorders>
          </w:tcPr>
          <w:p w:rsidR="003007A5" w:rsidRDefault="003007A5">
            <w:pPr>
              <w:rPr>
                <w:sz w:val="2"/>
                <w:szCs w:val="2"/>
              </w:rPr>
            </w:pPr>
          </w:p>
        </w:tc>
      </w:tr>
      <w:tr w:rsidR="003007A5">
        <w:trPr>
          <w:trHeight w:val="311"/>
        </w:trPr>
        <w:tc>
          <w:tcPr>
            <w:tcW w:w="534" w:type="dxa"/>
          </w:tcPr>
          <w:p w:rsidR="003007A5" w:rsidRDefault="008254D9">
            <w:pPr>
              <w:pStyle w:val="TableParagraph"/>
              <w:spacing w:before="91" w:line="201" w:lineRule="exact"/>
              <w:ind w:right="166"/>
              <w:jc w:val="right"/>
              <w:rPr>
                <w:sz w:val="18"/>
              </w:rPr>
            </w:pPr>
            <w:r>
              <w:rPr>
                <w:sz w:val="18"/>
              </w:rPr>
              <w:t>※</w:t>
            </w:r>
          </w:p>
        </w:tc>
        <w:tc>
          <w:tcPr>
            <w:tcW w:w="567" w:type="dxa"/>
          </w:tcPr>
          <w:p w:rsidR="003007A5" w:rsidRDefault="008254D9">
            <w:pPr>
              <w:pStyle w:val="TableParagraph"/>
              <w:spacing w:before="91" w:line="201" w:lineRule="exact"/>
              <w:ind w:left="193"/>
              <w:rPr>
                <w:sz w:val="18"/>
              </w:rPr>
            </w:pPr>
            <w:r>
              <w:rPr>
                <w:sz w:val="18"/>
              </w:rPr>
              <w:t>※</w:t>
            </w:r>
          </w:p>
        </w:tc>
        <w:tc>
          <w:tcPr>
            <w:tcW w:w="425" w:type="dxa"/>
          </w:tcPr>
          <w:p w:rsidR="003007A5" w:rsidRDefault="008254D9">
            <w:pPr>
              <w:pStyle w:val="TableParagraph"/>
              <w:spacing w:before="91" w:line="201" w:lineRule="exact"/>
              <w:ind w:left="122"/>
              <w:rPr>
                <w:sz w:val="18"/>
              </w:rPr>
            </w:pPr>
            <w:r>
              <w:rPr>
                <w:sz w:val="18"/>
              </w:rPr>
              <w:t>※</w:t>
            </w:r>
          </w:p>
        </w:tc>
        <w:tc>
          <w:tcPr>
            <w:tcW w:w="1992" w:type="dxa"/>
          </w:tcPr>
          <w:p w:rsidR="003007A5" w:rsidRDefault="008254D9">
            <w:pPr>
              <w:pStyle w:val="TableParagraph"/>
              <w:spacing w:before="91" w:line="201" w:lineRule="exact"/>
              <w:ind w:left="10"/>
              <w:jc w:val="center"/>
              <w:rPr>
                <w:sz w:val="18"/>
              </w:rPr>
            </w:pPr>
            <w:r>
              <w:rPr>
                <w:sz w:val="18"/>
              </w:rPr>
              <w:t>※</w:t>
            </w:r>
          </w:p>
        </w:tc>
        <w:tc>
          <w:tcPr>
            <w:tcW w:w="1126" w:type="dxa"/>
          </w:tcPr>
          <w:p w:rsidR="003007A5" w:rsidRDefault="008254D9">
            <w:pPr>
              <w:pStyle w:val="TableParagraph"/>
              <w:spacing w:before="91" w:line="201" w:lineRule="exact"/>
              <w:ind w:left="9"/>
              <w:jc w:val="center"/>
              <w:rPr>
                <w:sz w:val="18"/>
              </w:rPr>
            </w:pPr>
            <w:r>
              <w:rPr>
                <w:sz w:val="18"/>
              </w:rPr>
              <w:t>1</w:t>
            </w:r>
          </w:p>
        </w:tc>
        <w:tc>
          <w:tcPr>
            <w:tcW w:w="1120" w:type="dxa"/>
          </w:tcPr>
          <w:p w:rsidR="003007A5" w:rsidRDefault="008254D9">
            <w:pPr>
              <w:pStyle w:val="TableParagraph"/>
              <w:spacing w:before="91" w:line="201" w:lineRule="exact"/>
              <w:ind w:left="9"/>
              <w:jc w:val="center"/>
              <w:rPr>
                <w:sz w:val="18"/>
              </w:rPr>
            </w:pPr>
            <w:r>
              <w:rPr>
                <w:sz w:val="18"/>
              </w:rPr>
              <w:t>2</w:t>
            </w:r>
          </w:p>
        </w:tc>
        <w:tc>
          <w:tcPr>
            <w:tcW w:w="850" w:type="dxa"/>
          </w:tcPr>
          <w:p w:rsidR="003007A5" w:rsidRDefault="008254D9">
            <w:pPr>
              <w:pStyle w:val="TableParagraph"/>
              <w:spacing w:before="91" w:line="201" w:lineRule="exact"/>
              <w:ind w:left="10"/>
              <w:jc w:val="center"/>
              <w:rPr>
                <w:sz w:val="18"/>
              </w:rPr>
            </w:pPr>
            <w:r>
              <w:rPr>
                <w:sz w:val="18"/>
              </w:rPr>
              <w:t>3</w:t>
            </w:r>
          </w:p>
        </w:tc>
        <w:tc>
          <w:tcPr>
            <w:tcW w:w="810" w:type="dxa"/>
          </w:tcPr>
          <w:p w:rsidR="003007A5" w:rsidRDefault="008254D9">
            <w:pPr>
              <w:pStyle w:val="TableParagraph"/>
              <w:spacing w:before="91" w:line="201" w:lineRule="exact"/>
              <w:ind w:left="10"/>
              <w:jc w:val="center"/>
              <w:rPr>
                <w:sz w:val="18"/>
              </w:rPr>
            </w:pPr>
            <w:r>
              <w:rPr>
                <w:sz w:val="18"/>
              </w:rPr>
              <w:t>4</w:t>
            </w:r>
          </w:p>
        </w:tc>
        <w:tc>
          <w:tcPr>
            <w:tcW w:w="622" w:type="dxa"/>
          </w:tcPr>
          <w:p w:rsidR="003007A5" w:rsidRDefault="008254D9">
            <w:pPr>
              <w:pStyle w:val="TableParagraph"/>
              <w:spacing w:before="91" w:line="201" w:lineRule="exact"/>
              <w:ind w:left="10"/>
              <w:jc w:val="center"/>
              <w:rPr>
                <w:sz w:val="18"/>
              </w:rPr>
            </w:pPr>
            <w:r>
              <w:rPr>
                <w:sz w:val="18"/>
              </w:rPr>
              <w:t>5</w:t>
            </w:r>
          </w:p>
        </w:tc>
        <w:tc>
          <w:tcPr>
            <w:tcW w:w="709" w:type="dxa"/>
          </w:tcPr>
          <w:p w:rsidR="003007A5" w:rsidRDefault="008254D9">
            <w:pPr>
              <w:pStyle w:val="TableParagraph"/>
              <w:spacing w:before="91" w:line="201" w:lineRule="exact"/>
              <w:ind w:left="9"/>
              <w:jc w:val="center"/>
              <w:rPr>
                <w:sz w:val="18"/>
              </w:rPr>
            </w:pPr>
            <w:r>
              <w:rPr>
                <w:sz w:val="18"/>
              </w:rPr>
              <w:t>6</w:t>
            </w:r>
          </w:p>
        </w:tc>
        <w:tc>
          <w:tcPr>
            <w:tcW w:w="709" w:type="dxa"/>
          </w:tcPr>
          <w:p w:rsidR="003007A5" w:rsidRDefault="008254D9">
            <w:pPr>
              <w:pStyle w:val="TableParagraph"/>
              <w:spacing w:before="91" w:line="201" w:lineRule="exact"/>
              <w:ind w:left="10"/>
              <w:jc w:val="center"/>
              <w:rPr>
                <w:sz w:val="18"/>
              </w:rPr>
            </w:pPr>
            <w:r>
              <w:rPr>
                <w:sz w:val="18"/>
              </w:rPr>
              <w:t>7</w:t>
            </w:r>
          </w:p>
        </w:tc>
        <w:tc>
          <w:tcPr>
            <w:tcW w:w="709" w:type="dxa"/>
          </w:tcPr>
          <w:p w:rsidR="003007A5" w:rsidRDefault="008254D9">
            <w:pPr>
              <w:pStyle w:val="TableParagraph"/>
              <w:spacing w:before="91" w:line="201" w:lineRule="exact"/>
              <w:ind w:left="10"/>
              <w:jc w:val="center"/>
              <w:rPr>
                <w:sz w:val="18"/>
              </w:rPr>
            </w:pPr>
            <w:r>
              <w:rPr>
                <w:sz w:val="18"/>
              </w:rPr>
              <w:t>8</w:t>
            </w:r>
          </w:p>
        </w:tc>
      </w:tr>
      <w:tr w:rsidR="003007A5">
        <w:trPr>
          <w:trHeight w:val="311"/>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总计</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1,158.85</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1,158.85</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201</w:t>
            </w:r>
          </w:p>
        </w:tc>
        <w:tc>
          <w:tcPr>
            <w:tcW w:w="567" w:type="dxa"/>
          </w:tcPr>
          <w:p w:rsidR="003007A5" w:rsidRDefault="003007A5">
            <w:pPr>
              <w:pStyle w:val="TableParagraph"/>
              <w:rPr>
                <w:rFonts w:ascii="Times New Roman"/>
                <w:sz w:val="18"/>
              </w:rPr>
            </w:pP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一般公共服务支出</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866.31</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866.31</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623"/>
        </w:trPr>
        <w:tc>
          <w:tcPr>
            <w:tcW w:w="534" w:type="dxa"/>
          </w:tcPr>
          <w:p w:rsidR="003007A5" w:rsidRDefault="003007A5">
            <w:pPr>
              <w:pStyle w:val="TableParagraph"/>
              <w:spacing w:before="10"/>
              <w:rPr>
                <w:sz w:val="14"/>
              </w:rPr>
            </w:pPr>
          </w:p>
          <w:p w:rsidR="003007A5" w:rsidRDefault="008254D9">
            <w:pPr>
              <w:pStyle w:val="TableParagraph"/>
              <w:ind w:right="121"/>
              <w:jc w:val="right"/>
              <w:rPr>
                <w:rFonts w:ascii="微软雅黑"/>
                <w:b/>
                <w:sz w:val="18"/>
              </w:rPr>
            </w:pPr>
            <w:r>
              <w:rPr>
                <w:rFonts w:ascii="微软雅黑"/>
                <w:b/>
                <w:w w:val="90"/>
                <w:sz w:val="18"/>
              </w:rPr>
              <w:t>201</w:t>
            </w:r>
          </w:p>
        </w:tc>
        <w:tc>
          <w:tcPr>
            <w:tcW w:w="567" w:type="dxa"/>
          </w:tcPr>
          <w:p w:rsidR="003007A5" w:rsidRDefault="003007A5">
            <w:pPr>
              <w:pStyle w:val="TableParagraph"/>
              <w:spacing w:before="10"/>
              <w:rPr>
                <w:sz w:val="14"/>
              </w:rPr>
            </w:pPr>
          </w:p>
          <w:p w:rsidR="003007A5" w:rsidRDefault="008254D9">
            <w:pPr>
              <w:pStyle w:val="TableParagraph"/>
              <w:ind w:left="193"/>
              <w:rPr>
                <w:rFonts w:ascii="微软雅黑"/>
                <w:b/>
                <w:sz w:val="18"/>
              </w:rPr>
            </w:pPr>
            <w:r>
              <w:rPr>
                <w:rFonts w:ascii="微软雅黑"/>
                <w:b/>
                <w:w w:val="90"/>
                <w:sz w:val="18"/>
              </w:rPr>
              <w:t>36</w:t>
            </w: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322" w:lineRule="exact"/>
              <w:ind w:left="288"/>
              <w:rPr>
                <w:rFonts w:ascii="微软雅黑" w:eastAsia="微软雅黑"/>
                <w:b/>
                <w:sz w:val="18"/>
              </w:rPr>
            </w:pPr>
            <w:r>
              <w:rPr>
                <w:rFonts w:ascii="微软雅黑" w:eastAsia="微软雅黑" w:hint="eastAsia"/>
                <w:b/>
                <w:sz w:val="18"/>
              </w:rPr>
              <w:t>其他共产党事务支</w:t>
            </w:r>
          </w:p>
          <w:p w:rsidR="003007A5" w:rsidRDefault="008254D9">
            <w:pPr>
              <w:pStyle w:val="TableParagraph"/>
              <w:spacing w:line="274" w:lineRule="exact"/>
              <w:ind w:left="108"/>
              <w:rPr>
                <w:rFonts w:ascii="微软雅黑" w:eastAsia="微软雅黑"/>
                <w:b/>
                <w:sz w:val="18"/>
              </w:rPr>
            </w:pPr>
            <w:r>
              <w:rPr>
                <w:rFonts w:ascii="微软雅黑" w:eastAsia="微软雅黑" w:hint="eastAsia"/>
                <w:b/>
                <w:sz w:val="18"/>
              </w:rPr>
              <w:t>出</w:t>
            </w:r>
          </w:p>
        </w:tc>
        <w:tc>
          <w:tcPr>
            <w:tcW w:w="1126" w:type="dxa"/>
          </w:tcPr>
          <w:p w:rsidR="003007A5" w:rsidRDefault="003007A5">
            <w:pPr>
              <w:pStyle w:val="TableParagraph"/>
              <w:spacing w:before="10"/>
              <w:rPr>
                <w:sz w:val="14"/>
              </w:rPr>
            </w:pPr>
          </w:p>
          <w:p w:rsidR="003007A5" w:rsidRDefault="008254D9">
            <w:pPr>
              <w:pStyle w:val="TableParagraph"/>
              <w:ind w:right="96"/>
              <w:jc w:val="right"/>
              <w:rPr>
                <w:rFonts w:ascii="微软雅黑"/>
                <w:b/>
                <w:sz w:val="18"/>
              </w:rPr>
            </w:pPr>
            <w:r>
              <w:rPr>
                <w:rFonts w:ascii="微软雅黑"/>
                <w:b/>
                <w:sz w:val="18"/>
              </w:rPr>
              <w:t>866.31</w:t>
            </w:r>
          </w:p>
        </w:tc>
        <w:tc>
          <w:tcPr>
            <w:tcW w:w="1120" w:type="dxa"/>
          </w:tcPr>
          <w:p w:rsidR="003007A5" w:rsidRDefault="003007A5">
            <w:pPr>
              <w:pStyle w:val="TableParagraph"/>
              <w:spacing w:before="10"/>
              <w:rPr>
                <w:sz w:val="14"/>
              </w:rPr>
            </w:pPr>
          </w:p>
          <w:p w:rsidR="003007A5" w:rsidRDefault="008254D9">
            <w:pPr>
              <w:pStyle w:val="TableParagraph"/>
              <w:ind w:right="96"/>
              <w:jc w:val="right"/>
              <w:rPr>
                <w:rFonts w:ascii="微软雅黑"/>
                <w:b/>
                <w:sz w:val="18"/>
              </w:rPr>
            </w:pPr>
            <w:r>
              <w:rPr>
                <w:rFonts w:ascii="微软雅黑"/>
                <w:b/>
                <w:sz w:val="18"/>
              </w:rPr>
              <w:t>866.31</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91" w:line="201" w:lineRule="exact"/>
              <w:ind w:right="121"/>
              <w:jc w:val="right"/>
              <w:rPr>
                <w:sz w:val="18"/>
              </w:rPr>
            </w:pPr>
            <w:r>
              <w:rPr>
                <w:sz w:val="18"/>
              </w:rPr>
              <w:t>201</w:t>
            </w:r>
          </w:p>
        </w:tc>
        <w:tc>
          <w:tcPr>
            <w:tcW w:w="567" w:type="dxa"/>
          </w:tcPr>
          <w:p w:rsidR="003007A5" w:rsidRDefault="008254D9">
            <w:pPr>
              <w:pStyle w:val="TableParagraph"/>
              <w:spacing w:before="91" w:line="201" w:lineRule="exact"/>
              <w:ind w:left="193"/>
              <w:rPr>
                <w:sz w:val="18"/>
              </w:rPr>
            </w:pPr>
            <w:r>
              <w:rPr>
                <w:sz w:val="18"/>
              </w:rPr>
              <w:t>36</w:t>
            </w:r>
          </w:p>
        </w:tc>
        <w:tc>
          <w:tcPr>
            <w:tcW w:w="425" w:type="dxa"/>
          </w:tcPr>
          <w:p w:rsidR="003007A5" w:rsidRDefault="008254D9">
            <w:pPr>
              <w:pStyle w:val="TableParagraph"/>
              <w:spacing w:before="91" w:line="201" w:lineRule="exact"/>
              <w:ind w:left="122"/>
              <w:rPr>
                <w:sz w:val="18"/>
              </w:rPr>
            </w:pPr>
            <w:r>
              <w:rPr>
                <w:sz w:val="18"/>
              </w:rPr>
              <w:t>01</w:t>
            </w:r>
          </w:p>
        </w:tc>
        <w:tc>
          <w:tcPr>
            <w:tcW w:w="1992" w:type="dxa"/>
          </w:tcPr>
          <w:p w:rsidR="003007A5" w:rsidRDefault="008254D9">
            <w:pPr>
              <w:pStyle w:val="TableParagraph"/>
              <w:spacing w:before="66" w:line="226" w:lineRule="exact"/>
              <w:ind w:left="468"/>
              <w:rPr>
                <w:sz w:val="18"/>
              </w:rPr>
            </w:pPr>
            <w:r>
              <w:rPr>
                <w:sz w:val="18"/>
              </w:rPr>
              <w:t>行政运行</w:t>
            </w:r>
          </w:p>
        </w:tc>
        <w:tc>
          <w:tcPr>
            <w:tcW w:w="1126" w:type="dxa"/>
          </w:tcPr>
          <w:p w:rsidR="003007A5" w:rsidRDefault="008254D9">
            <w:pPr>
              <w:pStyle w:val="TableParagraph"/>
              <w:spacing w:before="91" w:line="201" w:lineRule="exact"/>
              <w:ind w:right="96"/>
              <w:jc w:val="right"/>
              <w:rPr>
                <w:sz w:val="18"/>
              </w:rPr>
            </w:pPr>
            <w:r>
              <w:rPr>
                <w:sz w:val="18"/>
              </w:rPr>
              <w:t>741.31</w:t>
            </w:r>
          </w:p>
        </w:tc>
        <w:tc>
          <w:tcPr>
            <w:tcW w:w="1120" w:type="dxa"/>
          </w:tcPr>
          <w:p w:rsidR="003007A5" w:rsidRDefault="008254D9">
            <w:pPr>
              <w:pStyle w:val="TableParagraph"/>
              <w:spacing w:before="91" w:line="201" w:lineRule="exact"/>
              <w:ind w:right="96"/>
              <w:jc w:val="right"/>
              <w:rPr>
                <w:sz w:val="18"/>
              </w:rPr>
            </w:pPr>
            <w:r>
              <w:rPr>
                <w:sz w:val="18"/>
              </w:rPr>
              <w:t>741.31</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623"/>
        </w:trPr>
        <w:tc>
          <w:tcPr>
            <w:tcW w:w="534" w:type="dxa"/>
          </w:tcPr>
          <w:p w:rsidR="003007A5" w:rsidRDefault="003007A5">
            <w:pPr>
              <w:pStyle w:val="TableParagraph"/>
              <w:spacing w:before="4"/>
              <w:rPr>
                <w:sz w:val="19"/>
              </w:rPr>
            </w:pPr>
          </w:p>
          <w:p w:rsidR="003007A5" w:rsidRDefault="008254D9">
            <w:pPr>
              <w:pStyle w:val="TableParagraph"/>
              <w:ind w:right="121"/>
              <w:jc w:val="right"/>
              <w:rPr>
                <w:sz w:val="18"/>
              </w:rPr>
            </w:pPr>
            <w:r>
              <w:rPr>
                <w:sz w:val="18"/>
              </w:rPr>
              <w:t>201</w:t>
            </w:r>
          </w:p>
        </w:tc>
        <w:tc>
          <w:tcPr>
            <w:tcW w:w="567" w:type="dxa"/>
          </w:tcPr>
          <w:p w:rsidR="003007A5" w:rsidRDefault="003007A5">
            <w:pPr>
              <w:pStyle w:val="TableParagraph"/>
              <w:spacing w:before="4"/>
              <w:rPr>
                <w:sz w:val="19"/>
              </w:rPr>
            </w:pPr>
          </w:p>
          <w:p w:rsidR="003007A5" w:rsidRDefault="008254D9">
            <w:pPr>
              <w:pStyle w:val="TableParagraph"/>
              <w:ind w:left="193"/>
              <w:rPr>
                <w:sz w:val="18"/>
              </w:rPr>
            </w:pPr>
            <w:r>
              <w:rPr>
                <w:sz w:val="18"/>
              </w:rPr>
              <w:t>36</w:t>
            </w:r>
          </w:p>
        </w:tc>
        <w:tc>
          <w:tcPr>
            <w:tcW w:w="425" w:type="dxa"/>
          </w:tcPr>
          <w:p w:rsidR="003007A5" w:rsidRDefault="003007A5">
            <w:pPr>
              <w:pStyle w:val="TableParagraph"/>
              <w:spacing w:before="4"/>
              <w:rPr>
                <w:sz w:val="19"/>
              </w:rPr>
            </w:pPr>
          </w:p>
          <w:p w:rsidR="003007A5" w:rsidRDefault="008254D9">
            <w:pPr>
              <w:pStyle w:val="TableParagraph"/>
              <w:ind w:left="122"/>
              <w:rPr>
                <w:sz w:val="18"/>
              </w:rPr>
            </w:pPr>
            <w:r>
              <w:rPr>
                <w:sz w:val="18"/>
              </w:rPr>
              <w:t>99</w:t>
            </w:r>
          </w:p>
        </w:tc>
        <w:tc>
          <w:tcPr>
            <w:tcW w:w="1992" w:type="dxa"/>
          </w:tcPr>
          <w:p w:rsidR="003007A5" w:rsidRDefault="008254D9">
            <w:pPr>
              <w:pStyle w:val="TableParagraph"/>
              <w:spacing w:before="66"/>
              <w:ind w:left="468"/>
              <w:rPr>
                <w:sz w:val="18"/>
              </w:rPr>
            </w:pPr>
            <w:r>
              <w:rPr>
                <w:sz w:val="18"/>
              </w:rPr>
              <w:t>其他共产党事务</w:t>
            </w:r>
          </w:p>
          <w:p w:rsidR="003007A5" w:rsidRDefault="008254D9">
            <w:pPr>
              <w:pStyle w:val="TableParagraph"/>
              <w:spacing w:before="81" w:line="226" w:lineRule="exact"/>
              <w:ind w:left="108"/>
              <w:rPr>
                <w:sz w:val="18"/>
              </w:rPr>
            </w:pPr>
            <w:r>
              <w:rPr>
                <w:sz w:val="18"/>
              </w:rPr>
              <w:t>支出</w:t>
            </w:r>
          </w:p>
        </w:tc>
        <w:tc>
          <w:tcPr>
            <w:tcW w:w="1126" w:type="dxa"/>
          </w:tcPr>
          <w:p w:rsidR="003007A5" w:rsidRDefault="003007A5">
            <w:pPr>
              <w:pStyle w:val="TableParagraph"/>
              <w:spacing w:before="4"/>
              <w:rPr>
                <w:sz w:val="19"/>
              </w:rPr>
            </w:pPr>
          </w:p>
          <w:p w:rsidR="003007A5" w:rsidRDefault="008254D9">
            <w:pPr>
              <w:pStyle w:val="TableParagraph"/>
              <w:ind w:right="96"/>
              <w:jc w:val="right"/>
              <w:rPr>
                <w:sz w:val="18"/>
              </w:rPr>
            </w:pPr>
            <w:r>
              <w:rPr>
                <w:sz w:val="18"/>
              </w:rPr>
              <w:t>125.00</w:t>
            </w:r>
          </w:p>
        </w:tc>
        <w:tc>
          <w:tcPr>
            <w:tcW w:w="1120" w:type="dxa"/>
          </w:tcPr>
          <w:p w:rsidR="003007A5" w:rsidRDefault="003007A5">
            <w:pPr>
              <w:pStyle w:val="TableParagraph"/>
              <w:spacing w:before="4"/>
              <w:rPr>
                <w:sz w:val="19"/>
              </w:rPr>
            </w:pPr>
          </w:p>
          <w:p w:rsidR="003007A5" w:rsidRDefault="008254D9">
            <w:pPr>
              <w:pStyle w:val="TableParagraph"/>
              <w:ind w:right="96"/>
              <w:jc w:val="right"/>
              <w:rPr>
                <w:sz w:val="18"/>
              </w:rPr>
            </w:pPr>
            <w:r>
              <w:rPr>
                <w:sz w:val="18"/>
              </w:rPr>
              <w:t>125.00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208</w:t>
            </w:r>
          </w:p>
        </w:tc>
        <w:tc>
          <w:tcPr>
            <w:tcW w:w="567" w:type="dxa"/>
          </w:tcPr>
          <w:p w:rsidR="003007A5" w:rsidRDefault="003007A5">
            <w:pPr>
              <w:pStyle w:val="TableParagraph"/>
              <w:rPr>
                <w:rFonts w:ascii="Times New Roman"/>
                <w:sz w:val="18"/>
              </w:rPr>
            </w:pP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社会保障和就业支出</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150.10</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150.10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623"/>
        </w:trPr>
        <w:tc>
          <w:tcPr>
            <w:tcW w:w="534" w:type="dxa"/>
          </w:tcPr>
          <w:p w:rsidR="003007A5" w:rsidRDefault="003007A5">
            <w:pPr>
              <w:pStyle w:val="TableParagraph"/>
              <w:spacing w:before="10"/>
              <w:rPr>
                <w:sz w:val="14"/>
              </w:rPr>
            </w:pPr>
          </w:p>
          <w:p w:rsidR="003007A5" w:rsidRDefault="008254D9">
            <w:pPr>
              <w:pStyle w:val="TableParagraph"/>
              <w:ind w:right="121"/>
              <w:jc w:val="right"/>
              <w:rPr>
                <w:rFonts w:ascii="微软雅黑"/>
                <w:b/>
                <w:sz w:val="18"/>
              </w:rPr>
            </w:pPr>
            <w:r>
              <w:rPr>
                <w:rFonts w:ascii="微软雅黑"/>
                <w:b/>
                <w:w w:val="90"/>
                <w:sz w:val="18"/>
              </w:rPr>
              <w:t>208</w:t>
            </w:r>
          </w:p>
        </w:tc>
        <w:tc>
          <w:tcPr>
            <w:tcW w:w="567" w:type="dxa"/>
          </w:tcPr>
          <w:p w:rsidR="003007A5" w:rsidRDefault="003007A5">
            <w:pPr>
              <w:pStyle w:val="TableParagraph"/>
              <w:spacing w:before="10"/>
              <w:rPr>
                <w:sz w:val="14"/>
              </w:rPr>
            </w:pPr>
          </w:p>
          <w:p w:rsidR="003007A5" w:rsidRDefault="008254D9">
            <w:pPr>
              <w:pStyle w:val="TableParagraph"/>
              <w:ind w:left="193"/>
              <w:rPr>
                <w:rFonts w:ascii="微软雅黑"/>
                <w:b/>
                <w:sz w:val="18"/>
              </w:rPr>
            </w:pPr>
            <w:r>
              <w:rPr>
                <w:rFonts w:ascii="微软雅黑"/>
                <w:b/>
                <w:w w:val="90"/>
                <w:sz w:val="18"/>
              </w:rPr>
              <w:t>05</w:t>
            </w: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322" w:lineRule="exact"/>
              <w:ind w:left="288"/>
              <w:rPr>
                <w:rFonts w:ascii="微软雅黑" w:eastAsia="微软雅黑"/>
                <w:b/>
                <w:sz w:val="18"/>
              </w:rPr>
            </w:pPr>
            <w:r>
              <w:rPr>
                <w:rFonts w:ascii="微软雅黑" w:eastAsia="微软雅黑" w:hint="eastAsia"/>
                <w:b/>
                <w:sz w:val="18"/>
              </w:rPr>
              <w:t>行政事业单位养老</w:t>
            </w:r>
          </w:p>
          <w:p w:rsidR="003007A5" w:rsidRDefault="008254D9">
            <w:pPr>
              <w:pStyle w:val="TableParagraph"/>
              <w:spacing w:line="274" w:lineRule="exact"/>
              <w:ind w:left="108"/>
              <w:rPr>
                <w:rFonts w:ascii="微软雅黑" w:eastAsia="微软雅黑"/>
                <w:b/>
                <w:sz w:val="18"/>
              </w:rPr>
            </w:pPr>
            <w:r>
              <w:rPr>
                <w:rFonts w:ascii="微软雅黑" w:eastAsia="微软雅黑" w:hint="eastAsia"/>
                <w:b/>
                <w:sz w:val="18"/>
              </w:rPr>
              <w:t>支出</w:t>
            </w:r>
          </w:p>
        </w:tc>
        <w:tc>
          <w:tcPr>
            <w:tcW w:w="1126" w:type="dxa"/>
          </w:tcPr>
          <w:p w:rsidR="003007A5" w:rsidRDefault="003007A5">
            <w:pPr>
              <w:pStyle w:val="TableParagraph"/>
              <w:spacing w:before="10"/>
              <w:rPr>
                <w:sz w:val="14"/>
              </w:rPr>
            </w:pPr>
          </w:p>
          <w:p w:rsidR="003007A5" w:rsidRDefault="008254D9">
            <w:pPr>
              <w:pStyle w:val="TableParagraph"/>
              <w:ind w:right="96"/>
              <w:jc w:val="right"/>
              <w:rPr>
                <w:rFonts w:ascii="微软雅黑"/>
                <w:b/>
                <w:sz w:val="18"/>
              </w:rPr>
            </w:pPr>
            <w:r>
              <w:rPr>
                <w:rFonts w:ascii="微软雅黑"/>
                <w:b/>
                <w:sz w:val="18"/>
              </w:rPr>
              <w:t>150.10</w:t>
            </w:r>
          </w:p>
        </w:tc>
        <w:tc>
          <w:tcPr>
            <w:tcW w:w="1120" w:type="dxa"/>
          </w:tcPr>
          <w:p w:rsidR="003007A5" w:rsidRDefault="003007A5">
            <w:pPr>
              <w:pStyle w:val="TableParagraph"/>
              <w:spacing w:before="10"/>
              <w:rPr>
                <w:sz w:val="14"/>
              </w:rPr>
            </w:pPr>
          </w:p>
          <w:p w:rsidR="003007A5" w:rsidRDefault="008254D9">
            <w:pPr>
              <w:pStyle w:val="TableParagraph"/>
              <w:ind w:right="96"/>
              <w:jc w:val="right"/>
              <w:rPr>
                <w:rFonts w:ascii="微软雅黑"/>
                <w:b/>
                <w:sz w:val="18"/>
              </w:rPr>
            </w:pPr>
            <w:r>
              <w:rPr>
                <w:rFonts w:ascii="微软雅黑"/>
                <w:b/>
                <w:sz w:val="18"/>
              </w:rPr>
              <w:t>150.10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91" w:line="201" w:lineRule="exact"/>
              <w:ind w:right="121"/>
              <w:jc w:val="right"/>
              <w:rPr>
                <w:sz w:val="18"/>
              </w:rPr>
            </w:pPr>
            <w:r>
              <w:rPr>
                <w:sz w:val="18"/>
              </w:rPr>
              <w:t>208</w:t>
            </w:r>
          </w:p>
        </w:tc>
        <w:tc>
          <w:tcPr>
            <w:tcW w:w="567" w:type="dxa"/>
          </w:tcPr>
          <w:p w:rsidR="003007A5" w:rsidRDefault="008254D9">
            <w:pPr>
              <w:pStyle w:val="TableParagraph"/>
              <w:spacing w:before="91" w:line="201" w:lineRule="exact"/>
              <w:ind w:left="193"/>
              <w:rPr>
                <w:sz w:val="18"/>
              </w:rPr>
            </w:pPr>
            <w:r>
              <w:rPr>
                <w:sz w:val="18"/>
              </w:rPr>
              <w:t>05</w:t>
            </w:r>
          </w:p>
        </w:tc>
        <w:tc>
          <w:tcPr>
            <w:tcW w:w="425" w:type="dxa"/>
          </w:tcPr>
          <w:p w:rsidR="003007A5" w:rsidRDefault="008254D9">
            <w:pPr>
              <w:pStyle w:val="TableParagraph"/>
              <w:spacing w:before="91" w:line="201" w:lineRule="exact"/>
              <w:ind w:left="122"/>
              <w:rPr>
                <w:sz w:val="18"/>
              </w:rPr>
            </w:pPr>
            <w:r>
              <w:rPr>
                <w:sz w:val="18"/>
              </w:rPr>
              <w:t>01</w:t>
            </w:r>
          </w:p>
        </w:tc>
        <w:tc>
          <w:tcPr>
            <w:tcW w:w="1992" w:type="dxa"/>
          </w:tcPr>
          <w:p w:rsidR="003007A5" w:rsidRDefault="008254D9">
            <w:pPr>
              <w:pStyle w:val="TableParagraph"/>
              <w:spacing w:before="66" w:line="226" w:lineRule="exact"/>
              <w:ind w:right="253"/>
              <w:jc w:val="right"/>
              <w:rPr>
                <w:sz w:val="18"/>
              </w:rPr>
            </w:pPr>
            <w:r>
              <w:rPr>
                <w:sz w:val="18"/>
              </w:rPr>
              <w:t>行政单位离退休</w:t>
            </w:r>
          </w:p>
        </w:tc>
        <w:tc>
          <w:tcPr>
            <w:tcW w:w="1126" w:type="dxa"/>
          </w:tcPr>
          <w:p w:rsidR="003007A5" w:rsidRDefault="008254D9">
            <w:pPr>
              <w:pStyle w:val="TableParagraph"/>
              <w:spacing w:before="91" w:line="201" w:lineRule="exact"/>
              <w:ind w:right="96"/>
              <w:jc w:val="right"/>
              <w:rPr>
                <w:sz w:val="18"/>
              </w:rPr>
            </w:pPr>
            <w:r>
              <w:rPr>
                <w:sz w:val="18"/>
              </w:rPr>
              <w:t>66.60</w:t>
            </w:r>
          </w:p>
        </w:tc>
        <w:tc>
          <w:tcPr>
            <w:tcW w:w="1120" w:type="dxa"/>
          </w:tcPr>
          <w:p w:rsidR="003007A5" w:rsidRDefault="008254D9">
            <w:pPr>
              <w:pStyle w:val="TableParagraph"/>
              <w:spacing w:before="91" w:line="201" w:lineRule="exact"/>
              <w:ind w:right="96"/>
              <w:jc w:val="right"/>
              <w:rPr>
                <w:sz w:val="18"/>
              </w:rPr>
            </w:pPr>
            <w:r>
              <w:rPr>
                <w:sz w:val="18"/>
              </w:rPr>
              <w:t>66.60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624"/>
        </w:trPr>
        <w:tc>
          <w:tcPr>
            <w:tcW w:w="534" w:type="dxa"/>
          </w:tcPr>
          <w:p w:rsidR="003007A5" w:rsidRDefault="003007A5">
            <w:pPr>
              <w:pStyle w:val="TableParagraph"/>
              <w:spacing w:before="4"/>
              <w:rPr>
                <w:sz w:val="19"/>
              </w:rPr>
            </w:pPr>
          </w:p>
          <w:p w:rsidR="003007A5" w:rsidRDefault="008254D9">
            <w:pPr>
              <w:pStyle w:val="TableParagraph"/>
              <w:ind w:right="121"/>
              <w:jc w:val="right"/>
              <w:rPr>
                <w:sz w:val="18"/>
              </w:rPr>
            </w:pPr>
            <w:r>
              <w:rPr>
                <w:sz w:val="18"/>
              </w:rPr>
              <w:t>208</w:t>
            </w:r>
          </w:p>
        </w:tc>
        <w:tc>
          <w:tcPr>
            <w:tcW w:w="567" w:type="dxa"/>
          </w:tcPr>
          <w:p w:rsidR="003007A5" w:rsidRDefault="003007A5">
            <w:pPr>
              <w:pStyle w:val="TableParagraph"/>
              <w:spacing w:before="4"/>
              <w:rPr>
                <w:sz w:val="19"/>
              </w:rPr>
            </w:pPr>
          </w:p>
          <w:p w:rsidR="003007A5" w:rsidRDefault="008254D9">
            <w:pPr>
              <w:pStyle w:val="TableParagraph"/>
              <w:ind w:left="193"/>
              <w:rPr>
                <w:sz w:val="18"/>
              </w:rPr>
            </w:pPr>
            <w:r>
              <w:rPr>
                <w:sz w:val="18"/>
              </w:rPr>
              <w:t>05</w:t>
            </w:r>
          </w:p>
        </w:tc>
        <w:tc>
          <w:tcPr>
            <w:tcW w:w="425" w:type="dxa"/>
          </w:tcPr>
          <w:p w:rsidR="003007A5" w:rsidRDefault="003007A5">
            <w:pPr>
              <w:pStyle w:val="TableParagraph"/>
              <w:spacing w:before="4"/>
              <w:rPr>
                <w:sz w:val="19"/>
              </w:rPr>
            </w:pPr>
          </w:p>
          <w:p w:rsidR="003007A5" w:rsidRDefault="008254D9">
            <w:pPr>
              <w:pStyle w:val="TableParagraph"/>
              <w:ind w:left="122"/>
              <w:rPr>
                <w:sz w:val="18"/>
              </w:rPr>
            </w:pPr>
            <w:r>
              <w:rPr>
                <w:sz w:val="18"/>
              </w:rPr>
              <w:t>05</w:t>
            </w:r>
          </w:p>
        </w:tc>
        <w:tc>
          <w:tcPr>
            <w:tcW w:w="1992" w:type="dxa"/>
          </w:tcPr>
          <w:p w:rsidR="003007A5" w:rsidRDefault="008254D9">
            <w:pPr>
              <w:pStyle w:val="TableParagraph"/>
              <w:spacing w:before="66"/>
              <w:ind w:right="253"/>
              <w:jc w:val="right"/>
              <w:rPr>
                <w:sz w:val="18"/>
              </w:rPr>
            </w:pPr>
            <w:r>
              <w:rPr>
                <w:sz w:val="18"/>
              </w:rPr>
              <w:t>机关事业单位基</w:t>
            </w:r>
          </w:p>
          <w:p w:rsidR="003007A5" w:rsidRDefault="008254D9">
            <w:pPr>
              <w:pStyle w:val="TableParagraph"/>
              <w:spacing w:before="81" w:line="226" w:lineRule="exact"/>
              <w:ind w:right="253"/>
              <w:jc w:val="right"/>
              <w:rPr>
                <w:sz w:val="18"/>
              </w:rPr>
            </w:pPr>
            <w:r>
              <w:rPr>
                <w:sz w:val="18"/>
              </w:rPr>
              <w:t>本养老保险缴费支出</w:t>
            </w:r>
          </w:p>
        </w:tc>
        <w:tc>
          <w:tcPr>
            <w:tcW w:w="1126" w:type="dxa"/>
          </w:tcPr>
          <w:p w:rsidR="003007A5" w:rsidRDefault="003007A5">
            <w:pPr>
              <w:pStyle w:val="TableParagraph"/>
              <w:spacing w:before="4"/>
              <w:rPr>
                <w:sz w:val="19"/>
              </w:rPr>
            </w:pPr>
          </w:p>
          <w:p w:rsidR="003007A5" w:rsidRDefault="008254D9">
            <w:pPr>
              <w:pStyle w:val="TableParagraph"/>
              <w:ind w:right="96"/>
              <w:jc w:val="right"/>
              <w:rPr>
                <w:sz w:val="18"/>
              </w:rPr>
            </w:pPr>
            <w:r>
              <w:rPr>
                <w:sz w:val="18"/>
              </w:rPr>
              <w:t>83.50</w:t>
            </w:r>
          </w:p>
        </w:tc>
        <w:tc>
          <w:tcPr>
            <w:tcW w:w="1120" w:type="dxa"/>
          </w:tcPr>
          <w:p w:rsidR="003007A5" w:rsidRDefault="003007A5">
            <w:pPr>
              <w:pStyle w:val="TableParagraph"/>
              <w:spacing w:before="4"/>
              <w:rPr>
                <w:sz w:val="19"/>
              </w:rPr>
            </w:pPr>
          </w:p>
          <w:p w:rsidR="003007A5" w:rsidRDefault="008254D9">
            <w:pPr>
              <w:pStyle w:val="TableParagraph"/>
              <w:ind w:right="96"/>
              <w:jc w:val="right"/>
              <w:rPr>
                <w:sz w:val="18"/>
              </w:rPr>
            </w:pPr>
            <w:r>
              <w:rPr>
                <w:sz w:val="18"/>
              </w:rPr>
              <w:t>83.50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210</w:t>
            </w:r>
          </w:p>
        </w:tc>
        <w:tc>
          <w:tcPr>
            <w:tcW w:w="567" w:type="dxa"/>
          </w:tcPr>
          <w:p w:rsidR="003007A5" w:rsidRDefault="003007A5">
            <w:pPr>
              <w:pStyle w:val="TableParagraph"/>
              <w:rPr>
                <w:rFonts w:ascii="Times New Roman"/>
                <w:sz w:val="18"/>
              </w:rPr>
            </w:pP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卫生健康支出</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210</w:t>
            </w:r>
          </w:p>
        </w:tc>
        <w:tc>
          <w:tcPr>
            <w:tcW w:w="567" w:type="dxa"/>
          </w:tcPr>
          <w:p w:rsidR="003007A5" w:rsidRDefault="008254D9">
            <w:pPr>
              <w:pStyle w:val="TableParagraph"/>
              <w:spacing w:before="34" w:line="258" w:lineRule="exact"/>
              <w:ind w:left="193"/>
              <w:rPr>
                <w:rFonts w:ascii="微软雅黑"/>
                <w:b/>
                <w:sz w:val="18"/>
              </w:rPr>
            </w:pPr>
            <w:r>
              <w:rPr>
                <w:rFonts w:ascii="微软雅黑"/>
                <w:b/>
                <w:w w:val="90"/>
                <w:sz w:val="18"/>
              </w:rPr>
              <w:t>11</w:t>
            </w: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right="253"/>
              <w:jc w:val="right"/>
              <w:rPr>
                <w:rFonts w:ascii="微软雅黑" w:eastAsia="微软雅黑"/>
                <w:b/>
                <w:sz w:val="18"/>
              </w:rPr>
            </w:pPr>
            <w:r>
              <w:rPr>
                <w:rFonts w:ascii="微软雅黑" w:eastAsia="微软雅黑" w:hint="eastAsia"/>
                <w:b/>
                <w:sz w:val="18"/>
              </w:rPr>
              <w:t>行政事业单位医疗</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91" w:line="201" w:lineRule="exact"/>
              <w:ind w:right="121"/>
              <w:jc w:val="right"/>
              <w:rPr>
                <w:sz w:val="18"/>
              </w:rPr>
            </w:pPr>
            <w:r>
              <w:rPr>
                <w:sz w:val="18"/>
              </w:rPr>
              <w:t>210</w:t>
            </w:r>
          </w:p>
        </w:tc>
        <w:tc>
          <w:tcPr>
            <w:tcW w:w="567" w:type="dxa"/>
          </w:tcPr>
          <w:p w:rsidR="003007A5" w:rsidRDefault="008254D9">
            <w:pPr>
              <w:pStyle w:val="TableParagraph"/>
              <w:spacing w:before="91" w:line="201" w:lineRule="exact"/>
              <w:ind w:left="193"/>
              <w:rPr>
                <w:sz w:val="18"/>
              </w:rPr>
            </w:pPr>
            <w:r>
              <w:rPr>
                <w:sz w:val="18"/>
              </w:rPr>
              <w:t>11</w:t>
            </w:r>
          </w:p>
        </w:tc>
        <w:tc>
          <w:tcPr>
            <w:tcW w:w="425" w:type="dxa"/>
          </w:tcPr>
          <w:p w:rsidR="003007A5" w:rsidRDefault="008254D9">
            <w:pPr>
              <w:pStyle w:val="TableParagraph"/>
              <w:spacing w:before="91" w:line="201" w:lineRule="exact"/>
              <w:ind w:left="122"/>
              <w:rPr>
                <w:sz w:val="18"/>
              </w:rPr>
            </w:pPr>
            <w:r>
              <w:rPr>
                <w:sz w:val="18"/>
              </w:rPr>
              <w:t>01</w:t>
            </w:r>
          </w:p>
        </w:tc>
        <w:tc>
          <w:tcPr>
            <w:tcW w:w="1992" w:type="dxa"/>
          </w:tcPr>
          <w:p w:rsidR="003007A5" w:rsidRDefault="008254D9">
            <w:pPr>
              <w:pStyle w:val="TableParagraph"/>
              <w:spacing w:before="66" w:line="226" w:lineRule="exact"/>
              <w:ind w:left="468"/>
              <w:rPr>
                <w:sz w:val="18"/>
              </w:rPr>
            </w:pPr>
            <w:r>
              <w:rPr>
                <w:sz w:val="18"/>
              </w:rPr>
              <w:t>行政单位医疗</w:t>
            </w:r>
          </w:p>
        </w:tc>
        <w:tc>
          <w:tcPr>
            <w:tcW w:w="1126" w:type="dxa"/>
          </w:tcPr>
          <w:p w:rsidR="003007A5" w:rsidRDefault="008254D9">
            <w:pPr>
              <w:pStyle w:val="TableParagraph"/>
              <w:spacing w:before="91" w:line="201" w:lineRule="exact"/>
              <w:ind w:right="96"/>
              <w:jc w:val="right"/>
              <w:rPr>
                <w:sz w:val="18"/>
              </w:rPr>
            </w:pPr>
            <w:r>
              <w:rPr>
                <w:sz w:val="18"/>
              </w:rPr>
              <w:t>44.90</w:t>
            </w:r>
          </w:p>
        </w:tc>
        <w:tc>
          <w:tcPr>
            <w:tcW w:w="1120" w:type="dxa"/>
          </w:tcPr>
          <w:p w:rsidR="003007A5" w:rsidRDefault="008254D9">
            <w:pPr>
              <w:pStyle w:val="TableParagraph"/>
              <w:spacing w:before="91" w:line="201" w:lineRule="exact"/>
              <w:ind w:right="96"/>
              <w:jc w:val="right"/>
              <w:rPr>
                <w:sz w:val="18"/>
              </w:rPr>
            </w:pPr>
            <w:r>
              <w:rPr>
                <w:sz w:val="18"/>
              </w:rPr>
              <w:t>44.90</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91" w:line="201" w:lineRule="exact"/>
              <w:ind w:right="121"/>
              <w:jc w:val="right"/>
              <w:rPr>
                <w:sz w:val="18"/>
              </w:rPr>
            </w:pPr>
            <w:r>
              <w:rPr>
                <w:sz w:val="18"/>
              </w:rPr>
              <w:t>210</w:t>
            </w:r>
          </w:p>
        </w:tc>
        <w:tc>
          <w:tcPr>
            <w:tcW w:w="567" w:type="dxa"/>
          </w:tcPr>
          <w:p w:rsidR="003007A5" w:rsidRDefault="008254D9">
            <w:pPr>
              <w:pStyle w:val="TableParagraph"/>
              <w:spacing w:before="91" w:line="201" w:lineRule="exact"/>
              <w:ind w:left="193"/>
              <w:rPr>
                <w:sz w:val="18"/>
              </w:rPr>
            </w:pPr>
            <w:r>
              <w:rPr>
                <w:sz w:val="18"/>
              </w:rPr>
              <w:t>11</w:t>
            </w:r>
          </w:p>
        </w:tc>
        <w:tc>
          <w:tcPr>
            <w:tcW w:w="425" w:type="dxa"/>
          </w:tcPr>
          <w:p w:rsidR="003007A5" w:rsidRDefault="008254D9">
            <w:pPr>
              <w:pStyle w:val="TableParagraph"/>
              <w:spacing w:before="91" w:line="201" w:lineRule="exact"/>
              <w:ind w:left="122"/>
              <w:rPr>
                <w:sz w:val="18"/>
              </w:rPr>
            </w:pPr>
            <w:r>
              <w:rPr>
                <w:sz w:val="18"/>
              </w:rPr>
              <w:t>03</w:t>
            </w:r>
          </w:p>
        </w:tc>
        <w:tc>
          <w:tcPr>
            <w:tcW w:w="1992" w:type="dxa"/>
          </w:tcPr>
          <w:p w:rsidR="003007A5" w:rsidRDefault="008254D9">
            <w:pPr>
              <w:pStyle w:val="TableParagraph"/>
              <w:spacing w:before="66" w:line="226" w:lineRule="exact"/>
              <w:ind w:right="253"/>
              <w:jc w:val="right"/>
              <w:rPr>
                <w:sz w:val="18"/>
              </w:rPr>
            </w:pPr>
            <w:r>
              <w:rPr>
                <w:sz w:val="18"/>
              </w:rPr>
              <w:t>公务员医疗补助</w:t>
            </w:r>
          </w:p>
        </w:tc>
        <w:tc>
          <w:tcPr>
            <w:tcW w:w="1126" w:type="dxa"/>
          </w:tcPr>
          <w:p w:rsidR="003007A5" w:rsidRDefault="008254D9">
            <w:pPr>
              <w:pStyle w:val="TableParagraph"/>
              <w:spacing w:before="91" w:line="201" w:lineRule="exact"/>
              <w:ind w:right="96"/>
              <w:jc w:val="right"/>
              <w:rPr>
                <w:sz w:val="18"/>
              </w:rPr>
            </w:pPr>
            <w:r>
              <w:rPr>
                <w:sz w:val="18"/>
              </w:rPr>
              <w:t>34.92</w:t>
            </w:r>
          </w:p>
        </w:tc>
        <w:tc>
          <w:tcPr>
            <w:tcW w:w="1120" w:type="dxa"/>
          </w:tcPr>
          <w:p w:rsidR="003007A5" w:rsidRDefault="008254D9">
            <w:pPr>
              <w:pStyle w:val="TableParagraph"/>
              <w:spacing w:before="91" w:line="201" w:lineRule="exact"/>
              <w:ind w:right="96"/>
              <w:jc w:val="right"/>
              <w:rPr>
                <w:sz w:val="18"/>
              </w:rPr>
            </w:pPr>
            <w:r>
              <w:rPr>
                <w:sz w:val="18"/>
              </w:rPr>
              <w:t>34.92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221</w:t>
            </w:r>
          </w:p>
        </w:tc>
        <w:tc>
          <w:tcPr>
            <w:tcW w:w="567" w:type="dxa"/>
          </w:tcPr>
          <w:p w:rsidR="003007A5" w:rsidRDefault="003007A5">
            <w:pPr>
              <w:pStyle w:val="TableParagraph"/>
              <w:rPr>
                <w:rFonts w:ascii="Times New Roman"/>
                <w:sz w:val="18"/>
              </w:rPr>
            </w:pP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住房保障支出</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34" w:line="258" w:lineRule="exact"/>
              <w:ind w:right="121"/>
              <w:jc w:val="right"/>
              <w:rPr>
                <w:rFonts w:ascii="微软雅黑"/>
                <w:b/>
                <w:sz w:val="18"/>
              </w:rPr>
            </w:pPr>
            <w:r>
              <w:rPr>
                <w:rFonts w:ascii="微软雅黑"/>
                <w:b/>
                <w:w w:val="90"/>
                <w:sz w:val="18"/>
              </w:rPr>
              <w:t>221</w:t>
            </w:r>
          </w:p>
        </w:tc>
        <w:tc>
          <w:tcPr>
            <w:tcW w:w="567" w:type="dxa"/>
          </w:tcPr>
          <w:p w:rsidR="003007A5" w:rsidRDefault="008254D9">
            <w:pPr>
              <w:pStyle w:val="TableParagraph"/>
              <w:spacing w:before="34" w:line="258" w:lineRule="exact"/>
              <w:ind w:left="193"/>
              <w:rPr>
                <w:rFonts w:ascii="微软雅黑"/>
                <w:b/>
                <w:sz w:val="18"/>
              </w:rPr>
            </w:pPr>
            <w:r>
              <w:rPr>
                <w:rFonts w:ascii="微软雅黑"/>
                <w:b/>
                <w:w w:val="90"/>
                <w:sz w:val="18"/>
              </w:rPr>
              <w:t>02</w:t>
            </w:r>
          </w:p>
        </w:tc>
        <w:tc>
          <w:tcPr>
            <w:tcW w:w="425" w:type="dxa"/>
          </w:tcPr>
          <w:p w:rsidR="003007A5" w:rsidRDefault="003007A5">
            <w:pPr>
              <w:pStyle w:val="TableParagraph"/>
              <w:rPr>
                <w:rFonts w:ascii="Times New Roman"/>
                <w:sz w:val="18"/>
              </w:rPr>
            </w:pPr>
          </w:p>
        </w:tc>
        <w:tc>
          <w:tcPr>
            <w:tcW w:w="1992" w:type="dxa"/>
          </w:tcPr>
          <w:p w:rsidR="003007A5" w:rsidRDefault="008254D9">
            <w:pPr>
              <w:pStyle w:val="TableParagraph"/>
              <w:spacing w:before="8" w:line="283" w:lineRule="exact"/>
              <w:ind w:left="288"/>
              <w:rPr>
                <w:rFonts w:ascii="微软雅黑" w:eastAsia="微软雅黑"/>
                <w:b/>
                <w:sz w:val="18"/>
              </w:rPr>
            </w:pPr>
            <w:r>
              <w:rPr>
                <w:rFonts w:ascii="微软雅黑" w:eastAsia="微软雅黑" w:hint="eastAsia"/>
                <w:b/>
                <w:sz w:val="18"/>
              </w:rPr>
              <w:t>住房改革支出</w:t>
            </w:r>
          </w:p>
        </w:tc>
        <w:tc>
          <w:tcPr>
            <w:tcW w:w="1126" w:type="dxa"/>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1120" w:type="dxa"/>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r w:rsidR="003007A5">
        <w:trPr>
          <w:trHeight w:val="312"/>
        </w:trPr>
        <w:tc>
          <w:tcPr>
            <w:tcW w:w="534" w:type="dxa"/>
          </w:tcPr>
          <w:p w:rsidR="003007A5" w:rsidRDefault="008254D9">
            <w:pPr>
              <w:pStyle w:val="TableParagraph"/>
              <w:spacing w:before="91" w:line="201" w:lineRule="exact"/>
              <w:ind w:right="121"/>
              <w:jc w:val="right"/>
              <w:rPr>
                <w:sz w:val="18"/>
              </w:rPr>
            </w:pPr>
            <w:r>
              <w:rPr>
                <w:sz w:val="18"/>
              </w:rPr>
              <w:t>221</w:t>
            </w:r>
          </w:p>
        </w:tc>
        <w:tc>
          <w:tcPr>
            <w:tcW w:w="567" w:type="dxa"/>
          </w:tcPr>
          <w:p w:rsidR="003007A5" w:rsidRDefault="008254D9">
            <w:pPr>
              <w:pStyle w:val="TableParagraph"/>
              <w:spacing w:before="91" w:line="201" w:lineRule="exact"/>
              <w:ind w:left="193"/>
              <w:rPr>
                <w:sz w:val="18"/>
              </w:rPr>
            </w:pPr>
            <w:r>
              <w:rPr>
                <w:sz w:val="18"/>
              </w:rPr>
              <w:t>02</w:t>
            </w:r>
          </w:p>
        </w:tc>
        <w:tc>
          <w:tcPr>
            <w:tcW w:w="425" w:type="dxa"/>
          </w:tcPr>
          <w:p w:rsidR="003007A5" w:rsidRDefault="008254D9">
            <w:pPr>
              <w:pStyle w:val="TableParagraph"/>
              <w:spacing w:before="91" w:line="201" w:lineRule="exact"/>
              <w:ind w:left="122"/>
              <w:rPr>
                <w:sz w:val="18"/>
              </w:rPr>
            </w:pPr>
            <w:r>
              <w:rPr>
                <w:sz w:val="18"/>
              </w:rPr>
              <w:t>01</w:t>
            </w:r>
          </w:p>
        </w:tc>
        <w:tc>
          <w:tcPr>
            <w:tcW w:w="1992" w:type="dxa"/>
          </w:tcPr>
          <w:p w:rsidR="003007A5" w:rsidRDefault="008254D9">
            <w:pPr>
              <w:pStyle w:val="TableParagraph"/>
              <w:spacing w:before="66" w:line="226" w:lineRule="exact"/>
              <w:ind w:left="468"/>
              <w:rPr>
                <w:sz w:val="18"/>
              </w:rPr>
            </w:pPr>
            <w:r>
              <w:rPr>
                <w:sz w:val="18"/>
              </w:rPr>
              <w:t>住房公积金</w:t>
            </w:r>
          </w:p>
        </w:tc>
        <w:tc>
          <w:tcPr>
            <w:tcW w:w="1126" w:type="dxa"/>
          </w:tcPr>
          <w:p w:rsidR="003007A5" w:rsidRDefault="008254D9">
            <w:pPr>
              <w:pStyle w:val="TableParagraph"/>
              <w:spacing w:before="91" w:line="201" w:lineRule="exact"/>
              <w:ind w:right="96"/>
              <w:jc w:val="right"/>
              <w:rPr>
                <w:sz w:val="18"/>
              </w:rPr>
            </w:pPr>
            <w:r>
              <w:rPr>
                <w:sz w:val="18"/>
              </w:rPr>
              <w:t>62.62</w:t>
            </w:r>
          </w:p>
        </w:tc>
        <w:tc>
          <w:tcPr>
            <w:tcW w:w="1120" w:type="dxa"/>
          </w:tcPr>
          <w:p w:rsidR="003007A5" w:rsidRDefault="008254D9">
            <w:pPr>
              <w:pStyle w:val="TableParagraph"/>
              <w:spacing w:before="91" w:line="201" w:lineRule="exact"/>
              <w:ind w:right="96"/>
              <w:jc w:val="right"/>
              <w:rPr>
                <w:sz w:val="18"/>
              </w:rPr>
            </w:pPr>
            <w:r>
              <w:rPr>
                <w:sz w:val="18"/>
              </w:rPr>
              <w:t>62.62</w:t>
            </w:r>
          </w:p>
        </w:tc>
        <w:tc>
          <w:tcPr>
            <w:tcW w:w="850" w:type="dxa"/>
          </w:tcPr>
          <w:p w:rsidR="003007A5" w:rsidRDefault="003007A5">
            <w:pPr>
              <w:pStyle w:val="TableParagraph"/>
              <w:rPr>
                <w:rFonts w:ascii="Times New Roman"/>
                <w:sz w:val="18"/>
              </w:rPr>
            </w:pPr>
          </w:p>
        </w:tc>
        <w:tc>
          <w:tcPr>
            <w:tcW w:w="810" w:type="dxa"/>
          </w:tcPr>
          <w:p w:rsidR="003007A5" w:rsidRDefault="003007A5">
            <w:pPr>
              <w:pStyle w:val="TableParagraph"/>
              <w:rPr>
                <w:rFonts w:ascii="Times New Roman"/>
                <w:sz w:val="18"/>
              </w:rPr>
            </w:pPr>
          </w:p>
        </w:tc>
        <w:tc>
          <w:tcPr>
            <w:tcW w:w="622"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c>
          <w:tcPr>
            <w:tcW w:w="709" w:type="dxa"/>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表三</w:t>
      </w:r>
    </w:p>
    <w:p w:rsidR="003007A5" w:rsidRDefault="008254D9">
      <w:pPr>
        <w:pStyle w:val="2"/>
        <w:spacing w:before="84"/>
        <w:ind w:left="533" w:right="752"/>
        <w:jc w:val="center"/>
      </w:pPr>
      <w:r>
        <w:t>单位支出总体情况表</w:t>
      </w:r>
    </w:p>
    <w:p w:rsidR="003007A5" w:rsidRDefault="008254D9">
      <w:pPr>
        <w:tabs>
          <w:tab w:val="left" w:pos="9071"/>
        </w:tabs>
        <w:spacing w:before="105" w:after="16"/>
        <w:ind w:left="334"/>
        <w:rPr>
          <w:sz w:val="18"/>
        </w:rPr>
      </w:pPr>
      <w:r>
        <w:rPr>
          <w:sz w:val="18"/>
        </w:rPr>
        <w:t>编制单位：中共新疆维吾尔自治区委员会直属机关工作委员会</w:t>
      </w:r>
      <w:r>
        <w:rPr>
          <w:sz w:val="18"/>
        </w:rPr>
        <w:tab/>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169"/>
        <w:gridCol w:w="1306"/>
        <w:gridCol w:w="1306"/>
        <w:gridCol w:w="1405"/>
      </w:tblGrid>
      <w:tr w:rsidR="003007A5">
        <w:trPr>
          <w:trHeight w:val="312"/>
        </w:trPr>
        <w:tc>
          <w:tcPr>
            <w:tcW w:w="5837" w:type="dxa"/>
            <w:gridSpan w:val="4"/>
          </w:tcPr>
          <w:p w:rsidR="003007A5" w:rsidRDefault="008254D9">
            <w:pPr>
              <w:pStyle w:val="TableParagraph"/>
              <w:spacing w:before="66" w:line="226" w:lineRule="exact"/>
              <w:ind w:left="2718" w:right="2709"/>
              <w:jc w:val="center"/>
              <w:rPr>
                <w:sz w:val="18"/>
              </w:rPr>
            </w:pPr>
            <w:r>
              <w:rPr>
                <w:sz w:val="18"/>
              </w:rPr>
              <w:t>项目</w:t>
            </w:r>
          </w:p>
        </w:tc>
        <w:tc>
          <w:tcPr>
            <w:tcW w:w="4017" w:type="dxa"/>
            <w:gridSpan w:val="3"/>
          </w:tcPr>
          <w:p w:rsidR="003007A5" w:rsidRDefault="008254D9">
            <w:pPr>
              <w:pStyle w:val="TableParagraph"/>
              <w:spacing w:before="66" w:line="226" w:lineRule="exact"/>
              <w:ind w:left="1628" w:right="1618"/>
              <w:jc w:val="center"/>
              <w:rPr>
                <w:sz w:val="18"/>
              </w:rPr>
            </w:pPr>
            <w:r>
              <w:rPr>
                <w:sz w:val="18"/>
              </w:rPr>
              <w:t>支出预算</w:t>
            </w:r>
          </w:p>
        </w:tc>
      </w:tr>
      <w:tr w:rsidR="003007A5">
        <w:trPr>
          <w:trHeight w:val="312"/>
        </w:trPr>
        <w:tc>
          <w:tcPr>
            <w:tcW w:w="1668" w:type="dxa"/>
            <w:gridSpan w:val="3"/>
          </w:tcPr>
          <w:p w:rsidR="003007A5" w:rsidRDefault="008254D9">
            <w:pPr>
              <w:pStyle w:val="TableParagraph"/>
              <w:spacing w:before="66" w:line="226" w:lineRule="exact"/>
              <w:ind w:left="114"/>
              <w:rPr>
                <w:sz w:val="18"/>
              </w:rPr>
            </w:pPr>
            <w:r>
              <w:rPr>
                <w:sz w:val="18"/>
              </w:rPr>
              <w:t>功能分类科目编码</w:t>
            </w:r>
          </w:p>
        </w:tc>
        <w:tc>
          <w:tcPr>
            <w:tcW w:w="4169" w:type="dxa"/>
            <w:vMerge w:val="restart"/>
          </w:tcPr>
          <w:p w:rsidR="003007A5" w:rsidRDefault="003007A5">
            <w:pPr>
              <w:pStyle w:val="TableParagraph"/>
              <w:spacing w:before="9"/>
              <w:rPr>
                <w:sz w:val="17"/>
              </w:rPr>
            </w:pPr>
          </w:p>
          <w:p w:rsidR="003007A5" w:rsidRDefault="008254D9">
            <w:pPr>
              <w:pStyle w:val="TableParagraph"/>
              <w:ind w:left="1364"/>
              <w:rPr>
                <w:sz w:val="18"/>
              </w:rPr>
            </w:pPr>
            <w:r>
              <w:rPr>
                <w:sz w:val="18"/>
              </w:rPr>
              <w:t>功能分类科目名称</w:t>
            </w:r>
          </w:p>
        </w:tc>
        <w:tc>
          <w:tcPr>
            <w:tcW w:w="1306" w:type="dxa"/>
            <w:vMerge w:val="restart"/>
          </w:tcPr>
          <w:p w:rsidR="003007A5" w:rsidRDefault="003007A5">
            <w:pPr>
              <w:pStyle w:val="TableParagraph"/>
              <w:spacing w:before="9"/>
              <w:rPr>
                <w:sz w:val="17"/>
              </w:rPr>
            </w:pPr>
          </w:p>
          <w:p w:rsidR="003007A5" w:rsidRDefault="008254D9">
            <w:pPr>
              <w:pStyle w:val="TableParagraph"/>
              <w:ind w:left="453" w:right="443"/>
              <w:jc w:val="center"/>
              <w:rPr>
                <w:sz w:val="18"/>
              </w:rPr>
            </w:pPr>
            <w:r>
              <w:rPr>
                <w:sz w:val="18"/>
              </w:rPr>
              <w:t>总计</w:t>
            </w:r>
          </w:p>
        </w:tc>
        <w:tc>
          <w:tcPr>
            <w:tcW w:w="1306" w:type="dxa"/>
            <w:vMerge w:val="restart"/>
          </w:tcPr>
          <w:p w:rsidR="003007A5" w:rsidRDefault="003007A5">
            <w:pPr>
              <w:pStyle w:val="TableParagraph"/>
              <w:spacing w:before="9"/>
              <w:rPr>
                <w:sz w:val="17"/>
              </w:rPr>
            </w:pPr>
          </w:p>
          <w:p w:rsidR="003007A5" w:rsidRDefault="008254D9">
            <w:pPr>
              <w:pStyle w:val="TableParagraph"/>
              <w:ind w:left="292"/>
              <w:rPr>
                <w:sz w:val="18"/>
              </w:rPr>
            </w:pPr>
            <w:r>
              <w:rPr>
                <w:sz w:val="18"/>
              </w:rPr>
              <w:t>基本支出</w:t>
            </w:r>
          </w:p>
        </w:tc>
        <w:tc>
          <w:tcPr>
            <w:tcW w:w="1405" w:type="dxa"/>
            <w:vMerge w:val="restart"/>
          </w:tcPr>
          <w:p w:rsidR="003007A5" w:rsidRDefault="003007A5">
            <w:pPr>
              <w:pStyle w:val="TableParagraph"/>
              <w:spacing w:before="9"/>
              <w:rPr>
                <w:sz w:val="17"/>
              </w:rPr>
            </w:pPr>
          </w:p>
          <w:p w:rsidR="003007A5" w:rsidRDefault="008254D9">
            <w:pPr>
              <w:pStyle w:val="TableParagraph"/>
              <w:ind w:left="342"/>
              <w:rPr>
                <w:sz w:val="18"/>
              </w:rPr>
            </w:pPr>
            <w:r>
              <w:rPr>
                <w:sz w:val="18"/>
              </w:rPr>
              <w:t>项目支出</w:t>
            </w:r>
          </w:p>
        </w:tc>
      </w:tr>
      <w:tr w:rsidR="003007A5">
        <w:trPr>
          <w:trHeight w:val="311"/>
        </w:trPr>
        <w:tc>
          <w:tcPr>
            <w:tcW w:w="534" w:type="dxa"/>
            <w:tcBorders>
              <w:right w:val="dashed" w:sz="4" w:space="0" w:color="000000"/>
            </w:tcBorders>
          </w:tcPr>
          <w:p w:rsidR="003007A5" w:rsidRDefault="008254D9">
            <w:pPr>
              <w:pStyle w:val="TableParagraph"/>
              <w:spacing w:before="66" w:line="226" w:lineRule="exact"/>
              <w:ind w:right="166"/>
              <w:jc w:val="right"/>
              <w:rPr>
                <w:sz w:val="18"/>
              </w:rPr>
            </w:pPr>
            <w:r>
              <w:rPr>
                <w:sz w:val="18"/>
              </w:rPr>
              <w:t>类</w:t>
            </w:r>
          </w:p>
        </w:tc>
        <w:tc>
          <w:tcPr>
            <w:tcW w:w="567" w:type="dxa"/>
            <w:tcBorders>
              <w:left w:val="dashed" w:sz="4" w:space="0" w:color="000000"/>
              <w:right w:val="dashed" w:sz="4" w:space="0" w:color="000000"/>
            </w:tcBorders>
          </w:tcPr>
          <w:p w:rsidR="003007A5" w:rsidRDefault="008254D9">
            <w:pPr>
              <w:pStyle w:val="TableParagraph"/>
              <w:spacing w:before="66" w:line="226" w:lineRule="exact"/>
              <w:ind w:left="193"/>
              <w:rPr>
                <w:sz w:val="18"/>
              </w:rPr>
            </w:pPr>
            <w:r>
              <w:rPr>
                <w:sz w:val="18"/>
              </w:rPr>
              <w:t>款</w:t>
            </w:r>
          </w:p>
        </w:tc>
        <w:tc>
          <w:tcPr>
            <w:tcW w:w="567" w:type="dxa"/>
            <w:tcBorders>
              <w:left w:val="dashed" w:sz="4" w:space="0" w:color="000000"/>
            </w:tcBorders>
          </w:tcPr>
          <w:p w:rsidR="003007A5" w:rsidRDefault="008254D9">
            <w:pPr>
              <w:pStyle w:val="TableParagraph"/>
              <w:spacing w:before="66" w:line="226" w:lineRule="exact"/>
              <w:ind w:left="193"/>
              <w:rPr>
                <w:sz w:val="18"/>
              </w:rPr>
            </w:pPr>
            <w:r>
              <w:rPr>
                <w:sz w:val="18"/>
              </w:rPr>
              <w:t>项</w:t>
            </w:r>
          </w:p>
        </w:tc>
        <w:tc>
          <w:tcPr>
            <w:tcW w:w="4169" w:type="dxa"/>
            <w:vMerge/>
            <w:tcBorders>
              <w:top w:val="nil"/>
            </w:tcBorders>
          </w:tcPr>
          <w:p w:rsidR="003007A5" w:rsidRDefault="003007A5">
            <w:pPr>
              <w:rPr>
                <w:sz w:val="2"/>
                <w:szCs w:val="2"/>
              </w:rPr>
            </w:pPr>
          </w:p>
        </w:tc>
        <w:tc>
          <w:tcPr>
            <w:tcW w:w="1306" w:type="dxa"/>
            <w:vMerge/>
            <w:tcBorders>
              <w:top w:val="nil"/>
            </w:tcBorders>
          </w:tcPr>
          <w:p w:rsidR="003007A5" w:rsidRDefault="003007A5">
            <w:pPr>
              <w:rPr>
                <w:sz w:val="2"/>
                <w:szCs w:val="2"/>
              </w:rPr>
            </w:pPr>
          </w:p>
        </w:tc>
        <w:tc>
          <w:tcPr>
            <w:tcW w:w="1306" w:type="dxa"/>
            <w:vMerge/>
            <w:tcBorders>
              <w:top w:val="nil"/>
            </w:tcBorders>
          </w:tcPr>
          <w:p w:rsidR="003007A5" w:rsidRDefault="003007A5">
            <w:pPr>
              <w:rPr>
                <w:sz w:val="2"/>
                <w:szCs w:val="2"/>
              </w:rPr>
            </w:pPr>
          </w:p>
        </w:tc>
        <w:tc>
          <w:tcPr>
            <w:tcW w:w="1405" w:type="dxa"/>
            <w:vMerge/>
            <w:tcBorders>
              <w:top w:val="nil"/>
            </w:tcBorders>
          </w:tcPr>
          <w:p w:rsidR="003007A5" w:rsidRDefault="003007A5">
            <w:pPr>
              <w:rPr>
                <w:sz w:val="2"/>
                <w:szCs w:val="2"/>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66"/>
              <w:jc w:val="right"/>
              <w:rPr>
                <w:sz w:val="18"/>
              </w:rPr>
            </w:pPr>
            <w:r>
              <w:rPr>
                <w:sz w:val="18"/>
              </w:rPr>
              <w:t>※</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w:t>
            </w:r>
          </w:p>
        </w:tc>
        <w:tc>
          <w:tcPr>
            <w:tcW w:w="4169" w:type="dxa"/>
            <w:tcBorders>
              <w:left w:val="dashed" w:sz="4" w:space="0" w:color="000000"/>
              <w:right w:val="dashed" w:sz="4" w:space="0" w:color="000000"/>
            </w:tcBorders>
          </w:tcPr>
          <w:p w:rsidR="003007A5" w:rsidRDefault="008254D9">
            <w:pPr>
              <w:pStyle w:val="TableParagraph"/>
              <w:spacing w:before="91" w:line="201" w:lineRule="exact"/>
              <w:ind w:left="9"/>
              <w:jc w:val="center"/>
              <w:rPr>
                <w:sz w:val="18"/>
              </w:rPr>
            </w:pPr>
            <w:r>
              <w:rPr>
                <w:sz w:val="18"/>
              </w:rPr>
              <w:t>※</w:t>
            </w:r>
          </w:p>
        </w:tc>
        <w:tc>
          <w:tcPr>
            <w:tcW w:w="1306"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1</w:t>
            </w:r>
          </w:p>
        </w:tc>
        <w:tc>
          <w:tcPr>
            <w:tcW w:w="1306"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2</w:t>
            </w:r>
          </w:p>
        </w:tc>
        <w:tc>
          <w:tcPr>
            <w:tcW w:w="1405" w:type="dxa"/>
            <w:tcBorders>
              <w:left w:val="dashed" w:sz="4" w:space="0" w:color="000000"/>
            </w:tcBorders>
          </w:tcPr>
          <w:p w:rsidR="003007A5" w:rsidRDefault="008254D9">
            <w:pPr>
              <w:pStyle w:val="TableParagraph"/>
              <w:spacing w:before="70"/>
              <w:ind w:left="9"/>
              <w:jc w:val="center"/>
              <w:rPr>
                <w:rFonts w:ascii="Calibri"/>
                <w:sz w:val="18"/>
              </w:rPr>
            </w:pPr>
            <w:r>
              <w:rPr>
                <w:rFonts w:ascii="Calibri"/>
                <w:sz w:val="18"/>
              </w:rPr>
              <w:t>3</w:t>
            </w:r>
          </w:p>
        </w:tc>
      </w:tr>
      <w:tr w:rsidR="003007A5">
        <w:trPr>
          <w:trHeight w:val="316"/>
        </w:trPr>
        <w:tc>
          <w:tcPr>
            <w:tcW w:w="534" w:type="dxa"/>
            <w:tcBorders>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108"/>
              <w:rPr>
                <w:rFonts w:ascii="微软雅黑" w:eastAsia="微软雅黑"/>
                <w:b/>
                <w:sz w:val="18"/>
              </w:rPr>
            </w:pPr>
            <w:r>
              <w:rPr>
                <w:rFonts w:ascii="微软雅黑" w:eastAsia="微软雅黑" w:hint="eastAsia"/>
                <w:b/>
                <w:sz w:val="18"/>
              </w:rPr>
              <w:t>总计</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1,158.85</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1,033.85</w:t>
            </w:r>
          </w:p>
        </w:tc>
        <w:tc>
          <w:tcPr>
            <w:tcW w:w="1405" w:type="dxa"/>
            <w:tcBorders>
              <w:lef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125.00</w:t>
            </w:r>
          </w:p>
        </w:tc>
      </w:tr>
      <w:tr w:rsidR="003007A5">
        <w:trPr>
          <w:trHeight w:val="316"/>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201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108"/>
              <w:rPr>
                <w:rFonts w:ascii="微软雅黑" w:eastAsia="微软雅黑"/>
                <w:b/>
                <w:sz w:val="18"/>
              </w:rPr>
            </w:pPr>
            <w:r>
              <w:rPr>
                <w:rFonts w:ascii="微软雅黑" w:eastAsia="微软雅黑" w:hint="eastAsia"/>
                <w:b/>
                <w:sz w:val="18"/>
              </w:rPr>
              <w:t>一般公共服务支出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866.31</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741.31</w:t>
            </w:r>
          </w:p>
        </w:tc>
        <w:tc>
          <w:tcPr>
            <w:tcW w:w="1405" w:type="dxa"/>
            <w:tcBorders>
              <w:lef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125.00</w:t>
            </w: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201</w:t>
            </w:r>
          </w:p>
        </w:tc>
        <w:tc>
          <w:tcPr>
            <w:tcW w:w="567" w:type="dxa"/>
            <w:tcBorders>
              <w:left w:val="dashed" w:sz="4" w:space="0" w:color="000000"/>
              <w:right w:val="dashed" w:sz="4" w:space="0" w:color="000000"/>
            </w:tcBorders>
          </w:tcPr>
          <w:p w:rsidR="003007A5" w:rsidRDefault="008254D9">
            <w:pPr>
              <w:pStyle w:val="TableParagraph"/>
              <w:spacing w:before="36" w:line="261" w:lineRule="exact"/>
              <w:ind w:left="193"/>
              <w:rPr>
                <w:rFonts w:ascii="微软雅黑"/>
                <w:b/>
                <w:sz w:val="18"/>
              </w:rPr>
            </w:pPr>
            <w:r>
              <w:rPr>
                <w:rFonts w:ascii="微软雅黑"/>
                <w:b/>
                <w:w w:val="90"/>
                <w:sz w:val="18"/>
              </w:rPr>
              <w:t>36</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288"/>
              <w:rPr>
                <w:rFonts w:ascii="微软雅黑" w:eastAsia="微软雅黑"/>
                <w:b/>
                <w:sz w:val="18"/>
              </w:rPr>
            </w:pPr>
            <w:r>
              <w:rPr>
                <w:rFonts w:ascii="微软雅黑" w:eastAsia="微软雅黑" w:hint="eastAsia"/>
                <w:b/>
                <w:sz w:val="18"/>
              </w:rPr>
              <w:t>其他共产党事务支出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866.31</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741.31</w:t>
            </w:r>
          </w:p>
        </w:tc>
        <w:tc>
          <w:tcPr>
            <w:tcW w:w="1405" w:type="dxa"/>
            <w:tcBorders>
              <w:lef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125.00</w:t>
            </w: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201</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36</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01</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行政运行</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741.31</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741.31</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201</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36</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99</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其他共产党事务支出</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125.00</w:t>
            </w:r>
          </w:p>
        </w:tc>
        <w:tc>
          <w:tcPr>
            <w:tcW w:w="130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05" w:type="dxa"/>
            <w:tcBorders>
              <w:left w:val="dashed" w:sz="4" w:space="0" w:color="000000"/>
            </w:tcBorders>
          </w:tcPr>
          <w:p w:rsidR="003007A5" w:rsidRDefault="008254D9">
            <w:pPr>
              <w:pStyle w:val="TableParagraph"/>
              <w:spacing w:before="94" w:line="203" w:lineRule="exact"/>
              <w:ind w:right="97"/>
              <w:jc w:val="right"/>
              <w:rPr>
                <w:sz w:val="18"/>
              </w:rPr>
            </w:pPr>
            <w:r>
              <w:rPr>
                <w:sz w:val="18"/>
              </w:rPr>
              <w:t>125.00</w:t>
            </w: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208</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108"/>
              <w:rPr>
                <w:rFonts w:ascii="微软雅黑" w:eastAsia="微软雅黑"/>
                <w:b/>
                <w:sz w:val="18"/>
              </w:rPr>
            </w:pPr>
            <w:r>
              <w:rPr>
                <w:rFonts w:ascii="微软雅黑" w:eastAsia="微软雅黑" w:hint="eastAsia"/>
                <w:b/>
                <w:sz w:val="18"/>
              </w:rPr>
              <w:t>社会保障和就业支出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150.10</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150.10</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208</w:t>
            </w:r>
          </w:p>
        </w:tc>
        <w:tc>
          <w:tcPr>
            <w:tcW w:w="567" w:type="dxa"/>
            <w:tcBorders>
              <w:left w:val="dashed" w:sz="4" w:space="0" w:color="000000"/>
              <w:right w:val="dashed" w:sz="4" w:space="0" w:color="000000"/>
            </w:tcBorders>
          </w:tcPr>
          <w:p w:rsidR="003007A5" w:rsidRDefault="008254D9">
            <w:pPr>
              <w:pStyle w:val="TableParagraph"/>
              <w:spacing w:before="36" w:line="261" w:lineRule="exact"/>
              <w:ind w:left="193"/>
              <w:rPr>
                <w:rFonts w:ascii="微软雅黑"/>
                <w:b/>
                <w:sz w:val="18"/>
              </w:rPr>
            </w:pPr>
            <w:r>
              <w:rPr>
                <w:rFonts w:ascii="微软雅黑"/>
                <w:b/>
                <w:w w:val="90"/>
                <w:sz w:val="18"/>
              </w:rPr>
              <w:t>05</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288"/>
              <w:rPr>
                <w:rFonts w:ascii="微软雅黑" w:eastAsia="微软雅黑"/>
                <w:b/>
                <w:sz w:val="18"/>
              </w:rPr>
            </w:pPr>
            <w:r>
              <w:rPr>
                <w:rFonts w:ascii="微软雅黑" w:eastAsia="微软雅黑" w:hint="eastAsia"/>
                <w:b/>
                <w:sz w:val="18"/>
              </w:rPr>
              <w:t>行政事业单位养老支出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150.10</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150.10</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208</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05</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01</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行政单位离退休</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66.60</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66.60</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208</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05</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05</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机关事业单位基本养老保险缴费支出</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83.50</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83.50</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210</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108"/>
              <w:rPr>
                <w:rFonts w:ascii="微软雅黑" w:eastAsia="微软雅黑"/>
                <w:b/>
                <w:sz w:val="18"/>
              </w:rPr>
            </w:pPr>
            <w:r>
              <w:rPr>
                <w:rFonts w:ascii="微软雅黑" w:eastAsia="微软雅黑" w:hint="eastAsia"/>
                <w:b/>
                <w:sz w:val="18"/>
              </w:rPr>
              <w:t>卫生健康支出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79.82</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79.82</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6"/>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210</w:t>
            </w:r>
          </w:p>
        </w:tc>
        <w:tc>
          <w:tcPr>
            <w:tcW w:w="567" w:type="dxa"/>
            <w:tcBorders>
              <w:left w:val="dashed" w:sz="4" w:space="0" w:color="000000"/>
              <w:right w:val="dashed" w:sz="4" w:space="0" w:color="000000"/>
            </w:tcBorders>
          </w:tcPr>
          <w:p w:rsidR="003007A5" w:rsidRDefault="008254D9">
            <w:pPr>
              <w:pStyle w:val="TableParagraph"/>
              <w:spacing w:before="36" w:line="261" w:lineRule="exact"/>
              <w:ind w:left="193"/>
              <w:rPr>
                <w:rFonts w:ascii="微软雅黑"/>
                <w:b/>
                <w:sz w:val="18"/>
              </w:rPr>
            </w:pPr>
            <w:r>
              <w:rPr>
                <w:rFonts w:ascii="微软雅黑"/>
                <w:b/>
                <w:w w:val="90"/>
                <w:sz w:val="18"/>
              </w:rPr>
              <w:t>11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288"/>
              <w:rPr>
                <w:rFonts w:ascii="微软雅黑" w:eastAsia="微软雅黑"/>
                <w:b/>
                <w:sz w:val="18"/>
              </w:rPr>
            </w:pPr>
            <w:r>
              <w:rPr>
                <w:rFonts w:ascii="微软雅黑" w:eastAsia="微软雅黑" w:hint="eastAsia"/>
                <w:b/>
                <w:sz w:val="18"/>
              </w:rPr>
              <w:t>行政事业单位医疗</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79.82</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79.82</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210</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11</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01</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行政单位医疗</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44.90</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44.90</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210</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11</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03</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公务员医疗补助</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34.92</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34.92</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221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108"/>
              <w:rPr>
                <w:rFonts w:ascii="微软雅黑" w:eastAsia="微软雅黑"/>
                <w:b/>
                <w:sz w:val="18"/>
              </w:rPr>
            </w:pPr>
            <w:r>
              <w:rPr>
                <w:rFonts w:ascii="微软雅黑" w:eastAsia="微软雅黑" w:hint="eastAsia"/>
                <w:b/>
                <w:sz w:val="18"/>
              </w:rPr>
              <w:t>住房保障支出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62.62</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62.62</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36" w:line="261" w:lineRule="exact"/>
              <w:ind w:right="121"/>
              <w:jc w:val="right"/>
              <w:rPr>
                <w:rFonts w:ascii="微软雅黑"/>
                <w:b/>
                <w:sz w:val="18"/>
              </w:rPr>
            </w:pPr>
            <w:r>
              <w:rPr>
                <w:rFonts w:ascii="微软雅黑"/>
                <w:b/>
                <w:w w:val="90"/>
                <w:sz w:val="18"/>
              </w:rPr>
              <w:t>221</w:t>
            </w:r>
          </w:p>
        </w:tc>
        <w:tc>
          <w:tcPr>
            <w:tcW w:w="567" w:type="dxa"/>
            <w:tcBorders>
              <w:left w:val="dashed" w:sz="4" w:space="0" w:color="000000"/>
              <w:right w:val="dashed" w:sz="4" w:space="0" w:color="000000"/>
            </w:tcBorders>
          </w:tcPr>
          <w:p w:rsidR="003007A5" w:rsidRDefault="008254D9">
            <w:pPr>
              <w:pStyle w:val="TableParagraph"/>
              <w:spacing w:before="36" w:line="261" w:lineRule="exact"/>
              <w:ind w:left="193"/>
              <w:rPr>
                <w:rFonts w:ascii="微软雅黑"/>
                <w:b/>
                <w:sz w:val="18"/>
              </w:rPr>
            </w:pPr>
            <w:r>
              <w:rPr>
                <w:rFonts w:ascii="微软雅黑"/>
                <w:b/>
                <w:w w:val="90"/>
                <w:sz w:val="18"/>
              </w:rPr>
              <w:t>02</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169" w:type="dxa"/>
            <w:tcBorders>
              <w:left w:val="dashed" w:sz="4" w:space="0" w:color="000000"/>
              <w:right w:val="dashed" w:sz="4" w:space="0" w:color="000000"/>
            </w:tcBorders>
          </w:tcPr>
          <w:p w:rsidR="003007A5" w:rsidRDefault="008254D9">
            <w:pPr>
              <w:pStyle w:val="TableParagraph"/>
              <w:spacing w:before="11" w:line="286" w:lineRule="exact"/>
              <w:ind w:left="288"/>
              <w:rPr>
                <w:rFonts w:ascii="微软雅黑" w:eastAsia="微软雅黑"/>
                <w:b/>
                <w:sz w:val="18"/>
              </w:rPr>
            </w:pPr>
            <w:r>
              <w:rPr>
                <w:rFonts w:ascii="微软雅黑" w:eastAsia="微软雅黑" w:hint="eastAsia"/>
                <w:b/>
                <w:sz w:val="18"/>
              </w:rPr>
              <w:t>住房改革支出</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7"/>
              <w:jc w:val="right"/>
              <w:rPr>
                <w:rFonts w:ascii="微软雅黑"/>
                <w:b/>
                <w:sz w:val="18"/>
              </w:rPr>
            </w:pPr>
            <w:r>
              <w:rPr>
                <w:rFonts w:ascii="微软雅黑"/>
                <w:b/>
                <w:sz w:val="18"/>
              </w:rPr>
              <w:t>62.62</w:t>
            </w:r>
          </w:p>
        </w:tc>
        <w:tc>
          <w:tcPr>
            <w:tcW w:w="1306" w:type="dxa"/>
            <w:tcBorders>
              <w:left w:val="dashed" w:sz="4" w:space="0" w:color="000000"/>
              <w:right w:val="dashed" w:sz="4" w:space="0" w:color="000000"/>
            </w:tcBorders>
          </w:tcPr>
          <w:p w:rsidR="003007A5" w:rsidRDefault="008254D9">
            <w:pPr>
              <w:pStyle w:val="TableParagraph"/>
              <w:spacing w:before="36" w:line="261" w:lineRule="exact"/>
              <w:ind w:right="96"/>
              <w:jc w:val="right"/>
              <w:rPr>
                <w:rFonts w:ascii="微软雅黑"/>
                <w:b/>
                <w:sz w:val="18"/>
              </w:rPr>
            </w:pPr>
            <w:r>
              <w:rPr>
                <w:rFonts w:ascii="微软雅黑"/>
                <w:b/>
                <w:sz w:val="18"/>
              </w:rPr>
              <w:t>62.62</w:t>
            </w:r>
          </w:p>
        </w:tc>
        <w:tc>
          <w:tcPr>
            <w:tcW w:w="1405" w:type="dxa"/>
            <w:tcBorders>
              <w:left w:val="dashed" w:sz="4" w:space="0" w:color="000000"/>
            </w:tcBorders>
          </w:tcPr>
          <w:p w:rsidR="003007A5" w:rsidRDefault="003007A5">
            <w:pPr>
              <w:pStyle w:val="TableParagraph"/>
              <w:rPr>
                <w:rFonts w:ascii="Times New Roman"/>
                <w:sz w:val="18"/>
              </w:rPr>
            </w:pPr>
          </w:p>
        </w:tc>
      </w:tr>
      <w:tr w:rsidR="003007A5">
        <w:trPr>
          <w:trHeight w:val="317"/>
        </w:trPr>
        <w:tc>
          <w:tcPr>
            <w:tcW w:w="534" w:type="dxa"/>
            <w:tcBorders>
              <w:right w:val="dashed" w:sz="4" w:space="0" w:color="000000"/>
            </w:tcBorders>
          </w:tcPr>
          <w:p w:rsidR="003007A5" w:rsidRDefault="008254D9">
            <w:pPr>
              <w:pStyle w:val="TableParagraph"/>
              <w:spacing w:before="94" w:line="203" w:lineRule="exact"/>
              <w:ind w:right="121"/>
              <w:jc w:val="right"/>
              <w:rPr>
                <w:sz w:val="18"/>
              </w:rPr>
            </w:pPr>
            <w:r>
              <w:rPr>
                <w:sz w:val="18"/>
              </w:rPr>
              <w:t>221</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02</w:t>
            </w:r>
          </w:p>
        </w:tc>
        <w:tc>
          <w:tcPr>
            <w:tcW w:w="567" w:type="dxa"/>
            <w:tcBorders>
              <w:left w:val="dashed" w:sz="4" w:space="0" w:color="000000"/>
              <w:right w:val="dashed" w:sz="4" w:space="0" w:color="000000"/>
            </w:tcBorders>
          </w:tcPr>
          <w:p w:rsidR="003007A5" w:rsidRDefault="008254D9">
            <w:pPr>
              <w:pStyle w:val="TableParagraph"/>
              <w:spacing w:before="94" w:line="203" w:lineRule="exact"/>
              <w:ind w:left="193"/>
              <w:rPr>
                <w:sz w:val="18"/>
              </w:rPr>
            </w:pPr>
            <w:r>
              <w:rPr>
                <w:sz w:val="18"/>
              </w:rPr>
              <w:t>01</w:t>
            </w:r>
          </w:p>
        </w:tc>
        <w:tc>
          <w:tcPr>
            <w:tcW w:w="4169" w:type="dxa"/>
            <w:tcBorders>
              <w:left w:val="dashed" w:sz="4" w:space="0" w:color="000000"/>
              <w:right w:val="dashed" w:sz="4" w:space="0" w:color="000000"/>
            </w:tcBorders>
          </w:tcPr>
          <w:p w:rsidR="003007A5" w:rsidRDefault="008254D9">
            <w:pPr>
              <w:pStyle w:val="TableParagraph"/>
              <w:spacing w:before="68" w:line="228" w:lineRule="exact"/>
              <w:ind w:left="468"/>
              <w:rPr>
                <w:sz w:val="18"/>
              </w:rPr>
            </w:pPr>
            <w:r>
              <w:rPr>
                <w:sz w:val="18"/>
              </w:rPr>
              <w:t>住房公积金</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7"/>
              <w:jc w:val="right"/>
              <w:rPr>
                <w:sz w:val="18"/>
              </w:rPr>
            </w:pPr>
            <w:r>
              <w:rPr>
                <w:sz w:val="18"/>
              </w:rPr>
              <w:t>62.62</w:t>
            </w:r>
          </w:p>
        </w:tc>
        <w:tc>
          <w:tcPr>
            <w:tcW w:w="1306" w:type="dxa"/>
            <w:tcBorders>
              <w:left w:val="dashed" w:sz="4" w:space="0" w:color="000000"/>
              <w:right w:val="dashed" w:sz="4" w:space="0" w:color="000000"/>
            </w:tcBorders>
          </w:tcPr>
          <w:p w:rsidR="003007A5" w:rsidRDefault="008254D9">
            <w:pPr>
              <w:pStyle w:val="TableParagraph"/>
              <w:spacing w:before="94" w:line="203" w:lineRule="exact"/>
              <w:ind w:right="96"/>
              <w:jc w:val="right"/>
              <w:rPr>
                <w:sz w:val="18"/>
              </w:rPr>
            </w:pPr>
            <w:r>
              <w:rPr>
                <w:sz w:val="18"/>
              </w:rPr>
              <w:t>62.62</w:t>
            </w:r>
          </w:p>
        </w:tc>
        <w:tc>
          <w:tcPr>
            <w:tcW w:w="1405" w:type="dxa"/>
            <w:tcBorders>
              <w:left w:val="dashed" w:sz="4" w:space="0" w:color="000000"/>
            </w:tcBorders>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表四</w:t>
      </w:r>
    </w:p>
    <w:p w:rsidR="003007A5" w:rsidRDefault="008254D9">
      <w:pPr>
        <w:pStyle w:val="2"/>
        <w:spacing w:before="84"/>
        <w:ind w:left="533" w:right="752"/>
        <w:jc w:val="center"/>
      </w:pPr>
      <w:r>
        <w:t>财政拨款收支预算总体情况表</w:t>
      </w:r>
    </w:p>
    <w:p w:rsidR="003007A5" w:rsidRDefault="008254D9">
      <w:pPr>
        <w:tabs>
          <w:tab w:val="left" w:pos="9183"/>
        </w:tabs>
        <w:spacing w:before="105" w:after="16"/>
        <w:ind w:left="334"/>
        <w:rPr>
          <w:sz w:val="18"/>
        </w:rPr>
      </w:pPr>
      <w:r>
        <w:rPr>
          <w:sz w:val="18"/>
        </w:rPr>
        <w:t>编制单位：中共新疆维吾尔自治区委员会直属机关工作委员会</w:t>
      </w:r>
      <w:r>
        <w:rPr>
          <w:sz w:val="18"/>
        </w:rPr>
        <w:tab/>
        <w:t>单位：万元</w:t>
      </w:r>
    </w:p>
    <w:tbl>
      <w:tblPr>
        <w:tblStyle w:val="TableNormal"/>
        <w:tblW w:w="10176"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134"/>
        <w:gridCol w:w="2584"/>
        <w:gridCol w:w="1134"/>
        <w:gridCol w:w="1077"/>
        <w:gridCol w:w="1077"/>
        <w:gridCol w:w="1077"/>
      </w:tblGrid>
      <w:tr w:rsidR="003007A5">
        <w:trPr>
          <w:trHeight w:val="624"/>
        </w:trPr>
        <w:tc>
          <w:tcPr>
            <w:tcW w:w="2093" w:type="dxa"/>
          </w:tcPr>
          <w:p w:rsidR="003007A5" w:rsidRDefault="003007A5">
            <w:pPr>
              <w:pStyle w:val="TableParagraph"/>
              <w:spacing w:before="4"/>
              <w:rPr>
                <w:sz w:val="17"/>
              </w:rPr>
            </w:pPr>
          </w:p>
          <w:p w:rsidR="003007A5" w:rsidRDefault="008254D9">
            <w:pPr>
              <w:pStyle w:val="TableParagraph"/>
              <w:ind w:left="846" w:right="837"/>
              <w:jc w:val="center"/>
              <w:rPr>
                <w:sz w:val="18"/>
              </w:rPr>
            </w:pPr>
            <w:r>
              <w:rPr>
                <w:sz w:val="18"/>
              </w:rPr>
              <w:t>项目</w:t>
            </w:r>
          </w:p>
        </w:tc>
        <w:tc>
          <w:tcPr>
            <w:tcW w:w="1134" w:type="dxa"/>
          </w:tcPr>
          <w:p w:rsidR="003007A5" w:rsidRDefault="003007A5">
            <w:pPr>
              <w:pStyle w:val="TableParagraph"/>
              <w:spacing w:before="4"/>
              <w:rPr>
                <w:sz w:val="17"/>
              </w:rPr>
            </w:pPr>
          </w:p>
          <w:p w:rsidR="003007A5" w:rsidRDefault="008254D9">
            <w:pPr>
              <w:pStyle w:val="TableParagraph"/>
              <w:ind w:left="366" w:right="356"/>
              <w:jc w:val="center"/>
              <w:rPr>
                <w:sz w:val="18"/>
              </w:rPr>
            </w:pPr>
            <w:r>
              <w:rPr>
                <w:sz w:val="18"/>
              </w:rPr>
              <w:t>合计</w:t>
            </w:r>
          </w:p>
        </w:tc>
        <w:tc>
          <w:tcPr>
            <w:tcW w:w="2584" w:type="dxa"/>
          </w:tcPr>
          <w:p w:rsidR="003007A5" w:rsidRDefault="003007A5">
            <w:pPr>
              <w:pStyle w:val="TableParagraph"/>
              <w:spacing w:before="4"/>
              <w:rPr>
                <w:sz w:val="17"/>
              </w:rPr>
            </w:pPr>
          </w:p>
          <w:p w:rsidR="003007A5" w:rsidRDefault="008254D9">
            <w:pPr>
              <w:pStyle w:val="TableParagraph"/>
              <w:ind w:left="752"/>
              <w:rPr>
                <w:sz w:val="18"/>
              </w:rPr>
            </w:pPr>
            <w:r>
              <w:rPr>
                <w:sz w:val="18"/>
              </w:rPr>
              <w:t>支出功能科目</w:t>
            </w:r>
          </w:p>
        </w:tc>
        <w:tc>
          <w:tcPr>
            <w:tcW w:w="1134" w:type="dxa"/>
          </w:tcPr>
          <w:p w:rsidR="003007A5" w:rsidRDefault="003007A5">
            <w:pPr>
              <w:pStyle w:val="TableParagraph"/>
              <w:spacing w:before="4"/>
              <w:rPr>
                <w:sz w:val="17"/>
              </w:rPr>
            </w:pPr>
          </w:p>
          <w:p w:rsidR="003007A5" w:rsidRDefault="008254D9">
            <w:pPr>
              <w:pStyle w:val="TableParagraph"/>
              <w:ind w:left="366" w:right="357"/>
              <w:jc w:val="center"/>
              <w:rPr>
                <w:sz w:val="18"/>
              </w:rPr>
            </w:pPr>
            <w:r>
              <w:rPr>
                <w:sz w:val="18"/>
              </w:rPr>
              <w:t>合计</w:t>
            </w:r>
          </w:p>
        </w:tc>
        <w:tc>
          <w:tcPr>
            <w:tcW w:w="1077" w:type="dxa"/>
          </w:tcPr>
          <w:p w:rsidR="003007A5" w:rsidRDefault="008254D9">
            <w:pPr>
              <w:pStyle w:val="TableParagraph"/>
              <w:spacing w:before="66"/>
              <w:ind w:left="158" w:right="148"/>
              <w:jc w:val="center"/>
              <w:rPr>
                <w:sz w:val="18"/>
              </w:rPr>
            </w:pPr>
            <w:r>
              <w:rPr>
                <w:sz w:val="18"/>
              </w:rPr>
              <w:t>一般公共</w:t>
            </w:r>
          </w:p>
          <w:p w:rsidR="003007A5" w:rsidRDefault="008254D9">
            <w:pPr>
              <w:pStyle w:val="TableParagraph"/>
              <w:spacing w:before="81" w:line="226" w:lineRule="exact"/>
              <w:ind w:left="158" w:right="148"/>
              <w:jc w:val="center"/>
              <w:rPr>
                <w:sz w:val="18"/>
              </w:rPr>
            </w:pPr>
            <w:r>
              <w:rPr>
                <w:sz w:val="18"/>
              </w:rPr>
              <w:t>预算</w:t>
            </w:r>
          </w:p>
        </w:tc>
        <w:tc>
          <w:tcPr>
            <w:tcW w:w="1077" w:type="dxa"/>
          </w:tcPr>
          <w:p w:rsidR="003007A5" w:rsidRDefault="008254D9">
            <w:pPr>
              <w:pStyle w:val="TableParagraph"/>
              <w:spacing w:before="66"/>
              <w:ind w:left="178"/>
              <w:rPr>
                <w:sz w:val="18"/>
              </w:rPr>
            </w:pPr>
            <w:r>
              <w:rPr>
                <w:sz w:val="18"/>
              </w:rPr>
              <w:t>政府性基</w:t>
            </w:r>
          </w:p>
          <w:p w:rsidR="003007A5" w:rsidRDefault="008254D9">
            <w:pPr>
              <w:pStyle w:val="TableParagraph"/>
              <w:spacing w:before="81" w:line="226" w:lineRule="exact"/>
              <w:ind w:left="268"/>
              <w:rPr>
                <w:sz w:val="18"/>
              </w:rPr>
            </w:pPr>
            <w:r>
              <w:rPr>
                <w:sz w:val="18"/>
              </w:rPr>
              <w:t>金预算</w:t>
            </w:r>
          </w:p>
        </w:tc>
        <w:tc>
          <w:tcPr>
            <w:tcW w:w="1077" w:type="dxa"/>
          </w:tcPr>
          <w:p w:rsidR="003007A5" w:rsidRDefault="008254D9">
            <w:pPr>
              <w:pStyle w:val="TableParagraph"/>
              <w:spacing w:before="66"/>
              <w:ind w:left="178"/>
              <w:rPr>
                <w:sz w:val="18"/>
              </w:rPr>
            </w:pPr>
            <w:r>
              <w:rPr>
                <w:sz w:val="18"/>
              </w:rPr>
              <w:t>国有资本</w:t>
            </w:r>
          </w:p>
          <w:p w:rsidR="003007A5" w:rsidRDefault="008254D9">
            <w:pPr>
              <w:pStyle w:val="TableParagraph"/>
              <w:spacing w:before="81" w:line="226" w:lineRule="exact"/>
              <w:ind w:left="178"/>
              <w:rPr>
                <w:sz w:val="18"/>
              </w:rPr>
            </w:pPr>
            <w:r>
              <w:rPr>
                <w:sz w:val="18"/>
              </w:rPr>
              <w:t>经营预算</w:t>
            </w:r>
          </w:p>
        </w:tc>
      </w:tr>
      <w:tr w:rsidR="003007A5">
        <w:trPr>
          <w:trHeight w:val="311"/>
        </w:trPr>
        <w:tc>
          <w:tcPr>
            <w:tcW w:w="2093" w:type="dxa"/>
            <w:tcBorders>
              <w:right w:val="dashed" w:sz="4" w:space="0" w:color="000000"/>
            </w:tcBorders>
          </w:tcPr>
          <w:p w:rsidR="003007A5" w:rsidRDefault="008254D9">
            <w:pPr>
              <w:pStyle w:val="TableParagraph"/>
              <w:spacing w:before="66" w:line="226" w:lineRule="exact"/>
              <w:ind w:left="108"/>
              <w:rPr>
                <w:sz w:val="18"/>
              </w:rPr>
            </w:pPr>
            <w:r>
              <w:rPr>
                <w:sz w:val="18"/>
              </w:rPr>
              <w:t>财政拨款（补助）</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1,158.85</w:t>
            </w: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201 一般公共服务支出</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866.31</w:t>
            </w:r>
          </w:p>
        </w:tc>
        <w:tc>
          <w:tcPr>
            <w:tcW w:w="107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866.31</w:t>
            </w: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8254D9">
            <w:pPr>
              <w:pStyle w:val="TableParagraph"/>
              <w:spacing w:before="66" w:line="226" w:lineRule="exact"/>
              <w:ind w:left="467"/>
              <w:rPr>
                <w:sz w:val="18"/>
              </w:rPr>
            </w:pPr>
            <w:r>
              <w:rPr>
                <w:sz w:val="18"/>
              </w:rPr>
              <w:t>一般公共预算</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1,158.85</w:t>
            </w: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202 外交支出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8254D9">
            <w:pPr>
              <w:pStyle w:val="TableParagraph"/>
              <w:spacing w:before="66" w:line="226" w:lineRule="exact"/>
              <w:ind w:left="467"/>
              <w:rPr>
                <w:sz w:val="18"/>
              </w:rPr>
            </w:pPr>
            <w:r>
              <w:rPr>
                <w:sz w:val="18"/>
              </w:rPr>
              <w:t>政府性基金预算</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203 国防支出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8254D9">
            <w:pPr>
              <w:pStyle w:val="TableParagraph"/>
              <w:spacing w:before="66" w:line="226" w:lineRule="exact"/>
              <w:ind w:left="467"/>
              <w:rPr>
                <w:sz w:val="18"/>
              </w:rPr>
            </w:pPr>
            <w:r>
              <w:rPr>
                <w:sz w:val="18"/>
              </w:rPr>
              <w:t>国有资本经营预算</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204 公共安全支出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205 教育支出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206 科学技术支出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207 文化旅游体育与传媒支出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208 社会保障和就业支出</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150.10</w:t>
            </w:r>
          </w:p>
        </w:tc>
        <w:tc>
          <w:tcPr>
            <w:tcW w:w="107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150.10</w:t>
            </w: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209 社会保险基金支出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210 卫生健康支出</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79.82</w:t>
            </w:r>
          </w:p>
        </w:tc>
        <w:tc>
          <w:tcPr>
            <w:tcW w:w="107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79.82</w:t>
            </w: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211 节能环保支出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212 城乡社区支出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213 农林水支出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214 交通运输支出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215 资源勘探信息等支出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216 商业服务业等支出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217 金融支出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219 援助其他地区支出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220 自然资源海洋气象等支出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221 住房保障支出</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62.62</w:t>
            </w:r>
          </w:p>
        </w:tc>
        <w:tc>
          <w:tcPr>
            <w:tcW w:w="107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62.62</w:t>
            </w: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222 粮油物资储备支出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223 国有资本经营预算支出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224 灾害防治及应急管理支出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227 预备费</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229 其他支出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rFonts w:ascii="Calibri" w:eastAsia="Calibri"/>
                <w:sz w:val="18"/>
              </w:rPr>
              <w:t xml:space="preserve">230 </w:t>
            </w:r>
            <w:r>
              <w:rPr>
                <w:sz w:val="18"/>
              </w:rPr>
              <w:t>转移性支出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231 债务还本支出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232 债务付息支出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233 债务发行费支出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108"/>
              <w:rPr>
                <w:sz w:val="18"/>
              </w:rPr>
            </w:pPr>
            <w:r>
              <w:rPr>
                <w:sz w:val="18"/>
              </w:rPr>
              <w:t>234 抗</w:t>
            </w:r>
            <w:proofErr w:type="gramStart"/>
            <w:r>
              <w:rPr>
                <w:sz w:val="18"/>
              </w:rPr>
              <w:t>疫</w:t>
            </w:r>
            <w:proofErr w:type="gramEnd"/>
            <w:r>
              <w:rPr>
                <w:sz w:val="18"/>
              </w:rPr>
              <w:t>特别国债还本支出</w:t>
            </w: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2584" w:type="dxa"/>
            <w:tcBorders>
              <w:left w:val="dashed" w:sz="4" w:space="0" w:color="000000"/>
              <w:right w:val="dashed" w:sz="4" w:space="0" w:color="000000"/>
            </w:tcBorders>
          </w:tcPr>
          <w:p w:rsidR="003007A5" w:rsidRDefault="003007A5">
            <w:pPr>
              <w:pStyle w:val="TableParagraph"/>
              <w:rPr>
                <w:rFonts w:ascii="Times New Roman"/>
                <w:sz w:val="18"/>
              </w:rPr>
            </w:pPr>
          </w:p>
        </w:tc>
        <w:tc>
          <w:tcPr>
            <w:tcW w:w="1134"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2093" w:type="dxa"/>
            <w:tcBorders>
              <w:right w:val="dashed" w:sz="4" w:space="0" w:color="000000"/>
            </w:tcBorders>
          </w:tcPr>
          <w:p w:rsidR="003007A5" w:rsidRDefault="008254D9">
            <w:pPr>
              <w:pStyle w:val="TableParagraph"/>
              <w:spacing w:before="66" w:line="226" w:lineRule="exact"/>
              <w:ind w:left="686"/>
              <w:rPr>
                <w:sz w:val="18"/>
              </w:rPr>
            </w:pPr>
            <w:r>
              <w:rPr>
                <w:sz w:val="18"/>
              </w:rPr>
              <w:t>收入总计</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1,158.85</w:t>
            </w:r>
          </w:p>
        </w:tc>
        <w:tc>
          <w:tcPr>
            <w:tcW w:w="2584" w:type="dxa"/>
            <w:tcBorders>
              <w:left w:val="dashed" w:sz="4" w:space="0" w:color="000000"/>
              <w:right w:val="dashed" w:sz="4" w:space="0" w:color="000000"/>
            </w:tcBorders>
          </w:tcPr>
          <w:p w:rsidR="003007A5" w:rsidRDefault="008254D9">
            <w:pPr>
              <w:pStyle w:val="TableParagraph"/>
              <w:spacing w:before="66" w:line="226" w:lineRule="exact"/>
              <w:ind w:left="912" w:right="902"/>
              <w:jc w:val="center"/>
              <w:rPr>
                <w:sz w:val="18"/>
              </w:rPr>
            </w:pPr>
            <w:r>
              <w:rPr>
                <w:sz w:val="18"/>
              </w:rPr>
              <w:t>支出总计</w:t>
            </w:r>
          </w:p>
        </w:tc>
        <w:tc>
          <w:tcPr>
            <w:tcW w:w="1134"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1,158.85</w:t>
            </w:r>
          </w:p>
        </w:tc>
        <w:tc>
          <w:tcPr>
            <w:tcW w:w="107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1,158.85</w:t>
            </w:r>
          </w:p>
        </w:tc>
        <w:tc>
          <w:tcPr>
            <w:tcW w:w="1077" w:type="dxa"/>
            <w:tcBorders>
              <w:left w:val="dashed" w:sz="4" w:space="0" w:color="000000"/>
              <w:right w:val="dashed" w:sz="4" w:space="0" w:color="000000"/>
            </w:tcBorders>
          </w:tcPr>
          <w:p w:rsidR="003007A5" w:rsidRDefault="003007A5">
            <w:pPr>
              <w:pStyle w:val="TableParagraph"/>
              <w:rPr>
                <w:rFonts w:ascii="Times New Roman"/>
                <w:sz w:val="18"/>
              </w:rPr>
            </w:pPr>
          </w:p>
        </w:tc>
        <w:tc>
          <w:tcPr>
            <w:tcW w:w="1077" w:type="dxa"/>
            <w:tcBorders>
              <w:left w:val="dashed" w:sz="4" w:space="0" w:color="000000"/>
            </w:tcBorders>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表五</w:t>
      </w:r>
    </w:p>
    <w:p w:rsidR="003007A5" w:rsidRDefault="008254D9">
      <w:pPr>
        <w:pStyle w:val="2"/>
        <w:spacing w:before="84"/>
        <w:ind w:left="533" w:right="752"/>
        <w:jc w:val="center"/>
      </w:pPr>
      <w:r>
        <w:t>一般公共预算支出情况表</w:t>
      </w:r>
    </w:p>
    <w:p w:rsidR="003007A5" w:rsidRDefault="008254D9">
      <w:pPr>
        <w:tabs>
          <w:tab w:val="left" w:pos="9071"/>
        </w:tabs>
        <w:spacing w:before="105" w:after="16"/>
        <w:ind w:left="334"/>
        <w:rPr>
          <w:sz w:val="18"/>
        </w:rPr>
      </w:pPr>
      <w:r>
        <w:rPr>
          <w:sz w:val="18"/>
        </w:rPr>
        <w:t>编制单位：中共新疆维吾尔自治区委员会直属机关工作委员会</w:t>
      </w:r>
      <w:r>
        <w:rPr>
          <w:sz w:val="18"/>
        </w:rPr>
        <w:tab/>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026"/>
        <w:gridCol w:w="1367"/>
        <w:gridCol w:w="1366"/>
        <w:gridCol w:w="1427"/>
      </w:tblGrid>
      <w:tr w:rsidR="003007A5">
        <w:trPr>
          <w:trHeight w:val="312"/>
        </w:trPr>
        <w:tc>
          <w:tcPr>
            <w:tcW w:w="5694" w:type="dxa"/>
            <w:gridSpan w:val="4"/>
          </w:tcPr>
          <w:p w:rsidR="003007A5" w:rsidRDefault="008254D9">
            <w:pPr>
              <w:pStyle w:val="TableParagraph"/>
              <w:spacing w:before="66" w:line="226" w:lineRule="exact"/>
              <w:ind w:left="2646" w:right="2637"/>
              <w:jc w:val="center"/>
              <w:rPr>
                <w:sz w:val="18"/>
              </w:rPr>
            </w:pPr>
            <w:r>
              <w:rPr>
                <w:sz w:val="18"/>
              </w:rPr>
              <w:t>项目</w:t>
            </w:r>
          </w:p>
        </w:tc>
        <w:tc>
          <w:tcPr>
            <w:tcW w:w="4160" w:type="dxa"/>
            <w:gridSpan w:val="3"/>
          </w:tcPr>
          <w:p w:rsidR="003007A5" w:rsidRDefault="008254D9">
            <w:pPr>
              <w:pStyle w:val="TableParagraph"/>
              <w:spacing w:before="66" w:line="226" w:lineRule="exact"/>
              <w:ind w:left="1360"/>
              <w:rPr>
                <w:sz w:val="18"/>
              </w:rPr>
            </w:pPr>
            <w:r>
              <w:rPr>
                <w:sz w:val="18"/>
              </w:rPr>
              <w:t>一般公共预算支出</w:t>
            </w:r>
          </w:p>
        </w:tc>
      </w:tr>
      <w:tr w:rsidR="003007A5">
        <w:trPr>
          <w:trHeight w:val="312"/>
        </w:trPr>
        <w:tc>
          <w:tcPr>
            <w:tcW w:w="1668" w:type="dxa"/>
            <w:gridSpan w:val="3"/>
          </w:tcPr>
          <w:p w:rsidR="003007A5" w:rsidRDefault="008254D9">
            <w:pPr>
              <w:pStyle w:val="TableParagraph"/>
              <w:spacing w:before="66" w:line="226" w:lineRule="exact"/>
              <w:ind w:left="114"/>
              <w:rPr>
                <w:sz w:val="18"/>
              </w:rPr>
            </w:pPr>
            <w:r>
              <w:rPr>
                <w:sz w:val="18"/>
              </w:rPr>
              <w:t>功能分类科目编码</w:t>
            </w:r>
          </w:p>
        </w:tc>
        <w:tc>
          <w:tcPr>
            <w:tcW w:w="4026" w:type="dxa"/>
            <w:vMerge w:val="restart"/>
          </w:tcPr>
          <w:p w:rsidR="003007A5" w:rsidRDefault="003007A5">
            <w:pPr>
              <w:pStyle w:val="TableParagraph"/>
              <w:spacing w:before="12"/>
              <w:rPr>
                <w:sz w:val="19"/>
              </w:rPr>
            </w:pPr>
          </w:p>
          <w:p w:rsidR="003007A5" w:rsidRDefault="008254D9">
            <w:pPr>
              <w:pStyle w:val="TableParagraph"/>
              <w:ind w:left="1293"/>
              <w:rPr>
                <w:sz w:val="18"/>
              </w:rPr>
            </w:pPr>
            <w:r>
              <w:rPr>
                <w:sz w:val="18"/>
              </w:rPr>
              <w:t>功能分类科目名称</w:t>
            </w:r>
          </w:p>
        </w:tc>
        <w:tc>
          <w:tcPr>
            <w:tcW w:w="1367" w:type="dxa"/>
            <w:vMerge w:val="restart"/>
          </w:tcPr>
          <w:p w:rsidR="003007A5" w:rsidRDefault="003007A5">
            <w:pPr>
              <w:pStyle w:val="TableParagraph"/>
              <w:spacing w:before="12"/>
              <w:rPr>
                <w:sz w:val="19"/>
              </w:rPr>
            </w:pPr>
          </w:p>
          <w:p w:rsidR="003007A5" w:rsidRDefault="008254D9">
            <w:pPr>
              <w:pStyle w:val="TableParagraph"/>
              <w:ind w:left="483" w:right="473"/>
              <w:jc w:val="center"/>
              <w:rPr>
                <w:sz w:val="18"/>
              </w:rPr>
            </w:pPr>
            <w:r>
              <w:rPr>
                <w:sz w:val="18"/>
              </w:rPr>
              <w:t>总计</w:t>
            </w:r>
          </w:p>
        </w:tc>
        <w:tc>
          <w:tcPr>
            <w:tcW w:w="1366" w:type="dxa"/>
            <w:vMerge w:val="restart"/>
          </w:tcPr>
          <w:p w:rsidR="003007A5" w:rsidRDefault="003007A5">
            <w:pPr>
              <w:pStyle w:val="TableParagraph"/>
              <w:spacing w:before="12"/>
              <w:rPr>
                <w:sz w:val="19"/>
              </w:rPr>
            </w:pPr>
          </w:p>
          <w:p w:rsidR="003007A5" w:rsidRDefault="008254D9">
            <w:pPr>
              <w:pStyle w:val="TableParagraph"/>
              <w:ind w:left="322"/>
              <w:rPr>
                <w:sz w:val="18"/>
              </w:rPr>
            </w:pPr>
            <w:r>
              <w:rPr>
                <w:sz w:val="18"/>
              </w:rPr>
              <w:t>基本支出</w:t>
            </w:r>
          </w:p>
        </w:tc>
        <w:tc>
          <w:tcPr>
            <w:tcW w:w="1427" w:type="dxa"/>
            <w:vMerge w:val="restart"/>
          </w:tcPr>
          <w:p w:rsidR="003007A5" w:rsidRDefault="003007A5">
            <w:pPr>
              <w:pStyle w:val="TableParagraph"/>
              <w:spacing w:before="12"/>
              <w:rPr>
                <w:sz w:val="19"/>
              </w:rPr>
            </w:pPr>
          </w:p>
          <w:p w:rsidR="003007A5" w:rsidRDefault="008254D9">
            <w:pPr>
              <w:pStyle w:val="TableParagraph"/>
              <w:ind w:left="353"/>
              <w:rPr>
                <w:sz w:val="18"/>
              </w:rPr>
            </w:pPr>
            <w:r>
              <w:rPr>
                <w:sz w:val="18"/>
              </w:rPr>
              <w:t>项目支出</w:t>
            </w:r>
          </w:p>
        </w:tc>
      </w:tr>
      <w:tr w:rsidR="003007A5">
        <w:trPr>
          <w:trHeight w:val="370"/>
        </w:trPr>
        <w:tc>
          <w:tcPr>
            <w:tcW w:w="534" w:type="dxa"/>
            <w:tcBorders>
              <w:right w:val="dashed" w:sz="4" w:space="0" w:color="000000"/>
            </w:tcBorders>
          </w:tcPr>
          <w:p w:rsidR="003007A5" w:rsidRDefault="008254D9">
            <w:pPr>
              <w:pStyle w:val="TableParagraph"/>
              <w:spacing w:before="95"/>
              <w:ind w:right="166"/>
              <w:jc w:val="right"/>
              <w:rPr>
                <w:sz w:val="18"/>
              </w:rPr>
            </w:pPr>
            <w:r>
              <w:rPr>
                <w:sz w:val="18"/>
              </w:rPr>
              <w:t>类</w:t>
            </w:r>
          </w:p>
        </w:tc>
        <w:tc>
          <w:tcPr>
            <w:tcW w:w="567" w:type="dxa"/>
            <w:tcBorders>
              <w:left w:val="dashed" w:sz="4" w:space="0" w:color="000000"/>
              <w:right w:val="dashed" w:sz="4" w:space="0" w:color="000000"/>
            </w:tcBorders>
          </w:tcPr>
          <w:p w:rsidR="003007A5" w:rsidRDefault="008254D9">
            <w:pPr>
              <w:pStyle w:val="TableParagraph"/>
              <w:spacing w:before="95"/>
              <w:ind w:left="193"/>
              <w:rPr>
                <w:sz w:val="18"/>
              </w:rPr>
            </w:pPr>
            <w:r>
              <w:rPr>
                <w:sz w:val="18"/>
              </w:rPr>
              <w:t>款</w:t>
            </w:r>
          </w:p>
        </w:tc>
        <w:tc>
          <w:tcPr>
            <w:tcW w:w="567" w:type="dxa"/>
            <w:tcBorders>
              <w:left w:val="dashed" w:sz="4" w:space="0" w:color="000000"/>
            </w:tcBorders>
          </w:tcPr>
          <w:p w:rsidR="003007A5" w:rsidRDefault="008254D9">
            <w:pPr>
              <w:pStyle w:val="TableParagraph"/>
              <w:spacing w:before="95"/>
              <w:ind w:left="193"/>
              <w:rPr>
                <w:sz w:val="18"/>
              </w:rPr>
            </w:pPr>
            <w:r>
              <w:rPr>
                <w:sz w:val="18"/>
              </w:rPr>
              <w:t>项</w:t>
            </w:r>
          </w:p>
        </w:tc>
        <w:tc>
          <w:tcPr>
            <w:tcW w:w="4026" w:type="dxa"/>
            <w:vMerge/>
            <w:tcBorders>
              <w:top w:val="nil"/>
            </w:tcBorders>
          </w:tcPr>
          <w:p w:rsidR="003007A5" w:rsidRDefault="003007A5">
            <w:pPr>
              <w:rPr>
                <w:sz w:val="2"/>
                <w:szCs w:val="2"/>
              </w:rPr>
            </w:pPr>
          </w:p>
        </w:tc>
        <w:tc>
          <w:tcPr>
            <w:tcW w:w="1367" w:type="dxa"/>
            <w:vMerge/>
            <w:tcBorders>
              <w:top w:val="nil"/>
            </w:tcBorders>
          </w:tcPr>
          <w:p w:rsidR="003007A5" w:rsidRDefault="003007A5">
            <w:pPr>
              <w:rPr>
                <w:sz w:val="2"/>
                <w:szCs w:val="2"/>
              </w:rPr>
            </w:pPr>
          </w:p>
        </w:tc>
        <w:tc>
          <w:tcPr>
            <w:tcW w:w="1366" w:type="dxa"/>
            <w:vMerge/>
            <w:tcBorders>
              <w:top w:val="nil"/>
            </w:tcBorders>
          </w:tcPr>
          <w:p w:rsidR="003007A5" w:rsidRDefault="003007A5">
            <w:pPr>
              <w:rPr>
                <w:sz w:val="2"/>
                <w:szCs w:val="2"/>
              </w:rPr>
            </w:pPr>
          </w:p>
        </w:tc>
        <w:tc>
          <w:tcPr>
            <w:tcW w:w="1427" w:type="dxa"/>
            <w:vMerge/>
            <w:tcBorders>
              <w:top w:val="nil"/>
            </w:tcBorders>
          </w:tcPr>
          <w:p w:rsidR="003007A5" w:rsidRDefault="003007A5">
            <w:pPr>
              <w:rPr>
                <w:sz w:val="2"/>
                <w:szCs w:val="2"/>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66"/>
              <w:jc w:val="right"/>
              <w:rPr>
                <w:sz w:val="18"/>
              </w:rPr>
            </w:pPr>
            <w:r>
              <w:rPr>
                <w:sz w:val="18"/>
              </w:rPr>
              <w:t>※</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w:t>
            </w:r>
          </w:p>
        </w:tc>
        <w:tc>
          <w:tcPr>
            <w:tcW w:w="4026" w:type="dxa"/>
            <w:tcBorders>
              <w:left w:val="dashed" w:sz="4" w:space="0" w:color="000000"/>
              <w:right w:val="dashed" w:sz="4" w:space="0" w:color="000000"/>
            </w:tcBorders>
          </w:tcPr>
          <w:p w:rsidR="003007A5" w:rsidRDefault="008254D9">
            <w:pPr>
              <w:pStyle w:val="TableParagraph"/>
              <w:spacing w:before="91" w:line="201" w:lineRule="exact"/>
              <w:ind w:left="10"/>
              <w:jc w:val="center"/>
              <w:rPr>
                <w:sz w:val="18"/>
              </w:rPr>
            </w:pPr>
            <w:r>
              <w:rPr>
                <w:sz w:val="18"/>
              </w:rPr>
              <w:t>※</w:t>
            </w:r>
          </w:p>
        </w:tc>
        <w:tc>
          <w:tcPr>
            <w:tcW w:w="1367"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1</w:t>
            </w:r>
          </w:p>
        </w:tc>
        <w:tc>
          <w:tcPr>
            <w:tcW w:w="1366"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2</w:t>
            </w:r>
          </w:p>
        </w:tc>
        <w:tc>
          <w:tcPr>
            <w:tcW w:w="1427" w:type="dxa"/>
            <w:tcBorders>
              <w:left w:val="dashed" w:sz="4" w:space="0" w:color="000000"/>
            </w:tcBorders>
          </w:tcPr>
          <w:p w:rsidR="003007A5" w:rsidRDefault="008254D9">
            <w:pPr>
              <w:pStyle w:val="TableParagraph"/>
              <w:spacing w:before="70"/>
              <w:ind w:left="9"/>
              <w:jc w:val="center"/>
              <w:rPr>
                <w:rFonts w:ascii="Calibri"/>
                <w:sz w:val="18"/>
              </w:rPr>
            </w:pPr>
            <w:r>
              <w:rPr>
                <w:rFonts w:ascii="Calibri"/>
                <w:sz w:val="18"/>
              </w:rPr>
              <w:t>3</w:t>
            </w:r>
          </w:p>
        </w:tc>
      </w:tr>
      <w:tr w:rsidR="003007A5">
        <w:trPr>
          <w:trHeight w:val="311"/>
        </w:trPr>
        <w:tc>
          <w:tcPr>
            <w:tcW w:w="534" w:type="dxa"/>
            <w:tcBorders>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总计</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1,158.85</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1,033.85</w:t>
            </w:r>
          </w:p>
        </w:tc>
        <w:tc>
          <w:tcPr>
            <w:tcW w:w="1427" w:type="dxa"/>
            <w:tcBorders>
              <w:lef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125.00</w:t>
            </w:r>
          </w:p>
        </w:tc>
      </w:tr>
      <w:tr w:rsidR="003007A5">
        <w:trPr>
          <w:trHeight w:val="311"/>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201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一般公共服务支出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866.31</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741.31</w:t>
            </w:r>
          </w:p>
        </w:tc>
        <w:tc>
          <w:tcPr>
            <w:tcW w:w="1427" w:type="dxa"/>
            <w:tcBorders>
              <w:lef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125.00</w:t>
            </w:r>
          </w:p>
        </w:tc>
      </w:tr>
      <w:tr w:rsidR="003007A5">
        <w:trPr>
          <w:trHeight w:val="311"/>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201</w:t>
            </w:r>
          </w:p>
        </w:tc>
        <w:tc>
          <w:tcPr>
            <w:tcW w:w="567" w:type="dxa"/>
            <w:tcBorders>
              <w:left w:val="dashed" w:sz="4" w:space="0" w:color="000000"/>
              <w:right w:val="dashed" w:sz="4" w:space="0" w:color="000000"/>
            </w:tcBorders>
          </w:tcPr>
          <w:p w:rsidR="003007A5" w:rsidRDefault="008254D9">
            <w:pPr>
              <w:pStyle w:val="TableParagraph"/>
              <w:spacing w:before="34" w:line="258" w:lineRule="exact"/>
              <w:ind w:left="193"/>
              <w:rPr>
                <w:rFonts w:ascii="微软雅黑"/>
                <w:b/>
                <w:sz w:val="18"/>
              </w:rPr>
            </w:pPr>
            <w:r>
              <w:rPr>
                <w:rFonts w:ascii="微软雅黑"/>
                <w:b/>
                <w:w w:val="90"/>
                <w:sz w:val="18"/>
              </w:rPr>
              <w:t>36</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288"/>
              <w:rPr>
                <w:rFonts w:ascii="微软雅黑" w:eastAsia="微软雅黑"/>
                <w:b/>
                <w:sz w:val="18"/>
              </w:rPr>
            </w:pPr>
            <w:r>
              <w:rPr>
                <w:rFonts w:ascii="微软雅黑" w:eastAsia="微软雅黑" w:hint="eastAsia"/>
                <w:b/>
                <w:sz w:val="18"/>
              </w:rPr>
              <w:t>其他共产党事务支出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866.31</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741.31</w:t>
            </w:r>
          </w:p>
        </w:tc>
        <w:tc>
          <w:tcPr>
            <w:tcW w:w="1427" w:type="dxa"/>
            <w:tcBorders>
              <w:lef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125.00</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36</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行政运行</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741.31</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741.31</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36</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99</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其他共产党事务支出</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125.00</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125.00</w:t>
            </w: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208</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社会保障和就业支出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150.10</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150.10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208</w:t>
            </w:r>
          </w:p>
        </w:tc>
        <w:tc>
          <w:tcPr>
            <w:tcW w:w="567" w:type="dxa"/>
            <w:tcBorders>
              <w:left w:val="dashed" w:sz="4" w:space="0" w:color="000000"/>
              <w:right w:val="dashed" w:sz="4" w:space="0" w:color="000000"/>
            </w:tcBorders>
          </w:tcPr>
          <w:p w:rsidR="003007A5" w:rsidRDefault="008254D9">
            <w:pPr>
              <w:pStyle w:val="TableParagraph"/>
              <w:spacing w:before="34" w:line="258" w:lineRule="exact"/>
              <w:ind w:left="193"/>
              <w:rPr>
                <w:rFonts w:ascii="微软雅黑"/>
                <w:b/>
                <w:sz w:val="18"/>
              </w:rPr>
            </w:pPr>
            <w:r>
              <w:rPr>
                <w:rFonts w:ascii="微软雅黑"/>
                <w:b/>
                <w:w w:val="90"/>
                <w:sz w:val="18"/>
              </w:rPr>
              <w:t>05</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288"/>
              <w:rPr>
                <w:rFonts w:ascii="微软雅黑" w:eastAsia="微软雅黑"/>
                <w:b/>
                <w:sz w:val="18"/>
              </w:rPr>
            </w:pPr>
            <w:r>
              <w:rPr>
                <w:rFonts w:ascii="微软雅黑" w:eastAsia="微软雅黑" w:hint="eastAsia"/>
                <w:b/>
                <w:sz w:val="18"/>
              </w:rPr>
              <w:t>行政事业单位养老支出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150.10</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150.10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208</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05</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行政单位离退休</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66.60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66.60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208</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05</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05</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机关事业单位基本养老保险缴费支出</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83.50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83.50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210</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卫生健康支出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79.82</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210</w:t>
            </w:r>
          </w:p>
        </w:tc>
        <w:tc>
          <w:tcPr>
            <w:tcW w:w="567" w:type="dxa"/>
            <w:tcBorders>
              <w:left w:val="dashed" w:sz="4" w:space="0" w:color="000000"/>
              <w:right w:val="dashed" w:sz="4" w:space="0" w:color="000000"/>
            </w:tcBorders>
          </w:tcPr>
          <w:p w:rsidR="003007A5" w:rsidRDefault="008254D9">
            <w:pPr>
              <w:pStyle w:val="TableParagraph"/>
              <w:spacing w:before="34" w:line="258" w:lineRule="exact"/>
              <w:ind w:left="193"/>
              <w:rPr>
                <w:rFonts w:ascii="微软雅黑"/>
                <w:b/>
                <w:sz w:val="18"/>
              </w:rPr>
            </w:pPr>
            <w:r>
              <w:rPr>
                <w:rFonts w:ascii="微软雅黑"/>
                <w:b/>
                <w:w w:val="90"/>
                <w:sz w:val="18"/>
              </w:rPr>
              <w:t>11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288"/>
              <w:rPr>
                <w:rFonts w:ascii="微软雅黑" w:eastAsia="微软雅黑"/>
                <w:b/>
                <w:sz w:val="18"/>
              </w:rPr>
            </w:pPr>
            <w:r>
              <w:rPr>
                <w:rFonts w:ascii="微软雅黑" w:eastAsia="微软雅黑" w:hint="eastAsia"/>
                <w:b/>
                <w:sz w:val="18"/>
              </w:rPr>
              <w:t>行政事业单位医疗</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79.82</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79.82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210</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行政单位医疗</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44.90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44.90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210</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03</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公务员医疗补助</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34.92</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34.92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221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108"/>
              <w:rPr>
                <w:rFonts w:ascii="微软雅黑" w:eastAsia="微软雅黑"/>
                <w:b/>
                <w:sz w:val="18"/>
              </w:rPr>
            </w:pPr>
            <w:r>
              <w:rPr>
                <w:rFonts w:ascii="微软雅黑" w:eastAsia="微软雅黑" w:hint="eastAsia"/>
                <w:b/>
                <w:sz w:val="18"/>
              </w:rPr>
              <w:t>住房保障支出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62.62</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221</w:t>
            </w:r>
          </w:p>
        </w:tc>
        <w:tc>
          <w:tcPr>
            <w:tcW w:w="567" w:type="dxa"/>
            <w:tcBorders>
              <w:left w:val="dashed" w:sz="4" w:space="0" w:color="000000"/>
              <w:right w:val="dashed" w:sz="4" w:space="0" w:color="000000"/>
            </w:tcBorders>
          </w:tcPr>
          <w:p w:rsidR="003007A5" w:rsidRDefault="008254D9">
            <w:pPr>
              <w:pStyle w:val="TableParagraph"/>
              <w:spacing w:before="34" w:line="258" w:lineRule="exact"/>
              <w:ind w:left="193"/>
              <w:rPr>
                <w:rFonts w:ascii="微软雅黑"/>
                <w:b/>
                <w:sz w:val="18"/>
              </w:rPr>
            </w:pPr>
            <w:r>
              <w:rPr>
                <w:rFonts w:ascii="微软雅黑"/>
                <w:b/>
                <w:w w:val="90"/>
                <w:sz w:val="18"/>
              </w:rPr>
              <w:t>02</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026" w:type="dxa"/>
            <w:tcBorders>
              <w:left w:val="dashed" w:sz="4" w:space="0" w:color="000000"/>
              <w:right w:val="dashed" w:sz="4" w:space="0" w:color="000000"/>
            </w:tcBorders>
          </w:tcPr>
          <w:p w:rsidR="003007A5" w:rsidRDefault="008254D9">
            <w:pPr>
              <w:pStyle w:val="TableParagraph"/>
              <w:spacing w:before="8" w:line="283" w:lineRule="exact"/>
              <w:ind w:left="288"/>
              <w:rPr>
                <w:rFonts w:ascii="微软雅黑" w:eastAsia="微软雅黑"/>
                <w:b/>
                <w:sz w:val="18"/>
              </w:rPr>
            </w:pPr>
            <w:r>
              <w:rPr>
                <w:rFonts w:ascii="微软雅黑" w:eastAsia="微软雅黑" w:hint="eastAsia"/>
                <w:b/>
                <w:sz w:val="18"/>
              </w:rPr>
              <w:t>住房改革支出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62.62</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62.62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221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026" w:type="dxa"/>
            <w:tcBorders>
              <w:left w:val="dashed" w:sz="4" w:space="0" w:color="000000"/>
              <w:right w:val="dashed" w:sz="4" w:space="0" w:color="000000"/>
            </w:tcBorders>
          </w:tcPr>
          <w:p w:rsidR="003007A5" w:rsidRDefault="008254D9">
            <w:pPr>
              <w:pStyle w:val="TableParagraph"/>
              <w:spacing w:before="66" w:line="226" w:lineRule="exact"/>
              <w:ind w:left="468"/>
              <w:rPr>
                <w:sz w:val="18"/>
              </w:rPr>
            </w:pPr>
            <w:r>
              <w:rPr>
                <w:sz w:val="18"/>
              </w:rPr>
              <w:t>住房公积金</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62.62</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62.62</w:t>
            </w:r>
          </w:p>
        </w:tc>
        <w:tc>
          <w:tcPr>
            <w:tcW w:w="1427" w:type="dxa"/>
            <w:tcBorders>
              <w:left w:val="dashed" w:sz="4" w:space="0" w:color="000000"/>
            </w:tcBorders>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表六</w:t>
      </w:r>
    </w:p>
    <w:p w:rsidR="003007A5" w:rsidRDefault="008254D9">
      <w:pPr>
        <w:pStyle w:val="2"/>
        <w:spacing w:before="84"/>
        <w:ind w:left="533" w:right="752"/>
        <w:jc w:val="center"/>
      </w:pPr>
      <w:r>
        <w:t>一般公共预算基本支出情况表</w:t>
      </w:r>
    </w:p>
    <w:p w:rsidR="003007A5" w:rsidRDefault="008254D9">
      <w:pPr>
        <w:tabs>
          <w:tab w:val="left" w:pos="9071"/>
        </w:tabs>
        <w:spacing w:before="120" w:after="31"/>
        <w:ind w:left="334"/>
        <w:rPr>
          <w:sz w:val="18"/>
        </w:rPr>
      </w:pPr>
      <w:r>
        <w:rPr>
          <w:sz w:val="18"/>
        </w:rPr>
        <w:t>编制单位：中共新疆维吾尔自治区委员会直属机关工作委员会</w:t>
      </w:r>
      <w:r>
        <w:rPr>
          <w:sz w:val="18"/>
        </w:rPr>
        <w:tab/>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593"/>
        <w:gridCol w:w="1367"/>
        <w:gridCol w:w="1366"/>
        <w:gridCol w:w="1427"/>
      </w:tblGrid>
      <w:tr w:rsidR="003007A5">
        <w:trPr>
          <w:trHeight w:val="342"/>
        </w:trPr>
        <w:tc>
          <w:tcPr>
            <w:tcW w:w="5694" w:type="dxa"/>
            <w:gridSpan w:val="3"/>
          </w:tcPr>
          <w:p w:rsidR="003007A5" w:rsidRDefault="008254D9">
            <w:pPr>
              <w:pStyle w:val="TableParagraph"/>
              <w:spacing w:before="81"/>
              <w:ind w:left="2646" w:right="2637"/>
              <w:jc w:val="center"/>
              <w:rPr>
                <w:sz w:val="18"/>
              </w:rPr>
            </w:pPr>
            <w:r>
              <w:rPr>
                <w:sz w:val="18"/>
              </w:rPr>
              <w:t>项目</w:t>
            </w:r>
          </w:p>
        </w:tc>
        <w:tc>
          <w:tcPr>
            <w:tcW w:w="4160" w:type="dxa"/>
            <w:gridSpan w:val="3"/>
          </w:tcPr>
          <w:p w:rsidR="003007A5" w:rsidRDefault="008254D9">
            <w:pPr>
              <w:pStyle w:val="TableParagraph"/>
              <w:spacing w:before="81"/>
              <w:ind w:left="1180"/>
              <w:rPr>
                <w:sz w:val="18"/>
              </w:rPr>
            </w:pPr>
            <w:r>
              <w:rPr>
                <w:sz w:val="18"/>
              </w:rPr>
              <w:t>一般公共预算基本支出</w:t>
            </w:r>
          </w:p>
        </w:tc>
      </w:tr>
      <w:tr w:rsidR="003007A5">
        <w:trPr>
          <w:trHeight w:val="312"/>
        </w:trPr>
        <w:tc>
          <w:tcPr>
            <w:tcW w:w="1101" w:type="dxa"/>
            <w:gridSpan w:val="2"/>
          </w:tcPr>
          <w:p w:rsidR="003007A5" w:rsidRDefault="008254D9">
            <w:pPr>
              <w:pStyle w:val="TableParagraph"/>
              <w:spacing w:before="66" w:line="226" w:lineRule="exact"/>
              <w:ind w:left="190"/>
              <w:rPr>
                <w:sz w:val="18"/>
              </w:rPr>
            </w:pPr>
            <w:r>
              <w:rPr>
                <w:sz w:val="18"/>
              </w:rPr>
              <w:t>科目编码</w:t>
            </w:r>
          </w:p>
        </w:tc>
        <w:tc>
          <w:tcPr>
            <w:tcW w:w="4593" w:type="dxa"/>
            <w:vMerge w:val="restart"/>
          </w:tcPr>
          <w:p w:rsidR="003007A5" w:rsidRDefault="003007A5">
            <w:pPr>
              <w:pStyle w:val="TableParagraph"/>
              <w:spacing w:before="9"/>
              <w:rPr>
                <w:sz w:val="17"/>
              </w:rPr>
            </w:pPr>
          </w:p>
          <w:p w:rsidR="003007A5" w:rsidRDefault="008254D9">
            <w:pPr>
              <w:pStyle w:val="TableParagraph"/>
              <w:ind w:left="1556" w:right="1546"/>
              <w:jc w:val="center"/>
              <w:rPr>
                <w:sz w:val="18"/>
              </w:rPr>
            </w:pPr>
            <w:r>
              <w:rPr>
                <w:sz w:val="18"/>
              </w:rPr>
              <w:t>经济分类科目名称</w:t>
            </w:r>
          </w:p>
        </w:tc>
        <w:tc>
          <w:tcPr>
            <w:tcW w:w="1367" w:type="dxa"/>
            <w:vMerge w:val="restart"/>
          </w:tcPr>
          <w:p w:rsidR="003007A5" w:rsidRDefault="003007A5">
            <w:pPr>
              <w:pStyle w:val="TableParagraph"/>
              <w:spacing w:before="9"/>
              <w:rPr>
                <w:sz w:val="17"/>
              </w:rPr>
            </w:pPr>
          </w:p>
          <w:p w:rsidR="003007A5" w:rsidRDefault="008254D9">
            <w:pPr>
              <w:pStyle w:val="TableParagraph"/>
              <w:ind w:left="483" w:right="473"/>
              <w:jc w:val="center"/>
              <w:rPr>
                <w:sz w:val="18"/>
              </w:rPr>
            </w:pPr>
            <w:r>
              <w:rPr>
                <w:sz w:val="18"/>
              </w:rPr>
              <w:t>总计</w:t>
            </w:r>
          </w:p>
        </w:tc>
        <w:tc>
          <w:tcPr>
            <w:tcW w:w="1366" w:type="dxa"/>
            <w:vMerge w:val="restart"/>
          </w:tcPr>
          <w:p w:rsidR="003007A5" w:rsidRDefault="003007A5">
            <w:pPr>
              <w:pStyle w:val="TableParagraph"/>
              <w:spacing w:before="9"/>
              <w:rPr>
                <w:sz w:val="17"/>
              </w:rPr>
            </w:pPr>
          </w:p>
          <w:p w:rsidR="003007A5" w:rsidRDefault="008254D9">
            <w:pPr>
              <w:pStyle w:val="TableParagraph"/>
              <w:ind w:left="322"/>
              <w:rPr>
                <w:sz w:val="18"/>
              </w:rPr>
            </w:pPr>
            <w:r>
              <w:rPr>
                <w:sz w:val="18"/>
              </w:rPr>
              <w:t>人员经费</w:t>
            </w:r>
          </w:p>
        </w:tc>
        <w:tc>
          <w:tcPr>
            <w:tcW w:w="1427" w:type="dxa"/>
            <w:vMerge w:val="restart"/>
          </w:tcPr>
          <w:p w:rsidR="003007A5" w:rsidRDefault="003007A5">
            <w:pPr>
              <w:pStyle w:val="TableParagraph"/>
              <w:spacing w:before="9"/>
              <w:rPr>
                <w:sz w:val="17"/>
              </w:rPr>
            </w:pPr>
          </w:p>
          <w:p w:rsidR="003007A5" w:rsidRDefault="008254D9">
            <w:pPr>
              <w:pStyle w:val="TableParagraph"/>
              <w:ind w:left="353"/>
              <w:rPr>
                <w:sz w:val="18"/>
              </w:rPr>
            </w:pPr>
            <w:r>
              <w:rPr>
                <w:sz w:val="18"/>
              </w:rPr>
              <w:t>公用经费</w:t>
            </w:r>
          </w:p>
        </w:tc>
      </w:tr>
      <w:tr w:rsidR="003007A5">
        <w:trPr>
          <w:trHeight w:val="311"/>
        </w:trPr>
        <w:tc>
          <w:tcPr>
            <w:tcW w:w="534" w:type="dxa"/>
            <w:tcBorders>
              <w:right w:val="dashed" w:sz="4" w:space="0" w:color="000000"/>
            </w:tcBorders>
          </w:tcPr>
          <w:p w:rsidR="003007A5" w:rsidRDefault="008254D9">
            <w:pPr>
              <w:pStyle w:val="TableParagraph"/>
              <w:spacing w:before="66" w:line="226" w:lineRule="exact"/>
              <w:ind w:right="166"/>
              <w:jc w:val="right"/>
              <w:rPr>
                <w:sz w:val="18"/>
              </w:rPr>
            </w:pPr>
            <w:r>
              <w:rPr>
                <w:sz w:val="18"/>
              </w:rPr>
              <w:t>类</w:t>
            </w:r>
          </w:p>
        </w:tc>
        <w:tc>
          <w:tcPr>
            <w:tcW w:w="567" w:type="dxa"/>
            <w:tcBorders>
              <w:left w:val="dashed" w:sz="4" w:space="0" w:color="000000"/>
            </w:tcBorders>
          </w:tcPr>
          <w:p w:rsidR="003007A5" w:rsidRDefault="008254D9">
            <w:pPr>
              <w:pStyle w:val="TableParagraph"/>
              <w:spacing w:before="66" w:line="226" w:lineRule="exact"/>
              <w:ind w:left="193"/>
              <w:rPr>
                <w:sz w:val="18"/>
              </w:rPr>
            </w:pPr>
            <w:r>
              <w:rPr>
                <w:sz w:val="18"/>
              </w:rPr>
              <w:t>款</w:t>
            </w:r>
          </w:p>
        </w:tc>
        <w:tc>
          <w:tcPr>
            <w:tcW w:w="4593" w:type="dxa"/>
            <w:vMerge/>
            <w:tcBorders>
              <w:top w:val="nil"/>
            </w:tcBorders>
          </w:tcPr>
          <w:p w:rsidR="003007A5" w:rsidRDefault="003007A5">
            <w:pPr>
              <w:rPr>
                <w:sz w:val="2"/>
                <w:szCs w:val="2"/>
              </w:rPr>
            </w:pPr>
          </w:p>
        </w:tc>
        <w:tc>
          <w:tcPr>
            <w:tcW w:w="1367" w:type="dxa"/>
            <w:vMerge/>
            <w:tcBorders>
              <w:top w:val="nil"/>
            </w:tcBorders>
          </w:tcPr>
          <w:p w:rsidR="003007A5" w:rsidRDefault="003007A5">
            <w:pPr>
              <w:rPr>
                <w:sz w:val="2"/>
                <w:szCs w:val="2"/>
              </w:rPr>
            </w:pPr>
          </w:p>
        </w:tc>
        <w:tc>
          <w:tcPr>
            <w:tcW w:w="1366" w:type="dxa"/>
            <w:vMerge/>
            <w:tcBorders>
              <w:top w:val="nil"/>
            </w:tcBorders>
          </w:tcPr>
          <w:p w:rsidR="003007A5" w:rsidRDefault="003007A5">
            <w:pPr>
              <w:rPr>
                <w:sz w:val="2"/>
                <w:szCs w:val="2"/>
              </w:rPr>
            </w:pPr>
          </w:p>
        </w:tc>
        <w:tc>
          <w:tcPr>
            <w:tcW w:w="1427" w:type="dxa"/>
            <w:vMerge/>
            <w:tcBorders>
              <w:top w:val="nil"/>
            </w:tcBorders>
          </w:tcPr>
          <w:p w:rsidR="003007A5" w:rsidRDefault="003007A5">
            <w:pPr>
              <w:rPr>
                <w:sz w:val="2"/>
                <w:szCs w:val="2"/>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66"/>
              <w:jc w:val="right"/>
              <w:rPr>
                <w:sz w:val="18"/>
              </w:rPr>
            </w:pPr>
            <w:r>
              <w:rPr>
                <w:sz w:val="18"/>
              </w:rPr>
              <w:t>※</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w:t>
            </w:r>
          </w:p>
        </w:tc>
        <w:tc>
          <w:tcPr>
            <w:tcW w:w="4593" w:type="dxa"/>
            <w:tcBorders>
              <w:left w:val="dashed" w:sz="4" w:space="0" w:color="000000"/>
              <w:right w:val="dashed" w:sz="4" w:space="0" w:color="000000"/>
            </w:tcBorders>
          </w:tcPr>
          <w:p w:rsidR="003007A5" w:rsidRDefault="008254D9">
            <w:pPr>
              <w:pStyle w:val="TableParagraph"/>
              <w:spacing w:before="91" w:line="201" w:lineRule="exact"/>
              <w:ind w:left="10"/>
              <w:jc w:val="center"/>
              <w:rPr>
                <w:sz w:val="18"/>
              </w:rPr>
            </w:pPr>
            <w:r>
              <w:rPr>
                <w:sz w:val="18"/>
              </w:rPr>
              <w:t>※</w:t>
            </w:r>
          </w:p>
        </w:tc>
        <w:tc>
          <w:tcPr>
            <w:tcW w:w="1367"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1</w:t>
            </w:r>
          </w:p>
        </w:tc>
        <w:tc>
          <w:tcPr>
            <w:tcW w:w="1366" w:type="dxa"/>
            <w:tcBorders>
              <w:left w:val="dashed" w:sz="4" w:space="0" w:color="000000"/>
              <w:right w:val="dashed" w:sz="4" w:space="0" w:color="000000"/>
            </w:tcBorders>
          </w:tcPr>
          <w:p w:rsidR="003007A5" w:rsidRDefault="008254D9">
            <w:pPr>
              <w:pStyle w:val="TableParagraph"/>
              <w:spacing w:before="70"/>
              <w:ind w:left="9"/>
              <w:jc w:val="center"/>
              <w:rPr>
                <w:rFonts w:ascii="Calibri"/>
                <w:sz w:val="18"/>
              </w:rPr>
            </w:pPr>
            <w:r>
              <w:rPr>
                <w:rFonts w:ascii="Calibri"/>
                <w:sz w:val="18"/>
              </w:rPr>
              <w:t>2</w:t>
            </w:r>
          </w:p>
        </w:tc>
        <w:tc>
          <w:tcPr>
            <w:tcW w:w="1427" w:type="dxa"/>
            <w:tcBorders>
              <w:left w:val="dashed" w:sz="4" w:space="0" w:color="000000"/>
            </w:tcBorders>
          </w:tcPr>
          <w:p w:rsidR="003007A5" w:rsidRDefault="008254D9">
            <w:pPr>
              <w:pStyle w:val="TableParagraph"/>
              <w:spacing w:before="70"/>
              <w:ind w:left="9"/>
              <w:jc w:val="center"/>
              <w:rPr>
                <w:rFonts w:ascii="Calibri"/>
                <w:sz w:val="18"/>
              </w:rPr>
            </w:pPr>
            <w:r>
              <w:rPr>
                <w:rFonts w:ascii="Calibri"/>
                <w:sz w:val="18"/>
              </w:rPr>
              <w:t>3</w:t>
            </w:r>
          </w:p>
        </w:tc>
      </w:tr>
      <w:tr w:rsidR="003007A5">
        <w:trPr>
          <w:trHeight w:val="311"/>
        </w:trPr>
        <w:tc>
          <w:tcPr>
            <w:tcW w:w="534" w:type="dxa"/>
            <w:tcBorders>
              <w:right w:val="dashed" w:sz="4" w:space="0" w:color="000000"/>
            </w:tcBorders>
          </w:tcPr>
          <w:p w:rsidR="003007A5" w:rsidRDefault="003007A5">
            <w:pPr>
              <w:pStyle w:val="TableParagraph"/>
              <w:rPr>
                <w:rFonts w:ascii="Times New Roman"/>
                <w:sz w:val="18"/>
              </w:rPr>
            </w:pP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593" w:type="dxa"/>
            <w:tcBorders>
              <w:left w:val="dashed" w:sz="4" w:space="0" w:color="000000"/>
              <w:right w:val="dashed" w:sz="4" w:space="0" w:color="000000"/>
            </w:tcBorders>
          </w:tcPr>
          <w:p w:rsidR="003007A5" w:rsidRDefault="008254D9">
            <w:pPr>
              <w:pStyle w:val="TableParagraph"/>
              <w:spacing w:before="8" w:line="283" w:lineRule="exact"/>
              <w:ind w:left="107"/>
              <w:rPr>
                <w:rFonts w:ascii="微软雅黑" w:eastAsia="微软雅黑"/>
                <w:b/>
                <w:sz w:val="18"/>
              </w:rPr>
            </w:pPr>
            <w:r>
              <w:rPr>
                <w:rFonts w:ascii="微软雅黑" w:eastAsia="微软雅黑" w:hint="eastAsia"/>
                <w:b/>
                <w:sz w:val="18"/>
              </w:rPr>
              <w:t>总计</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1,033.85</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832.09</w:t>
            </w:r>
          </w:p>
        </w:tc>
        <w:tc>
          <w:tcPr>
            <w:tcW w:w="1427" w:type="dxa"/>
            <w:tcBorders>
              <w:lef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201.76</w:t>
            </w:r>
          </w:p>
        </w:tc>
      </w:tr>
      <w:tr w:rsidR="003007A5">
        <w:trPr>
          <w:trHeight w:val="311"/>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301</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593" w:type="dxa"/>
            <w:tcBorders>
              <w:left w:val="dashed" w:sz="4" w:space="0" w:color="000000"/>
              <w:right w:val="dashed" w:sz="4" w:space="0" w:color="000000"/>
            </w:tcBorders>
          </w:tcPr>
          <w:p w:rsidR="003007A5" w:rsidRDefault="008254D9">
            <w:pPr>
              <w:pStyle w:val="TableParagraph"/>
              <w:spacing w:before="8" w:line="283" w:lineRule="exact"/>
              <w:ind w:left="107"/>
              <w:rPr>
                <w:rFonts w:ascii="微软雅黑" w:eastAsia="微软雅黑"/>
                <w:b/>
                <w:sz w:val="18"/>
              </w:rPr>
            </w:pPr>
            <w:r>
              <w:rPr>
                <w:rFonts w:ascii="微软雅黑" w:eastAsia="微软雅黑" w:hint="eastAsia"/>
                <w:b/>
                <w:sz w:val="18"/>
              </w:rPr>
              <w:t>工资福利支出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765.49</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765.49</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基本工资</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276.01</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276.01</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02</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津贴补贴</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212.37</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212.37</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03</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奖金</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23.00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23.00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07</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绩效工资</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10.47</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10.47</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08</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机关事业单位基本养老保险缴费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83.50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83.50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10</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职工基本医疗保险缴费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44.90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44.90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11</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公务员医疗补助缴费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34.92</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34.92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12</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其他社会保障缴费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2.73</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2.73</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13</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住房公积金</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62.62</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62.62</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301</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99</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其他工资福利支出</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14.97</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14.97</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302</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593" w:type="dxa"/>
            <w:tcBorders>
              <w:left w:val="dashed" w:sz="4" w:space="0" w:color="000000"/>
              <w:right w:val="dashed" w:sz="4" w:space="0" w:color="000000"/>
            </w:tcBorders>
          </w:tcPr>
          <w:p w:rsidR="003007A5" w:rsidRDefault="008254D9">
            <w:pPr>
              <w:pStyle w:val="TableParagraph"/>
              <w:spacing w:before="8" w:line="283" w:lineRule="exact"/>
              <w:ind w:left="107"/>
              <w:rPr>
                <w:rFonts w:ascii="微软雅黑" w:eastAsia="微软雅黑"/>
                <w:b/>
                <w:sz w:val="18"/>
              </w:rPr>
            </w:pPr>
            <w:r>
              <w:rPr>
                <w:rFonts w:ascii="微软雅黑" w:eastAsia="微软雅黑" w:hint="eastAsia"/>
                <w:b/>
                <w:sz w:val="18"/>
              </w:rPr>
              <w:t>商品和服务支出</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201.76</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201.76</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01</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办公费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16.63</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16.63</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02</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印刷费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3.00</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3.00</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05</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水费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0.01</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0.01</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07</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邮电费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5.32</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5.32</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08</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取暖费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11.99</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11.99</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11</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差旅费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45.00</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45.00</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16</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培训费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0.50</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0.50</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17</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公务接待费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0.95</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0.95</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28</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工会经费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9.98</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9.98</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29</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福利费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8.98</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8.98</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31</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公务用车运行维护费</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33.25</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33.25</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39</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其他交通费用</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1.96</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1.96</w:t>
            </w:r>
          </w:p>
        </w:tc>
      </w:tr>
      <w:tr w:rsidR="003007A5">
        <w:trPr>
          <w:trHeight w:val="312"/>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302</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99</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其他商品和服务支出</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64.19</w:t>
            </w:r>
          </w:p>
        </w:tc>
        <w:tc>
          <w:tcPr>
            <w:tcW w:w="1366" w:type="dxa"/>
            <w:tcBorders>
              <w:left w:val="dashed" w:sz="4" w:space="0" w:color="000000"/>
              <w:right w:val="dashed" w:sz="4" w:space="0" w:color="000000"/>
            </w:tcBorders>
          </w:tcPr>
          <w:p w:rsidR="003007A5" w:rsidRDefault="003007A5">
            <w:pPr>
              <w:pStyle w:val="TableParagraph"/>
              <w:rPr>
                <w:rFonts w:ascii="Times New Roman"/>
                <w:sz w:val="18"/>
              </w:rPr>
            </w:pPr>
          </w:p>
        </w:tc>
        <w:tc>
          <w:tcPr>
            <w:tcW w:w="1427" w:type="dxa"/>
            <w:tcBorders>
              <w:left w:val="dashed" w:sz="4" w:space="0" w:color="000000"/>
            </w:tcBorders>
          </w:tcPr>
          <w:p w:rsidR="003007A5" w:rsidRDefault="008254D9">
            <w:pPr>
              <w:pStyle w:val="TableParagraph"/>
              <w:spacing w:before="91" w:line="201" w:lineRule="exact"/>
              <w:ind w:right="97"/>
              <w:jc w:val="right"/>
              <w:rPr>
                <w:sz w:val="18"/>
              </w:rPr>
            </w:pPr>
            <w:r>
              <w:rPr>
                <w:sz w:val="18"/>
              </w:rPr>
              <w:t>64.19</w:t>
            </w:r>
          </w:p>
        </w:tc>
      </w:tr>
      <w:tr w:rsidR="003007A5">
        <w:trPr>
          <w:trHeight w:val="312"/>
        </w:trPr>
        <w:tc>
          <w:tcPr>
            <w:tcW w:w="534" w:type="dxa"/>
            <w:tcBorders>
              <w:right w:val="dashed" w:sz="4" w:space="0" w:color="000000"/>
            </w:tcBorders>
          </w:tcPr>
          <w:p w:rsidR="003007A5" w:rsidRDefault="008254D9">
            <w:pPr>
              <w:pStyle w:val="TableParagraph"/>
              <w:spacing w:before="34" w:line="258" w:lineRule="exact"/>
              <w:ind w:right="121"/>
              <w:jc w:val="right"/>
              <w:rPr>
                <w:rFonts w:ascii="微软雅黑"/>
                <w:b/>
                <w:sz w:val="18"/>
              </w:rPr>
            </w:pPr>
            <w:r>
              <w:rPr>
                <w:rFonts w:ascii="微软雅黑"/>
                <w:b/>
                <w:w w:val="90"/>
                <w:sz w:val="18"/>
              </w:rPr>
              <w:t>303</w:t>
            </w:r>
          </w:p>
        </w:tc>
        <w:tc>
          <w:tcPr>
            <w:tcW w:w="567" w:type="dxa"/>
            <w:tcBorders>
              <w:left w:val="dashed" w:sz="4" w:space="0" w:color="000000"/>
              <w:right w:val="dashed" w:sz="4" w:space="0" w:color="000000"/>
            </w:tcBorders>
          </w:tcPr>
          <w:p w:rsidR="003007A5" w:rsidRDefault="003007A5">
            <w:pPr>
              <w:pStyle w:val="TableParagraph"/>
              <w:rPr>
                <w:rFonts w:ascii="Times New Roman"/>
                <w:sz w:val="18"/>
              </w:rPr>
            </w:pPr>
          </w:p>
        </w:tc>
        <w:tc>
          <w:tcPr>
            <w:tcW w:w="4593" w:type="dxa"/>
            <w:tcBorders>
              <w:left w:val="dashed" w:sz="4" w:space="0" w:color="000000"/>
              <w:right w:val="dashed" w:sz="4" w:space="0" w:color="000000"/>
            </w:tcBorders>
          </w:tcPr>
          <w:p w:rsidR="003007A5" w:rsidRDefault="008254D9">
            <w:pPr>
              <w:pStyle w:val="TableParagraph"/>
              <w:spacing w:before="8" w:line="283" w:lineRule="exact"/>
              <w:ind w:left="107"/>
              <w:rPr>
                <w:rFonts w:ascii="微软雅黑" w:eastAsia="微软雅黑"/>
                <w:b/>
                <w:sz w:val="18"/>
              </w:rPr>
            </w:pPr>
            <w:r>
              <w:rPr>
                <w:rFonts w:ascii="微软雅黑" w:eastAsia="微软雅黑" w:hint="eastAsia"/>
                <w:b/>
                <w:sz w:val="18"/>
              </w:rPr>
              <w:t>对个人和家庭的补助</w:t>
            </w:r>
          </w:p>
        </w:tc>
        <w:tc>
          <w:tcPr>
            <w:tcW w:w="1367" w:type="dxa"/>
            <w:tcBorders>
              <w:left w:val="dashed" w:sz="4" w:space="0" w:color="000000"/>
              <w:right w:val="dashed" w:sz="4" w:space="0" w:color="000000"/>
            </w:tcBorders>
          </w:tcPr>
          <w:p w:rsidR="003007A5" w:rsidRDefault="008254D9">
            <w:pPr>
              <w:pStyle w:val="TableParagraph"/>
              <w:spacing w:before="34" w:line="258" w:lineRule="exact"/>
              <w:ind w:right="97"/>
              <w:jc w:val="right"/>
              <w:rPr>
                <w:rFonts w:ascii="微软雅黑"/>
                <w:b/>
                <w:sz w:val="18"/>
              </w:rPr>
            </w:pPr>
            <w:r>
              <w:rPr>
                <w:rFonts w:ascii="微软雅黑"/>
                <w:b/>
                <w:sz w:val="18"/>
              </w:rPr>
              <w:t>66.60</w:t>
            </w:r>
          </w:p>
        </w:tc>
        <w:tc>
          <w:tcPr>
            <w:tcW w:w="1366" w:type="dxa"/>
            <w:tcBorders>
              <w:left w:val="dashed" w:sz="4" w:space="0" w:color="000000"/>
              <w:right w:val="dashed" w:sz="4" w:space="0" w:color="000000"/>
            </w:tcBorders>
          </w:tcPr>
          <w:p w:rsidR="003007A5" w:rsidRDefault="008254D9">
            <w:pPr>
              <w:pStyle w:val="TableParagraph"/>
              <w:spacing w:before="34" w:line="258" w:lineRule="exact"/>
              <w:ind w:right="96"/>
              <w:jc w:val="right"/>
              <w:rPr>
                <w:rFonts w:ascii="微软雅黑"/>
                <w:b/>
                <w:sz w:val="18"/>
              </w:rPr>
            </w:pPr>
            <w:r>
              <w:rPr>
                <w:rFonts w:ascii="微软雅黑"/>
                <w:b/>
                <w:sz w:val="18"/>
              </w:rPr>
              <w:t>66.60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303</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07</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医疗费补助</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59.20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59.20</w:t>
            </w:r>
          </w:p>
        </w:tc>
        <w:tc>
          <w:tcPr>
            <w:tcW w:w="1427" w:type="dxa"/>
            <w:tcBorders>
              <w:left w:val="dashed" w:sz="4" w:space="0" w:color="000000"/>
            </w:tcBorders>
          </w:tcPr>
          <w:p w:rsidR="003007A5" w:rsidRDefault="003007A5">
            <w:pPr>
              <w:pStyle w:val="TableParagraph"/>
              <w:rPr>
                <w:rFonts w:ascii="Times New Roman"/>
                <w:sz w:val="18"/>
              </w:rPr>
            </w:pPr>
          </w:p>
        </w:tc>
      </w:tr>
      <w:tr w:rsidR="003007A5">
        <w:trPr>
          <w:trHeight w:val="311"/>
        </w:trPr>
        <w:tc>
          <w:tcPr>
            <w:tcW w:w="534" w:type="dxa"/>
            <w:tcBorders>
              <w:right w:val="dashed" w:sz="4" w:space="0" w:color="000000"/>
            </w:tcBorders>
          </w:tcPr>
          <w:p w:rsidR="003007A5" w:rsidRDefault="008254D9">
            <w:pPr>
              <w:pStyle w:val="TableParagraph"/>
              <w:spacing w:before="91" w:line="201" w:lineRule="exact"/>
              <w:ind w:right="121"/>
              <w:jc w:val="right"/>
              <w:rPr>
                <w:sz w:val="18"/>
              </w:rPr>
            </w:pPr>
            <w:r>
              <w:rPr>
                <w:sz w:val="18"/>
              </w:rPr>
              <w:t>303</w:t>
            </w:r>
          </w:p>
        </w:tc>
        <w:tc>
          <w:tcPr>
            <w:tcW w:w="567" w:type="dxa"/>
            <w:tcBorders>
              <w:left w:val="dashed" w:sz="4" w:space="0" w:color="000000"/>
              <w:right w:val="dashed" w:sz="4" w:space="0" w:color="000000"/>
            </w:tcBorders>
          </w:tcPr>
          <w:p w:rsidR="003007A5" w:rsidRDefault="008254D9">
            <w:pPr>
              <w:pStyle w:val="TableParagraph"/>
              <w:spacing w:before="91" w:line="201" w:lineRule="exact"/>
              <w:ind w:left="193"/>
              <w:rPr>
                <w:sz w:val="18"/>
              </w:rPr>
            </w:pPr>
            <w:r>
              <w:rPr>
                <w:sz w:val="18"/>
              </w:rPr>
              <w:t>99</w:t>
            </w:r>
          </w:p>
        </w:tc>
        <w:tc>
          <w:tcPr>
            <w:tcW w:w="4593" w:type="dxa"/>
            <w:tcBorders>
              <w:left w:val="dashed" w:sz="4" w:space="0" w:color="000000"/>
              <w:right w:val="dashed" w:sz="4" w:space="0" w:color="000000"/>
            </w:tcBorders>
          </w:tcPr>
          <w:p w:rsidR="003007A5" w:rsidRDefault="008254D9">
            <w:pPr>
              <w:pStyle w:val="TableParagraph"/>
              <w:spacing w:before="66" w:line="226" w:lineRule="exact"/>
              <w:ind w:left="287"/>
              <w:rPr>
                <w:sz w:val="18"/>
              </w:rPr>
            </w:pPr>
            <w:r>
              <w:rPr>
                <w:sz w:val="18"/>
              </w:rPr>
              <w:t>其他对个人和家庭的补助支出</w:t>
            </w:r>
          </w:p>
        </w:tc>
        <w:tc>
          <w:tcPr>
            <w:tcW w:w="1367" w:type="dxa"/>
            <w:tcBorders>
              <w:left w:val="dashed" w:sz="4" w:space="0" w:color="000000"/>
              <w:right w:val="dashed" w:sz="4" w:space="0" w:color="000000"/>
            </w:tcBorders>
          </w:tcPr>
          <w:p w:rsidR="003007A5" w:rsidRDefault="008254D9">
            <w:pPr>
              <w:pStyle w:val="TableParagraph"/>
              <w:spacing w:before="91" w:line="201" w:lineRule="exact"/>
              <w:ind w:right="97"/>
              <w:jc w:val="right"/>
              <w:rPr>
                <w:sz w:val="18"/>
              </w:rPr>
            </w:pPr>
            <w:r>
              <w:rPr>
                <w:sz w:val="18"/>
              </w:rPr>
              <w:t>7.40</w:t>
            </w:r>
          </w:p>
        </w:tc>
        <w:tc>
          <w:tcPr>
            <w:tcW w:w="1366" w:type="dxa"/>
            <w:tcBorders>
              <w:left w:val="dashed" w:sz="4" w:space="0" w:color="000000"/>
              <w:right w:val="dashed" w:sz="4" w:space="0" w:color="000000"/>
            </w:tcBorders>
          </w:tcPr>
          <w:p w:rsidR="003007A5" w:rsidRDefault="008254D9">
            <w:pPr>
              <w:pStyle w:val="TableParagraph"/>
              <w:spacing w:before="91" w:line="201" w:lineRule="exact"/>
              <w:ind w:right="96"/>
              <w:jc w:val="right"/>
              <w:rPr>
                <w:sz w:val="18"/>
              </w:rPr>
            </w:pPr>
            <w:r>
              <w:rPr>
                <w:sz w:val="18"/>
              </w:rPr>
              <w:t>7.40</w:t>
            </w:r>
          </w:p>
        </w:tc>
        <w:tc>
          <w:tcPr>
            <w:tcW w:w="1427" w:type="dxa"/>
            <w:tcBorders>
              <w:left w:val="dashed" w:sz="4" w:space="0" w:color="000000"/>
            </w:tcBorders>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表七</w:t>
      </w:r>
    </w:p>
    <w:p w:rsidR="003007A5" w:rsidRDefault="008254D9">
      <w:pPr>
        <w:pStyle w:val="2"/>
        <w:spacing w:before="84"/>
        <w:ind w:left="533" w:right="752"/>
        <w:jc w:val="center"/>
      </w:pPr>
      <w:r>
        <w:t>一般公共预算项目支出情况表</w:t>
      </w:r>
    </w:p>
    <w:p w:rsidR="003007A5" w:rsidRDefault="008254D9">
      <w:pPr>
        <w:tabs>
          <w:tab w:val="left" w:pos="9071"/>
        </w:tabs>
        <w:spacing w:before="125" w:after="36"/>
        <w:ind w:left="334"/>
        <w:rPr>
          <w:sz w:val="18"/>
        </w:rPr>
      </w:pPr>
      <w:r>
        <w:rPr>
          <w:sz w:val="18"/>
        </w:rPr>
        <w:t>编制单位：中共新疆维吾尔自治区委员会直属机关工作委员会</w:t>
      </w:r>
      <w:r>
        <w:rPr>
          <w:sz w:val="18"/>
        </w:rPr>
        <w:tab/>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713"/>
        <w:gridCol w:w="596"/>
        <w:gridCol w:w="581"/>
        <w:gridCol w:w="596"/>
        <w:gridCol w:w="596"/>
        <w:gridCol w:w="596"/>
        <w:gridCol w:w="644"/>
        <w:gridCol w:w="644"/>
        <w:gridCol w:w="644"/>
        <w:gridCol w:w="644"/>
        <w:gridCol w:w="644"/>
        <w:gridCol w:w="644"/>
        <w:gridCol w:w="644"/>
      </w:tblGrid>
      <w:tr w:rsidR="003007A5">
        <w:trPr>
          <w:trHeight w:val="711"/>
        </w:trPr>
        <w:tc>
          <w:tcPr>
            <w:tcW w:w="1668" w:type="dxa"/>
            <w:gridSpan w:val="3"/>
          </w:tcPr>
          <w:p w:rsidR="003007A5" w:rsidRDefault="003007A5">
            <w:pPr>
              <w:pStyle w:val="TableParagraph"/>
              <w:spacing w:before="9"/>
              <w:rPr>
                <w:sz w:val="20"/>
              </w:rPr>
            </w:pPr>
          </w:p>
          <w:p w:rsidR="003007A5" w:rsidRDefault="008254D9">
            <w:pPr>
              <w:pStyle w:val="TableParagraph"/>
              <w:ind w:left="114"/>
              <w:rPr>
                <w:sz w:val="18"/>
              </w:rPr>
            </w:pPr>
            <w:r>
              <w:rPr>
                <w:sz w:val="18"/>
              </w:rPr>
              <w:t>功能分类科目编码</w:t>
            </w:r>
          </w:p>
        </w:tc>
        <w:tc>
          <w:tcPr>
            <w:tcW w:w="713" w:type="dxa"/>
            <w:vMerge w:val="restart"/>
          </w:tcPr>
          <w:p w:rsidR="003007A5" w:rsidRDefault="003007A5">
            <w:pPr>
              <w:pStyle w:val="TableParagraph"/>
              <w:rPr>
                <w:sz w:val="18"/>
              </w:rPr>
            </w:pPr>
          </w:p>
          <w:p w:rsidR="003007A5" w:rsidRDefault="008254D9">
            <w:pPr>
              <w:pStyle w:val="TableParagraph"/>
              <w:spacing w:before="147" w:line="324" w:lineRule="auto"/>
              <w:ind w:left="176" w:right="164"/>
              <w:jc w:val="both"/>
              <w:rPr>
                <w:sz w:val="18"/>
              </w:rPr>
            </w:pPr>
            <w:r>
              <w:rPr>
                <w:sz w:val="18"/>
              </w:rPr>
              <w:t>功能分类科目名称</w:t>
            </w:r>
          </w:p>
        </w:tc>
        <w:tc>
          <w:tcPr>
            <w:tcW w:w="596" w:type="dxa"/>
            <w:vMerge w:val="restart"/>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1"/>
              <w:rPr>
                <w:sz w:val="17"/>
              </w:rPr>
            </w:pPr>
          </w:p>
          <w:p w:rsidR="003007A5" w:rsidRDefault="008254D9">
            <w:pPr>
              <w:pStyle w:val="TableParagraph"/>
              <w:spacing w:line="324" w:lineRule="auto"/>
              <w:ind w:left="118" w:right="107"/>
              <w:rPr>
                <w:sz w:val="18"/>
              </w:rPr>
            </w:pPr>
            <w:r>
              <w:rPr>
                <w:sz w:val="18"/>
              </w:rPr>
              <w:t>项目名称</w:t>
            </w:r>
          </w:p>
        </w:tc>
        <w:tc>
          <w:tcPr>
            <w:tcW w:w="581" w:type="dxa"/>
            <w:vMerge w:val="restart"/>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8254D9">
            <w:pPr>
              <w:pStyle w:val="TableParagraph"/>
              <w:spacing w:before="154"/>
              <w:ind w:left="110"/>
              <w:rPr>
                <w:sz w:val="18"/>
              </w:rPr>
            </w:pPr>
            <w:r>
              <w:rPr>
                <w:sz w:val="18"/>
              </w:rPr>
              <w:t>合计</w:t>
            </w:r>
          </w:p>
        </w:tc>
        <w:tc>
          <w:tcPr>
            <w:tcW w:w="596"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117" w:right="106"/>
              <w:jc w:val="both"/>
              <w:rPr>
                <w:sz w:val="18"/>
              </w:rPr>
            </w:pPr>
            <w:r>
              <w:rPr>
                <w:sz w:val="18"/>
              </w:rPr>
              <w:t>工资福利支出</w:t>
            </w:r>
          </w:p>
        </w:tc>
        <w:tc>
          <w:tcPr>
            <w:tcW w:w="596"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117" w:right="106"/>
              <w:jc w:val="both"/>
              <w:rPr>
                <w:sz w:val="18"/>
              </w:rPr>
            </w:pPr>
            <w:r>
              <w:rPr>
                <w:sz w:val="18"/>
              </w:rPr>
              <w:t>商品服务支出</w:t>
            </w:r>
          </w:p>
        </w:tc>
        <w:tc>
          <w:tcPr>
            <w:tcW w:w="596" w:type="dxa"/>
            <w:vMerge w:val="restart"/>
          </w:tcPr>
          <w:p w:rsidR="003007A5" w:rsidRDefault="003007A5">
            <w:pPr>
              <w:pStyle w:val="TableParagraph"/>
              <w:spacing w:before="4"/>
              <w:rPr>
                <w:sz w:val="17"/>
              </w:rPr>
            </w:pPr>
          </w:p>
          <w:p w:rsidR="003007A5" w:rsidRDefault="008254D9">
            <w:pPr>
              <w:pStyle w:val="TableParagraph"/>
              <w:spacing w:line="324" w:lineRule="auto"/>
              <w:ind w:left="118" w:right="107"/>
              <w:jc w:val="both"/>
              <w:rPr>
                <w:sz w:val="18"/>
              </w:rPr>
            </w:pPr>
            <w:r>
              <w:rPr>
                <w:sz w:val="18"/>
              </w:rPr>
              <w:t>对个人和家庭补助支出</w:t>
            </w:r>
          </w:p>
        </w:tc>
        <w:tc>
          <w:tcPr>
            <w:tcW w:w="644" w:type="dxa"/>
            <w:vMerge w:val="restart"/>
          </w:tcPr>
          <w:p w:rsidR="003007A5" w:rsidRDefault="003007A5">
            <w:pPr>
              <w:pStyle w:val="TableParagraph"/>
              <w:spacing w:before="4"/>
              <w:rPr>
                <w:sz w:val="17"/>
              </w:rPr>
            </w:pPr>
          </w:p>
          <w:p w:rsidR="003007A5" w:rsidRDefault="008254D9">
            <w:pPr>
              <w:pStyle w:val="TableParagraph"/>
              <w:spacing w:line="324" w:lineRule="auto"/>
              <w:ind w:left="141" w:right="130"/>
              <w:jc w:val="both"/>
              <w:rPr>
                <w:sz w:val="18"/>
              </w:rPr>
            </w:pPr>
            <w:r>
              <w:rPr>
                <w:sz w:val="18"/>
              </w:rPr>
              <w:t>债务利息及费用支出</w:t>
            </w:r>
          </w:p>
        </w:tc>
        <w:tc>
          <w:tcPr>
            <w:tcW w:w="644" w:type="dxa"/>
            <w:vMerge w:val="restart"/>
          </w:tcPr>
          <w:p w:rsidR="003007A5" w:rsidRDefault="008254D9">
            <w:pPr>
              <w:pStyle w:val="TableParagraph"/>
              <w:spacing w:before="66" w:line="324" w:lineRule="auto"/>
              <w:ind w:left="142" w:right="131"/>
              <w:jc w:val="both"/>
              <w:rPr>
                <w:sz w:val="18"/>
              </w:rPr>
            </w:pPr>
            <w:r>
              <w:rPr>
                <w:sz w:val="18"/>
              </w:rPr>
              <w:t>资本性支出</w:t>
            </w:r>
          </w:p>
          <w:p w:rsidR="003007A5" w:rsidRDefault="008254D9">
            <w:pPr>
              <w:pStyle w:val="TableParagraph"/>
              <w:spacing w:before="2" w:line="324" w:lineRule="auto"/>
              <w:ind w:left="142" w:right="131"/>
              <w:rPr>
                <w:sz w:val="18"/>
              </w:rPr>
            </w:pPr>
            <w:r>
              <w:rPr>
                <w:sz w:val="18"/>
              </w:rPr>
              <w:t>（</w:t>
            </w:r>
            <w:r>
              <w:rPr>
                <w:spacing w:val="-19"/>
                <w:sz w:val="18"/>
              </w:rPr>
              <w:t>基</w:t>
            </w:r>
            <w:r>
              <w:rPr>
                <w:spacing w:val="-10"/>
                <w:sz w:val="18"/>
              </w:rPr>
              <w:t>本建</w:t>
            </w:r>
          </w:p>
          <w:p w:rsidR="003007A5" w:rsidRDefault="008254D9">
            <w:pPr>
              <w:pStyle w:val="TableParagraph"/>
              <w:spacing w:before="1" w:line="226" w:lineRule="exact"/>
              <w:ind w:left="142"/>
              <w:rPr>
                <w:sz w:val="18"/>
              </w:rPr>
            </w:pPr>
            <w:r>
              <w:rPr>
                <w:sz w:val="18"/>
              </w:rPr>
              <w:t>设）</w:t>
            </w:r>
          </w:p>
        </w:tc>
        <w:tc>
          <w:tcPr>
            <w:tcW w:w="644"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142" w:right="131"/>
              <w:jc w:val="both"/>
              <w:rPr>
                <w:sz w:val="18"/>
              </w:rPr>
            </w:pPr>
            <w:r>
              <w:rPr>
                <w:sz w:val="18"/>
              </w:rPr>
              <w:t>资本性支出</w:t>
            </w:r>
          </w:p>
        </w:tc>
        <w:tc>
          <w:tcPr>
            <w:tcW w:w="644" w:type="dxa"/>
            <w:vMerge w:val="restart"/>
          </w:tcPr>
          <w:p w:rsidR="003007A5" w:rsidRDefault="008254D9">
            <w:pPr>
              <w:pStyle w:val="TableParagraph"/>
              <w:spacing w:before="66" w:line="324" w:lineRule="auto"/>
              <w:ind w:left="141" w:right="130"/>
              <w:jc w:val="both"/>
              <w:rPr>
                <w:sz w:val="18"/>
              </w:rPr>
            </w:pPr>
            <w:r>
              <w:rPr>
                <w:sz w:val="18"/>
              </w:rPr>
              <w:t>对企业补助</w:t>
            </w:r>
          </w:p>
          <w:p w:rsidR="003007A5" w:rsidRDefault="008254D9">
            <w:pPr>
              <w:pStyle w:val="TableParagraph"/>
              <w:spacing w:before="2" w:line="324" w:lineRule="auto"/>
              <w:ind w:left="141" w:right="130"/>
              <w:rPr>
                <w:sz w:val="18"/>
              </w:rPr>
            </w:pPr>
            <w:r>
              <w:rPr>
                <w:sz w:val="18"/>
              </w:rPr>
              <w:t>（</w:t>
            </w:r>
            <w:r>
              <w:rPr>
                <w:spacing w:val="-17"/>
                <w:sz w:val="18"/>
              </w:rPr>
              <w:t>基</w:t>
            </w:r>
            <w:r>
              <w:rPr>
                <w:spacing w:val="-9"/>
                <w:sz w:val="18"/>
              </w:rPr>
              <w:t>本建</w:t>
            </w:r>
          </w:p>
          <w:p w:rsidR="003007A5" w:rsidRDefault="008254D9">
            <w:pPr>
              <w:pStyle w:val="TableParagraph"/>
              <w:spacing w:before="1" w:line="226" w:lineRule="exact"/>
              <w:ind w:left="141"/>
              <w:rPr>
                <w:sz w:val="18"/>
              </w:rPr>
            </w:pPr>
            <w:r>
              <w:rPr>
                <w:sz w:val="18"/>
              </w:rPr>
              <w:t>设）</w:t>
            </w:r>
          </w:p>
        </w:tc>
        <w:tc>
          <w:tcPr>
            <w:tcW w:w="644" w:type="dxa"/>
            <w:vMerge w:val="restart"/>
          </w:tcPr>
          <w:p w:rsidR="003007A5" w:rsidRDefault="003007A5">
            <w:pPr>
              <w:pStyle w:val="TableParagraph"/>
              <w:rPr>
                <w:sz w:val="18"/>
              </w:rPr>
            </w:pPr>
          </w:p>
          <w:p w:rsidR="003007A5" w:rsidRDefault="003007A5">
            <w:pPr>
              <w:pStyle w:val="TableParagraph"/>
              <w:spacing w:before="8"/>
              <w:rPr>
                <w:sz w:val="23"/>
              </w:rPr>
            </w:pPr>
          </w:p>
          <w:p w:rsidR="003007A5" w:rsidRDefault="008254D9">
            <w:pPr>
              <w:pStyle w:val="TableParagraph"/>
              <w:spacing w:before="1" w:line="324" w:lineRule="auto"/>
              <w:ind w:left="142" w:right="131"/>
              <w:jc w:val="both"/>
              <w:rPr>
                <w:sz w:val="18"/>
              </w:rPr>
            </w:pPr>
            <w:r>
              <w:rPr>
                <w:sz w:val="18"/>
              </w:rPr>
              <w:t>对企业补助</w:t>
            </w:r>
          </w:p>
        </w:tc>
        <w:tc>
          <w:tcPr>
            <w:tcW w:w="644" w:type="dxa"/>
            <w:vMerge w:val="restart"/>
          </w:tcPr>
          <w:p w:rsidR="003007A5" w:rsidRDefault="003007A5">
            <w:pPr>
              <w:pStyle w:val="TableParagraph"/>
              <w:spacing w:before="4"/>
              <w:rPr>
                <w:sz w:val="17"/>
              </w:rPr>
            </w:pPr>
          </w:p>
          <w:p w:rsidR="003007A5" w:rsidRDefault="008254D9">
            <w:pPr>
              <w:pStyle w:val="TableParagraph"/>
              <w:spacing w:line="324" w:lineRule="auto"/>
              <w:ind w:left="141" w:right="130"/>
              <w:jc w:val="both"/>
              <w:rPr>
                <w:sz w:val="18"/>
              </w:rPr>
            </w:pPr>
            <w:r>
              <w:rPr>
                <w:sz w:val="18"/>
              </w:rPr>
              <w:t>对社会保障基金补助</w:t>
            </w:r>
          </w:p>
        </w:tc>
        <w:tc>
          <w:tcPr>
            <w:tcW w:w="644" w:type="dxa"/>
            <w:vMerge w:val="restart"/>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1"/>
              <w:rPr>
                <w:sz w:val="17"/>
              </w:rPr>
            </w:pPr>
          </w:p>
          <w:p w:rsidR="003007A5" w:rsidRDefault="008254D9">
            <w:pPr>
              <w:pStyle w:val="TableParagraph"/>
              <w:spacing w:line="324" w:lineRule="auto"/>
              <w:ind w:left="142" w:right="131"/>
              <w:rPr>
                <w:sz w:val="18"/>
              </w:rPr>
            </w:pPr>
            <w:r>
              <w:rPr>
                <w:sz w:val="18"/>
              </w:rPr>
              <w:t>其他支出</w:t>
            </w:r>
          </w:p>
        </w:tc>
      </w:tr>
      <w:tr w:rsidR="003007A5">
        <w:trPr>
          <w:trHeight w:val="1150"/>
        </w:trPr>
        <w:tc>
          <w:tcPr>
            <w:tcW w:w="534" w:type="dxa"/>
          </w:tcPr>
          <w:p w:rsidR="003007A5" w:rsidRDefault="003007A5">
            <w:pPr>
              <w:pStyle w:val="TableParagraph"/>
              <w:rPr>
                <w:sz w:val="18"/>
              </w:rPr>
            </w:pPr>
          </w:p>
          <w:p w:rsidR="003007A5" w:rsidRDefault="003007A5">
            <w:pPr>
              <w:pStyle w:val="TableParagraph"/>
              <w:spacing w:before="11"/>
              <w:rPr>
                <w:sz w:val="19"/>
              </w:rPr>
            </w:pPr>
          </w:p>
          <w:p w:rsidR="003007A5" w:rsidRDefault="008254D9">
            <w:pPr>
              <w:pStyle w:val="TableParagraph"/>
              <w:ind w:right="166"/>
              <w:jc w:val="right"/>
              <w:rPr>
                <w:sz w:val="18"/>
              </w:rPr>
            </w:pPr>
            <w:r>
              <w:rPr>
                <w:sz w:val="18"/>
              </w:rPr>
              <w:t>类</w:t>
            </w:r>
          </w:p>
        </w:tc>
        <w:tc>
          <w:tcPr>
            <w:tcW w:w="567" w:type="dxa"/>
          </w:tcPr>
          <w:p w:rsidR="003007A5" w:rsidRDefault="003007A5">
            <w:pPr>
              <w:pStyle w:val="TableParagraph"/>
              <w:rPr>
                <w:sz w:val="18"/>
              </w:rPr>
            </w:pPr>
          </w:p>
          <w:p w:rsidR="003007A5" w:rsidRDefault="003007A5">
            <w:pPr>
              <w:pStyle w:val="TableParagraph"/>
              <w:spacing w:before="11"/>
              <w:rPr>
                <w:sz w:val="19"/>
              </w:rPr>
            </w:pPr>
          </w:p>
          <w:p w:rsidR="003007A5" w:rsidRDefault="008254D9">
            <w:pPr>
              <w:pStyle w:val="TableParagraph"/>
              <w:ind w:left="193"/>
              <w:rPr>
                <w:sz w:val="18"/>
              </w:rPr>
            </w:pPr>
            <w:r>
              <w:rPr>
                <w:sz w:val="18"/>
              </w:rPr>
              <w:t>款</w:t>
            </w:r>
          </w:p>
        </w:tc>
        <w:tc>
          <w:tcPr>
            <w:tcW w:w="567" w:type="dxa"/>
          </w:tcPr>
          <w:p w:rsidR="003007A5" w:rsidRDefault="003007A5">
            <w:pPr>
              <w:pStyle w:val="TableParagraph"/>
              <w:rPr>
                <w:sz w:val="18"/>
              </w:rPr>
            </w:pPr>
          </w:p>
          <w:p w:rsidR="003007A5" w:rsidRDefault="003007A5">
            <w:pPr>
              <w:pStyle w:val="TableParagraph"/>
              <w:spacing w:before="11"/>
              <w:rPr>
                <w:sz w:val="19"/>
              </w:rPr>
            </w:pPr>
          </w:p>
          <w:p w:rsidR="003007A5" w:rsidRDefault="008254D9">
            <w:pPr>
              <w:pStyle w:val="TableParagraph"/>
              <w:ind w:left="193"/>
              <w:rPr>
                <w:sz w:val="18"/>
              </w:rPr>
            </w:pPr>
            <w:r>
              <w:rPr>
                <w:sz w:val="18"/>
              </w:rPr>
              <w:t>项</w:t>
            </w:r>
          </w:p>
        </w:tc>
        <w:tc>
          <w:tcPr>
            <w:tcW w:w="713" w:type="dxa"/>
            <w:vMerge/>
            <w:tcBorders>
              <w:top w:val="nil"/>
            </w:tcBorders>
          </w:tcPr>
          <w:p w:rsidR="003007A5" w:rsidRDefault="003007A5">
            <w:pPr>
              <w:rPr>
                <w:sz w:val="2"/>
                <w:szCs w:val="2"/>
              </w:rPr>
            </w:pPr>
          </w:p>
        </w:tc>
        <w:tc>
          <w:tcPr>
            <w:tcW w:w="596" w:type="dxa"/>
            <w:vMerge/>
            <w:tcBorders>
              <w:top w:val="nil"/>
            </w:tcBorders>
          </w:tcPr>
          <w:p w:rsidR="003007A5" w:rsidRDefault="003007A5">
            <w:pPr>
              <w:rPr>
                <w:sz w:val="2"/>
                <w:szCs w:val="2"/>
              </w:rPr>
            </w:pPr>
          </w:p>
        </w:tc>
        <w:tc>
          <w:tcPr>
            <w:tcW w:w="581" w:type="dxa"/>
            <w:vMerge/>
            <w:tcBorders>
              <w:top w:val="nil"/>
            </w:tcBorders>
          </w:tcPr>
          <w:p w:rsidR="003007A5" w:rsidRDefault="003007A5">
            <w:pPr>
              <w:rPr>
                <w:sz w:val="2"/>
                <w:szCs w:val="2"/>
              </w:rPr>
            </w:pPr>
          </w:p>
        </w:tc>
        <w:tc>
          <w:tcPr>
            <w:tcW w:w="596" w:type="dxa"/>
            <w:vMerge/>
            <w:tcBorders>
              <w:top w:val="nil"/>
            </w:tcBorders>
          </w:tcPr>
          <w:p w:rsidR="003007A5" w:rsidRDefault="003007A5">
            <w:pPr>
              <w:rPr>
                <w:sz w:val="2"/>
                <w:szCs w:val="2"/>
              </w:rPr>
            </w:pPr>
          </w:p>
        </w:tc>
        <w:tc>
          <w:tcPr>
            <w:tcW w:w="596" w:type="dxa"/>
            <w:vMerge/>
            <w:tcBorders>
              <w:top w:val="nil"/>
            </w:tcBorders>
          </w:tcPr>
          <w:p w:rsidR="003007A5" w:rsidRDefault="003007A5">
            <w:pPr>
              <w:rPr>
                <w:sz w:val="2"/>
                <w:szCs w:val="2"/>
              </w:rPr>
            </w:pPr>
          </w:p>
        </w:tc>
        <w:tc>
          <w:tcPr>
            <w:tcW w:w="596"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c>
          <w:tcPr>
            <w:tcW w:w="644" w:type="dxa"/>
            <w:vMerge/>
            <w:tcBorders>
              <w:top w:val="nil"/>
            </w:tcBorders>
          </w:tcPr>
          <w:p w:rsidR="003007A5" w:rsidRDefault="003007A5">
            <w:pPr>
              <w:rPr>
                <w:sz w:val="2"/>
                <w:szCs w:val="2"/>
              </w:rPr>
            </w:pPr>
          </w:p>
        </w:tc>
      </w:tr>
      <w:tr w:rsidR="003007A5">
        <w:trPr>
          <w:trHeight w:val="311"/>
        </w:trPr>
        <w:tc>
          <w:tcPr>
            <w:tcW w:w="534" w:type="dxa"/>
          </w:tcPr>
          <w:p w:rsidR="003007A5" w:rsidRDefault="008254D9">
            <w:pPr>
              <w:pStyle w:val="TableParagraph"/>
              <w:spacing w:before="91" w:line="201" w:lineRule="exact"/>
              <w:ind w:right="166"/>
              <w:jc w:val="right"/>
              <w:rPr>
                <w:sz w:val="18"/>
              </w:rPr>
            </w:pPr>
            <w:r>
              <w:rPr>
                <w:sz w:val="18"/>
              </w:rPr>
              <w:t>※</w:t>
            </w:r>
          </w:p>
        </w:tc>
        <w:tc>
          <w:tcPr>
            <w:tcW w:w="567" w:type="dxa"/>
          </w:tcPr>
          <w:p w:rsidR="003007A5" w:rsidRDefault="008254D9">
            <w:pPr>
              <w:pStyle w:val="TableParagraph"/>
              <w:spacing w:before="91" w:line="201" w:lineRule="exact"/>
              <w:ind w:left="193"/>
              <w:rPr>
                <w:sz w:val="18"/>
              </w:rPr>
            </w:pPr>
            <w:r>
              <w:rPr>
                <w:sz w:val="18"/>
              </w:rPr>
              <w:t>※</w:t>
            </w:r>
          </w:p>
        </w:tc>
        <w:tc>
          <w:tcPr>
            <w:tcW w:w="567" w:type="dxa"/>
          </w:tcPr>
          <w:p w:rsidR="003007A5" w:rsidRDefault="008254D9">
            <w:pPr>
              <w:pStyle w:val="TableParagraph"/>
              <w:spacing w:before="91" w:line="201" w:lineRule="exact"/>
              <w:ind w:left="193"/>
              <w:rPr>
                <w:sz w:val="18"/>
              </w:rPr>
            </w:pPr>
            <w:r>
              <w:rPr>
                <w:sz w:val="18"/>
              </w:rPr>
              <w:t>※</w:t>
            </w:r>
          </w:p>
        </w:tc>
        <w:tc>
          <w:tcPr>
            <w:tcW w:w="713" w:type="dxa"/>
          </w:tcPr>
          <w:p w:rsidR="003007A5" w:rsidRDefault="008254D9">
            <w:pPr>
              <w:pStyle w:val="TableParagraph"/>
              <w:spacing w:before="91" w:line="201" w:lineRule="exact"/>
              <w:ind w:right="254"/>
              <w:jc w:val="right"/>
              <w:rPr>
                <w:sz w:val="18"/>
              </w:rPr>
            </w:pPr>
            <w:r>
              <w:rPr>
                <w:sz w:val="18"/>
              </w:rPr>
              <w:t>※</w:t>
            </w:r>
          </w:p>
        </w:tc>
        <w:tc>
          <w:tcPr>
            <w:tcW w:w="596" w:type="dxa"/>
          </w:tcPr>
          <w:p w:rsidR="003007A5" w:rsidRDefault="008254D9">
            <w:pPr>
              <w:pStyle w:val="TableParagraph"/>
              <w:spacing w:before="91" w:line="201" w:lineRule="exact"/>
              <w:ind w:left="10"/>
              <w:jc w:val="center"/>
              <w:rPr>
                <w:sz w:val="18"/>
              </w:rPr>
            </w:pPr>
            <w:r>
              <w:rPr>
                <w:sz w:val="18"/>
              </w:rPr>
              <w:t>※</w:t>
            </w:r>
          </w:p>
        </w:tc>
        <w:tc>
          <w:tcPr>
            <w:tcW w:w="581" w:type="dxa"/>
          </w:tcPr>
          <w:p w:rsidR="003007A5" w:rsidRDefault="008254D9">
            <w:pPr>
              <w:pStyle w:val="TableParagraph"/>
              <w:spacing w:before="70"/>
              <w:ind w:left="9"/>
              <w:jc w:val="center"/>
              <w:rPr>
                <w:rFonts w:ascii="Calibri"/>
                <w:sz w:val="18"/>
              </w:rPr>
            </w:pPr>
            <w:r>
              <w:rPr>
                <w:rFonts w:ascii="Calibri"/>
                <w:sz w:val="18"/>
              </w:rPr>
              <w:t>1</w:t>
            </w:r>
          </w:p>
        </w:tc>
        <w:tc>
          <w:tcPr>
            <w:tcW w:w="596" w:type="dxa"/>
          </w:tcPr>
          <w:p w:rsidR="003007A5" w:rsidRDefault="008254D9">
            <w:pPr>
              <w:pStyle w:val="TableParagraph"/>
              <w:spacing w:before="70"/>
              <w:ind w:left="9"/>
              <w:jc w:val="center"/>
              <w:rPr>
                <w:rFonts w:ascii="Calibri"/>
                <w:sz w:val="18"/>
              </w:rPr>
            </w:pPr>
            <w:r>
              <w:rPr>
                <w:rFonts w:ascii="Calibri"/>
                <w:sz w:val="18"/>
              </w:rPr>
              <w:t>2</w:t>
            </w:r>
          </w:p>
        </w:tc>
        <w:tc>
          <w:tcPr>
            <w:tcW w:w="596" w:type="dxa"/>
          </w:tcPr>
          <w:p w:rsidR="003007A5" w:rsidRDefault="008254D9">
            <w:pPr>
              <w:pStyle w:val="TableParagraph"/>
              <w:spacing w:before="70"/>
              <w:ind w:left="9"/>
              <w:jc w:val="center"/>
              <w:rPr>
                <w:rFonts w:ascii="Calibri"/>
                <w:sz w:val="18"/>
              </w:rPr>
            </w:pPr>
            <w:r>
              <w:rPr>
                <w:rFonts w:ascii="Calibri"/>
                <w:sz w:val="18"/>
              </w:rPr>
              <w:t>3</w:t>
            </w:r>
          </w:p>
        </w:tc>
        <w:tc>
          <w:tcPr>
            <w:tcW w:w="596" w:type="dxa"/>
          </w:tcPr>
          <w:p w:rsidR="003007A5" w:rsidRDefault="008254D9">
            <w:pPr>
              <w:pStyle w:val="TableParagraph"/>
              <w:spacing w:before="70"/>
              <w:ind w:left="9"/>
              <w:jc w:val="center"/>
              <w:rPr>
                <w:rFonts w:ascii="Calibri"/>
                <w:sz w:val="18"/>
              </w:rPr>
            </w:pPr>
            <w:r>
              <w:rPr>
                <w:rFonts w:ascii="Calibri"/>
                <w:sz w:val="18"/>
              </w:rPr>
              <w:t>4</w:t>
            </w:r>
          </w:p>
        </w:tc>
        <w:tc>
          <w:tcPr>
            <w:tcW w:w="644" w:type="dxa"/>
          </w:tcPr>
          <w:p w:rsidR="003007A5" w:rsidRDefault="008254D9">
            <w:pPr>
              <w:pStyle w:val="TableParagraph"/>
              <w:spacing w:before="70"/>
              <w:ind w:left="9"/>
              <w:jc w:val="center"/>
              <w:rPr>
                <w:rFonts w:ascii="Calibri"/>
                <w:sz w:val="18"/>
              </w:rPr>
            </w:pPr>
            <w:r>
              <w:rPr>
                <w:rFonts w:ascii="Calibri"/>
                <w:sz w:val="18"/>
              </w:rPr>
              <w:t>5</w:t>
            </w:r>
          </w:p>
        </w:tc>
        <w:tc>
          <w:tcPr>
            <w:tcW w:w="644" w:type="dxa"/>
          </w:tcPr>
          <w:p w:rsidR="003007A5" w:rsidRDefault="008254D9">
            <w:pPr>
              <w:pStyle w:val="TableParagraph"/>
              <w:spacing w:before="70"/>
              <w:ind w:left="9"/>
              <w:jc w:val="center"/>
              <w:rPr>
                <w:rFonts w:ascii="Calibri"/>
                <w:sz w:val="18"/>
              </w:rPr>
            </w:pPr>
            <w:r>
              <w:rPr>
                <w:rFonts w:ascii="Calibri"/>
                <w:sz w:val="18"/>
              </w:rPr>
              <w:t>6</w:t>
            </w:r>
          </w:p>
        </w:tc>
        <w:tc>
          <w:tcPr>
            <w:tcW w:w="644" w:type="dxa"/>
          </w:tcPr>
          <w:p w:rsidR="003007A5" w:rsidRDefault="008254D9">
            <w:pPr>
              <w:pStyle w:val="TableParagraph"/>
              <w:spacing w:before="70"/>
              <w:ind w:left="9"/>
              <w:jc w:val="center"/>
              <w:rPr>
                <w:rFonts w:ascii="Calibri"/>
                <w:sz w:val="18"/>
              </w:rPr>
            </w:pPr>
            <w:r>
              <w:rPr>
                <w:rFonts w:ascii="Calibri"/>
                <w:sz w:val="18"/>
              </w:rPr>
              <w:t>7</w:t>
            </w:r>
          </w:p>
        </w:tc>
        <w:tc>
          <w:tcPr>
            <w:tcW w:w="644" w:type="dxa"/>
          </w:tcPr>
          <w:p w:rsidR="003007A5" w:rsidRDefault="008254D9">
            <w:pPr>
              <w:pStyle w:val="TableParagraph"/>
              <w:spacing w:before="70"/>
              <w:ind w:left="9"/>
              <w:jc w:val="center"/>
              <w:rPr>
                <w:rFonts w:ascii="Calibri"/>
                <w:sz w:val="18"/>
              </w:rPr>
            </w:pPr>
            <w:r>
              <w:rPr>
                <w:rFonts w:ascii="Calibri"/>
                <w:sz w:val="18"/>
              </w:rPr>
              <w:t>8</w:t>
            </w:r>
          </w:p>
        </w:tc>
        <w:tc>
          <w:tcPr>
            <w:tcW w:w="644" w:type="dxa"/>
          </w:tcPr>
          <w:p w:rsidR="003007A5" w:rsidRDefault="008254D9">
            <w:pPr>
              <w:pStyle w:val="TableParagraph"/>
              <w:spacing w:before="70"/>
              <w:ind w:left="9"/>
              <w:jc w:val="center"/>
              <w:rPr>
                <w:rFonts w:ascii="Calibri"/>
                <w:sz w:val="18"/>
              </w:rPr>
            </w:pPr>
            <w:r>
              <w:rPr>
                <w:rFonts w:ascii="Calibri"/>
                <w:sz w:val="18"/>
              </w:rPr>
              <w:t>9</w:t>
            </w:r>
          </w:p>
        </w:tc>
        <w:tc>
          <w:tcPr>
            <w:tcW w:w="644" w:type="dxa"/>
          </w:tcPr>
          <w:p w:rsidR="003007A5" w:rsidRDefault="008254D9">
            <w:pPr>
              <w:pStyle w:val="TableParagraph"/>
              <w:spacing w:before="70"/>
              <w:ind w:left="74" w:right="65"/>
              <w:jc w:val="center"/>
              <w:rPr>
                <w:rFonts w:ascii="Calibri"/>
                <w:sz w:val="18"/>
              </w:rPr>
            </w:pPr>
            <w:r>
              <w:rPr>
                <w:rFonts w:ascii="Calibri"/>
                <w:sz w:val="18"/>
              </w:rPr>
              <w:t>10</w:t>
            </w:r>
          </w:p>
        </w:tc>
        <w:tc>
          <w:tcPr>
            <w:tcW w:w="644" w:type="dxa"/>
          </w:tcPr>
          <w:p w:rsidR="003007A5" w:rsidRDefault="008254D9">
            <w:pPr>
              <w:pStyle w:val="TableParagraph"/>
              <w:spacing w:before="70"/>
              <w:ind w:left="74" w:right="65"/>
              <w:jc w:val="center"/>
              <w:rPr>
                <w:rFonts w:ascii="Calibri"/>
                <w:sz w:val="18"/>
              </w:rPr>
            </w:pPr>
            <w:r>
              <w:rPr>
                <w:rFonts w:ascii="Calibri"/>
                <w:sz w:val="18"/>
              </w:rPr>
              <w:t>11</w:t>
            </w:r>
          </w:p>
        </w:tc>
      </w:tr>
      <w:tr w:rsidR="003007A5">
        <w:trPr>
          <w:trHeight w:val="624"/>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713" w:type="dxa"/>
          </w:tcPr>
          <w:p w:rsidR="003007A5" w:rsidRDefault="003007A5">
            <w:pPr>
              <w:pStyle w:val="TableParagraph"/>
              <w:spacing w:before="10"/>
              <w:rPr>
                <w:sz w:val="12"/>
              </w:rPr>
            </w:pPr>
          </w:p>
          <w:p w:rsidR="003007A5" w:rsidRDefault="008254D9">
            <w:pPr>
              <w:pStyle w:val="TableParagraph"/>
              <w:spacing w:before="1"/>
              <w:ind w:right="234"/>
              <w:jc w:val="right"/>
              <w:rPr>
                <w:rFonts w:ascii="微软雅黑" w:eastAsia="微软雅黑"/>
                <w:b/>
                <w:sz w:val="18"/>
              </w:rPr>
            </w:pPr>
            <w:r>
              <w:rPr>
                <w:rFonts w:ascii="微软雅黑" w:eastAsia="微软雅黑" w:hint="eastAsia"/>
                <w:b/>
                <w:sz w:val="18"/>
              </w:rPr>
              <w:t>总计</w:t>
            </w:r>
          </w:p>
        </w:tc>
        <w:tc>
          <w:tcPr>
            <w:tcW w:w="596" w:type="dxa"/>
          </w:tcPr>
          <w:p w:rsidR="003007A5" w:rsidRDefault="003007A5">
            <w:pPr>
              <w:pStyle w:val="TableParagraph"/>
              <w:rPr>
                <w:rFonts w:ascii="Times New Roman"/>
                <w:sz w:val="18"/>
              </w:rPr>
            </w:pPr>
          </w:p>
        </w:tc>
        <w:tc>
          <w:tcPr>
            <w:tcW w:w="581" w:type="dxa"/>
          </w:tcPr>
          <w:p w:rsidR="003007A5" w:rsidRDefault="008254D9">
            <w:pPr>
              <w:pStyle w:val="TableParagraph"/>
              <w:spacing w:before="34" w:line="322" w:lineRule="exact"/>
              <w:ind w:right="68"/>
              <w:jc w:val="right"/>
              <w:rPr>
                <w:rFonts w:ascii="微软雅黑"/>
                <w:b/>
                <w:sz w:val="18"/>
              </w:rPr>
            </w:pPr>
            <w:r>
              <w:rPr>
                <w:rFonts w:ascii="微软雅黑"/>
                <w:b/>
                <w:sz w:val="18"/>
              </w:rPr>
              <w:t>125.</w:t>
            </w:r>
          </w:p>
          <w:p w:rsidR="003007A5" w:rsidRDefault="008254D9">
            <w:pPr>
              <w:pStyle w:val="TableParagraph"/>
              <w:spacing w:line="248" w:lineRule="exact"/>
              <w:ind w:right="68"/>
              <w:jc w:val="right"/>
              <w:rPr>
                <w:rFonts w:ascii="微软雅黑"/>
                <w:b/>
                <w:sz w:val="18"/>
              </w:rPr>
            </w:pPr>
            <w:r>
              <w:rPr>
                <w:rFonts w:ascii="微软雅黑"/>
                <w:b/>
                <w:w w:val="90"/>
                <w:sz w:val="18"/>
              </w:rPr>
              <w:t>00</w:t>
            </w:r>
          </w:p>
        </w:tc>
        <w:tc>
          <w:tcPr>
            <w:tcW w:w="596" w:type="dxa"/>
          </w:tcPr>
          <w:p w:rsidR="003007A5" w:rsidRDefault="003007A5">
            <w:pPr>
              <w:pStyle w:val="TableParagraph"/>
              <w:rPr>
                <w:rFonts w:ascii="Times New Roman"/>
                <w:sz w:val="18"/>
              </w:rPr>
            </w:pPr>
          </w:p>
        </w:tc>
        <w:tc>
          <w:tcPr>
            <w:tcW w:w="596" w:type="dxa"/>
          </w:tcPr>
          <w:p w:rsidR="003007A5" w:rsidRDefault="008254D9">
            <w:pPr>
              <w:pStyle w:val="TableParagraph"/>
              <w:spacing w:before="34" w:line="322" w:lineRule="exact"/>
              <w:ind w:right="96"/>
              <w:jc w:val="right"/>
              <w:rPr>
                <w:rFonts w:ascii="微软雅黑"/>
                <w:b/>
                <w:sz w:val="18"/>
              </w:rPr>
            </w:pPr>
            <w:r>
              <w:rPr>
                <w:rFonts w:ascii="微软雅黑"/>
                <w:b/>
                <w:sz w:val="18"/>
              </w:rPr>
              <w:t>117.</w:t>
            </w:r>
          </w:p>
          <w:p w:rsidR="003007A5" w:rsidRDefault="008254D9">
            <w:pPr>
              <w:pStyle w:val="TableParagraph"/>
              <w:spacing w:line="248" w:lineRule="exact"/>
              <w:ind w:right="96"/>
              <w:jc w:val="right"/>
              <w:rPr>
                <w:rFonts w:ascii="微软雅黑"/>
                <w:b/>
                <w:sz w:val="18"/>
              </w:rPr>
            </w:pPr>
            <w:r>
              <w:rPr>
                <w:rFonts w:ascii="微软雅黑"/>
                <w:b/>
                <w:w w:val="90"/>
                <w:sz w:val="18"/>
              </w:rPr>
              <w:t>00</w:t>
            </w:r>
          </w:p>
        </w:tc>
        <w:tc>
          <w:tcPr>
            <w:tcW w:w="596"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spacing w:before="10"/>
              <w:rPr>
                <w:sz w:val="14"/>
              </w:rPr>
            </w:pPr>
          </w:p>
          <w:p w:rsidR="003007A5" w:rsidRDefault="008254D9">
            <w:pPr>
              <w:pStyle w:val="TableParagraph"/>
              <w:ind w:left="143" w:right="65"/>
              <w:jc w:val="center"/>
              <w:rPr>
                <w:rFonts w:ascii="微软雅黑"/>
                <w:b/>
                <w:sz w:val="18"/>
              </w:rPr>
            </w:pPr>
            <w:r>
              <w:rPr>
                <w:rFonts w:ascii="微软雅黑"/>
                <w:b/>
                <w:sz w:val="18"/>
              </w:rPr>
              <w:t>8.00</w:t>
            </w: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r>
      <w:tr w:rsidR="003007A5">
        <w:trPr>
          <w:trHeight w:val="1560"/>
        </w:trPr>
        <w:tc>
          <w:tcPr>
            <w:tcW w:w="53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right="121"/>
              <w:jc w:val="right"/>
              <w:rPr>
                <w:sz w:val="18"/>
              </w:rPr>
            </w:pPr>
            <w:r>
              <w:rPr>
                <w:sz w:val="18"/>
              </w:rPr>
              <w:t>201</w:t>
            </w: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713" w:type="dxa"/>
          </w:tcPr>
          <w:p w:rsidR="003007A5" w:rsidRDefault="008254D9">
            <w:pPr>
              <w:pStyle w:val="TableParagraph"/>
              <w:spacing w:before="66" w:line="324" w:lineRule="auto"/>
              <w:ind w:left="108" w:right="234" w:firstLine="180"/>
              <w:jc w:val="both"/>
              <w:rPr>
                <w:sz w:val="18"/>
              </w:rPr>
            </w:pPr>
            <w:r>
              <w:rPr>
                <w:sz w:val="18"/>
              </w:rPr>
              <w:t>一般公共服务支</w:t>
            </w:r>
          </w:p>
          <w:p w:rsidR="003007A5" w:rsidRDefault="008254D9">
            <w:pPr>
              <w:pStyle w:val="TableParagraph"/>
              <w:spacing w:before="2" w:line="226" w:lineRule="exact"/>
              <w:ind w:left="108"/>
              <w:rPr>
                <w:sz w:val="18"/>
              </w:rPr>
            </w:pPr>
            <w:r>
              <w:rPr>
                <w:sz w:val="18"/>
              </w:rPr>
              <w:t>出</w:t>
            </w:r>
          </w:p>
        </w:tc>
        <w:tc>
          <w:tcPr>
            <w:tcW w:w="596" w:type="dxa"/>
          </w:tcPr>
          <w:p w:rsidR="003007A5" w:rsidRDefault="003007A5">
            <w:pPr>
              <w:pStyle w:val="TableParagraph"/>
              <w:rPr>
                <w:rFonts w:ascii="Times New Roman"/>
                <w:sz w:val="18"/>
              </w:rPr>
            </w:pPr>
          </w:p>
        </w:tc>
        <w:tc>
          <w:tcPr>
            <w:tcW w:w="581" w:type="dxa"/>
          </w:tcPr>
          <w:p w:rsidR="003007A5" w:rsidRDefault="003007A5">
            <w:pPr>
              <w:pStyle w:val="TableParagraph"/>
              <w:rPr>
                <w:sz w:val="18"/>
              </w:rPr>
            </w:pPr>
          </w:p>
          <w:p w:rsidR="003007A5" w:rsidRDefault="003007A5">
            <w:pPr>
              <w:pStyle w:val="TableParagraph"/>
              <w:spacing w:before="8"/>
              <w:rPr>
                <w:sz w:val="25"/>
              </w:rPr>
            </w:pPr>
          </w:p>
          <w:p w:rsidR="003007A5" w:rsidRDefault="008254D9">
            <w:pPr>
              <w:pStyle w:val="TableParagraph"/>
              <w:ind w:right="68"/>
              <w:jc w:val="right"/>
              <w:rPr>
                <w:sz w:val="18"/>
              </w:rPr>
            </w:pPr>
            <w:r>
              <w:rPr>
                <w:sz w:val="18"/>
              </w:rPr>
              <w:t>125.</w:t>
            </w:r>
          </w:p>
          <w:p w:rsidR="003007A5" w:rsidRDefault="008254D9">
            <w:pPr>
              <w:pStyle w:val="TableParagraph"/>
              <w:spacing w:before="82"/>
              <w:ind w:right="68"/>
              <w:jc w:val="right"/>
              <w:rPr>
                <w:sz w:val="18"/>
              </w:rPr>
            </w:pPr>
            <w:r>
              <w:rPr>
                <w:sz w:val="18"/>
              </w:rPr>
              <w:t>00</w:t>
            </w:r>
          </w:p>
        </w:tc>
        <w:tc>
          <w:tcPr>
            <w:tcW w:w="596" w:type="dxa"/>
          </w:tcPr>
          <w:p w:rsidR="003007A5" w:rsidRDefault="003007A5">
            <w:pPr>
              <w:pStyle w:val="TableParagraph"/>
              <w:rPr>
                <w:rFonts w:ascii="Times New Roman"/>
                <w:sz w:val="18"/>
              </w:rPr>
            </w:pPr>
          </w:p>
        </w:tc>
        <w:tc>
          <w:tcPr>
            <w:tcW w:w="596" w:type="dxa"/>
          </w:tcPr>
          <w:p w:rsidR="003007A5" w:rsidRDefault="003007A5">
            <w:pPr>
              <w:pStyle w:val="TableParagraph"/>
              <w:rPr>
                <w:sz w:val="18"/>
              </w:rPr>
            </w:pPr>
          </w:p>
          <w:p w:rsidR="003007A5" w:rsidRDefault="003007A5">
            <w:pPr>
              <w:pStyle w:val="TableParagraph"/>
              <w:spacing w:before="8"/>
              <w:rPr>
                <w:sz w:val="25"/>
              </w:rPr>
            </w:pPr>
          </w:p>
          <w:p w:rsidR="003007A5" w:rsidRDefault="008254D9">
            <w:pPr>
              <w:pStyle w:val="TableParagraph"/>
              <w:ind w:right="96"/>
              <w:jc w:val="right"/>
              <w:rPr>
                <w:sz w:val="18"/>
              </w:rPr>
            </w:pPr>
            <w:r>
              <w:rPr>
                <w:sz w:val="18"/>
              </w:rPr>
              <w:t>117.</w:t>
            </w:r>
          </w:p>
          <w:p w:rsidR="003007A5" w:rsidRDefault="008254D9">
            <w:pPr>
              <w:pStyle w:val="TableParagraph"/>
              <w:spacing w:before="82"/>
              <w:ind w:right="96"/>
              <w:jc w:val="right"/>
              <w:rPr>
                <w:sz w:val="18"/>
              </w:rPr>
            </w:pPr>
            <w:r>
              <w:rPr>
                <w:sz w:val="18"/>
              </w:rPr>
              <w:t>00</w:t>
            </w:r>
          </w:p>
        </w:tc>
        <w:tc>
          <w:tcPr>
            <w:tcW w:w="596"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left="143" w:right="65"/>
              <w:jc w:val="center"/>
              <w:rPr>
                <w:sz w:val="18"/>
              </w:rPr>
            </w:pPr>
            <w:r>
              <w:rPr>
                <w:sz w:val="18"/>
              </w:rPr>
              <w:t>8.00</w:t>
            </w: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r>
      <w:tr w:rsidR="003007A5">
        <w:trPr>
          <w:trHeight w:val="1872"/>
        </w:trPr>
        <w:tc>
          <w:tcPr>
            <w:tcW w:w="53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right="121"/>
              <w:jc w:val="right"/>
              <w:rPr>
                <w:sz w:val="18"/>
              </w:rPr>
            </w:pPr>
            <w:r>
              <w:rPr>
                <w:sz w:val="18"/>
              </w:rPr>
              <w:t>201</w:t>
            </w:r>
          </w:p>
        </w:tc>
        <w:tc>
          <w:tcPr>
            <w:tcW w:w="567"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left="193"/>
              <w:rPr>
                <w:sz w:val="18"/>
              </w:rPr>
            </w:pPr>
            <w:r>
              <w:rPr>
                <w:sz w:val="18"/>
              </w:rPr>
              <w:t>36</w:t>
            </w:r>
          </w:p>
        </w:tc>
        <w:tc>
          <w:tcPr>
            <w:tcW w:w="567" w:type="dxa"/>
          </w:tcPr>
          <w:p w:rsidR="003007A5" w:rsidRDefault="003007A5">
            <w:pPr>
              <w:pStyle w:val="TableParagraph"/>
              <w:rPr>
                <w:rFonts w:ascii="Times New Roman"/>
                <w:sz w:val="18"/>
              </w:rPr>
            </w:pPr>
          </w:p>
        </w:tc>
        <w:tc>
          <w:tcPr>
            <w:tcW w:w="713" w:type="dxa"/>
          </w:tcPr>
          <w:p w:rsidR="003007A5" w:rsidRDefault="003007A5">
            <w:pPr>
              <w:pStyle w:val="TableParagraph"/>
              <w:spacing w:before="4"/>
              <w:rPr>
                <w:sz w:val="23"/>
              </w:rPr>
            </w:pPr>
          </w:p>
          <w:p w:rsidR="003007A5" w:rsidRDefault="008254D9">
            <w:pPr>
              <w:pStyle w:val="TableParagraph"/>
              <w:spacing w:line="310" w:lineRule="atLeast"/>
              <w:ind w:left="108" w:right="234"/>
              <w:jc w:val="both"/>
              <w:rPr>
                <w:sz w:val="18"/>
              </w:rPr>
            </w:pPr>
            <w:r>
              <w:rPr>
                <w:sz w:val="18"/>
              </w:rPr>
              <w:t>其他共产党事务支出</w:t>
            </w:r>
          </w:p>
        </w:tc>
        <w:tc>
          <w:tcPr>
            <w:tcW w:w="596" w:type="dxa"/>
          </w:tcPr>
          <w:p w:rsidR="003007A5" w:rsidRDefault="003007A5">
            <w:pPr>
              <w:pStyle w:val="TableParagraph"/>
              <w:rPr>
                <w:rFonts w:ascii="Times New Roman"/>
                <w:sz w:val="18"/>
              </w:rPr>
            </w:pPr>
          </w:p>
        </w:tc>
        <w:tc>
          <w:tcPr>
            <w:tcW w:w="581"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right="68"/>
              <w:jc w:val="right"/>
              <w:rPr>
                <w:sz w:val="18"/>
              </w:rPr>
            </w:pPr>
            <w:r>
              <w:rPr>
                <w:sz w:val="18"/>
              </w:rPr>
              <w:t>125.</w:t>
            </w:r>
          </w:p>
          <w:p w:rsidR="003007A5" w:rsidRDefault="008254D9">
            <w:pPr>
              <w:pStyle w:val="TableParagraph"/>
              <w:spacing w:before="82"/>
              <w:ind w:right="68"/>
              <w:jc w:val="right"/>
              <w:rPr>
                <w:sz w:val="18"/>
              </w:rPr>
            </w:pPr>
            <w:r>
              <w:rPr>
                <w:sz w:val="18"/>
              </w:rPr>
              <w:t>00</w:t>
            </w:r>
          </w:p>
        </w:tc>
        <w:tc>
          <w:tcPr>
            <w:tcW w:w="596" w:type="dxa"/>
          </w:tcPr>
          <w:p w:rsidR="003007A5" w:rsidRDefault="003007A5">
            <w:pPr>
              <w:pStyle w:val="TableParagraph"/>
              <w:rPr>
                <w:rFonts w:ascii="Times New Roman"/>
                <w:sz w:val="18"/>
              </w:rPr>
            </w:pPr>
          </w:p>
        </w:tc>
        <w:tc>
          <w:tcPr>
            <w:tcW w:w="596"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right="96"/>
              <w:jc w:val="right"/>
              <w:rPr>
                <w:sz w:val="18"/>
              </w:rPr>
            </w:pPr>
            <w:r>
              <w:rPr>
                <w:sz w:val="18"/>
              </w:rPr>
              <w:t>117.</w:t>
            </w:r>
          </w:p>
          <w:p w:rsidR="003007A5" w:rsidRDefault="008254D9">
            <w:pPr>
              <w:pStyle w:val="TableParagraph"/>
              <w:spacing w:before="82"/>
              <w:ind w:right="96"/>
              <w:jc w:val="right"/>
              <w:rPr>
                <w:sz w:val="18"/>
              </w:rPr>
            </w:pPr>
            <w:r>
              <w:rPr>
                <w:sz w:val="18"/>
              </w:rPr>
              <w:t>00</w:t>
            </w:r>
          </w:p>
        </w:tc>
        <w:tc>
          <w:tcPr>
            <w:tcW w:w="596"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left="143" w:right="65"/>
              <w:jc w:val="center"/>
              <w:rPr>
                <w:sz w:val="18"/>
              </w:rPr>
            </w:pPr>
            <w:r>
              <w:rPr>
                <w:sz w:val="18"/>
              </w:rPr>
              <w:t>8.00</w:t>
            </w: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r>
      <w:tr w:rsidR="003007A5">
        <w:trPr>
          <w:trHeight w:val="1872"/>
        </w:trPr>
        <w:tc>
          <w:tcPr>
            <w:tcW w:w="53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right="121"/>
              <w:jc w:val="right"/>
              <w:rPr>
                <w:sz w:val="18"/>
              </w:rPr>
            </w:pPr>
            <w:r>
              <w:rPr>
                <w:sz w:val="18"/>
              </w:rPr>
              <w:t>201</w:t>
            </w:r>
          </w:p>
        </w:tc>
        <w:tc>
          <w:tcPr>
            <w:tcW w:w="567"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left="193"/>
              <w:rPr>
                <w:sz w:val="18"/>
              </w:rPr>
            </w:pPr>
            <w:r>
              <w:rPr>
                <w:sz w:val="18"/>
              </w:rPr>
              <w:t>36</w:t>
            </w:r>
          </w:p>
        </w:tc>
        <w:tc>
          <w:tcPr>
            <w:tcW w:w="567"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left="193"/>
              <w:rPr>
                <w:sz w:val="18"/>
              </w:rPr>
            </w:pPr>
            <w:r>
              <w:rPr>
                <w:sz w:val="18"/>
              </w:rPr>
              <w:t>99</w:t>
            </w:r>
          </w:p>
        </w:tc>
        <w:tc>
          <w:tcPr>
            <w:tcW w:w="713" w:type="dxa"/>
          </w:tcPr>
          <w:p w:rsidR="003007A5" w:rsidRDefault="003007A5">
            <w:pPr>
              <w:pStyle w:val="TableParagraph"/>
              <w:spacing w:before="4"/>
              <w:rPr>
                <w:sz w:val="23"/>
              </w:rPr>
            </w:pPr>
          </w:p>
          <w:p w:rsidR="003007A5" w:rsidRDefault="008254D9">
            <w:pPr>
              <w:pStyle w:val="TableParagraph"/>
              <w:spacing w:line="310" w:lineRule="atLeast"/>
              <w:ind w:left="108" w:right="234"/>
              <w:jc w:val="both"/>
              <w:rPr>
                <w:sz w:val="18"/>
              </w:rPr>
            </w:pPr>
            <w:r>
              <w:rPr>
                <w:sz w:val="18"/>
              </w:rPr>
              <w:t>其他共产党事务支出</w:t>
            </w:r>
          </w:p>
        </w:tc>
        <w:tc>
          <w:tcPr>
            <w:tcW w:w="596" w:type="dxa"/>
          </w:tcPr>
          <w:p w:rsidR="003007A5" w:rsidRDefault="003007A5">
            <w:pPr>
              <w:pStyle w:val="TableParagraph"/>
              <w:rPr>
                <w:sz w:val="18"/>
              </w:rPr>
            </w:pPr>
          </w:p>
          <w:p w:rsidR="003007A5" w:rsidRDefault="008254D9">
            <w:pPr>
              <w:pStyle w:val="TableParagraph"/>
              <w:spacing w:before="147" w:line="324" w:lineRule="auto"/>
              <w:ind w:left="108" w:right="117"/>
              <w:jc w:val="both"/>
              <w:rPr>
                <w:sz w:val="18"/>
              </w:rPr>
            </w:pPr>
            <w:r>
              <w:rPr>
                <w:sz w:val="18"/>
              </w:rPr>
              <w:t>机关工委业务费</w:t>
            </w:r>
          </w:p>
        </w:tc>
        <w:tc>
          <w:tcPr>
            <w:tcW w:w="581"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right="68"/>
              <w:jc w:val="right"/>
              <w:rPr>
                <w:sz w:val="18"/>
              </w:rPr>
            </w:pPr>
            <w:r>
              <w:rPr>
                <w:sz w:val="18"/>
              </w:rPr>
              <w:t>125.</w:t>
            </w:r>
          </w:p>
          <w:p w:rsidR="003007A5" w:rsidRDefault="008254D9">
            <w:pPr>
              <w:pStyle w:val="TableParagraph"/>
              <w:spacing w:before="82"/>
              <w:ind w:right="68"/>
              <w:jc w:val="right"/>
              <w:rPr>
                <w:sz w:val="18"/>
              </w:rPr>
            </w:pPr>
            <w:r>
              <w:rPr>
                <w:sz w:val="18"/>
              </w:rPr>
              <w:t>00</w:t>
            </w:r>
          </w:p>
        </w:tc>
        <w:tc>
          <w:tcPr>
            <w:tcW w:w="596" w:type="dxa"/>
          </w:tcPr>
          <w:p w:rsidR="003007A5" w:rsidRDefault="003007A5">
            <w:pPr>
              <w:pStyle w:val="TableParagraph"/>
              <w:rPr>
                <w:rFonts w:ascii="Times New Roman"/>
                <w:sz w:val="18"/>
              </w:rPr>
            </w:pPr>
          </w:p>
        </w:tc>
        <w:tc>
          <w:tcPr>
            <w:tcW w:w="596"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spacing w:before="10"/>
              <w:rPr>
                <w:sz w:val="19"/>
              </w:rPr>
            </w:pPr>
          </w:p>
          <w:p w:rsidR="003007A5" w:rsidRDefault="008254D9">
            <w:pPr>
              <w:pStyle w:val="TableParagraph"/>
              <w:ind w:right="96"/>
              <w:jc w:val="right"/>
              <w:rPr>
                <w:sz w:val="18"/>
              </w:rPr>
            </w:pPr>
            <w:r>
              <w:rPr>
                <w:sz w:val="18"/>
              </w:rPr>
              <w:t>117.</w:t>
            </w:r>
          </w:p>
          <w:p w:rsidR="003007A5" w:rsidRDefault="008254D9">
            <w:pPr>
              <w:pStyle w:val="TableParagraph"/>
              <w:spacing w:before="82"/>
              <w:ind w:right="96"/>
              <w:jc w:val="right"/>
              <w:rPr>
                <w:sz w:val="18"/>
              </w:rPr>
            </w:pPr>
            <w:r>
              <w:rPr>
                <w:sz w:val="18"/>
              </w:rPr>
              <w:t>00</w:t>
            </w:r>
          </w:p>
        </w:tc>
        <w:tc>
          <w:tcPr>
            <w:tcW w:w="596"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8"/>
              </w:rPr>
            </w:pPr>
          </w:p>
          <w:p w:rsidR="003007A5" w:rsidRDefault="003007A5">
            <w:pPr>
              <w:pStyle w:val="TableParagraph"/>
              <w:rPr>
                <w:sz w:val="14"/>
              </w:rPr>
            </w:pPr>
          </w:p>
          <w:p w:rsidR="003007A5" w:rsidRDefault="008254D9">
            <w:pPr>
              <w:pStyle w:val="TableParagraph"/>
              <w:ind w:left="143" w:right="65"/>
              <w:jc w:val="center"/>
              <w:rPr>
                <w:sz w:val="18"/>
              </w:rPr>
            </w:pPr>
            <w:r>
              <w:rPr>
                <w:sz w:val="18"/>
              </w:rPr>
              <w:t>8.00</w:t>
            </w: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c>
          <w:tcPr>
            <w:tcW w:w="644" w:type="dxa"/>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表八</w:t>
      </w:r>
    </w:p>
    <w:p w:rsidR="003007A5" w:rsidRDefault="008254D9">
      <w:pPr>
        <w:pStyle w:val="2"/>
        <w:spacing w:before="84"/>
        <w:ind w:left="533" w:right="752"/>
        <w:jc w:val="center"/>
      </w:pPr>
      <w:r>
        <w:t>一般公共预算“三公”经费支出情况表</w:t>
      </w:r>
    </w:p>
    <w:p w:rsidR="003007A5" w:rsidRDefault="008254D9">
      <w:pPr>
        <w:tabs>
          <w:tab w:val="left" w:pos="9192"/>
        </w:tabs>
        <w:spacing w:before="105" w:after="16"/>
        <w:ind w:left="213"/>
        <w:rPr>
          <w:sz w:val="18"/>
        </w:rPr>
      </w:pPr>
      <w:r>
        <w:rPr>
          <w:sz w:val="18"/>
        </w:rPr>
        <w:t>编制单位：中共新疆维吾尔自治区委员会直属机关工作委员会</w:t>
      </w:r>
      <w:r>
        <w:rPr>
          <w:sz w:val="18"/>
        </w:rPr>
        <w:tab/>
        <w:t>单位：万元</w:t>
      </w:r>
    </w:p>
    <w:tbl>
      <w:tblPr>
        <w:tblStyle w:val="TableNormal"/>
        <w:tblW w:w="1009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681"/>
        <w:gridCol w:w="1701"/>
        <w:gridCol w:w="1559"/>
        <w:gridCol w:w="1701"/>
        <w:gridCol w:w="1645"/>
      </w:tblGrid>
      <w:tr w:rsidR="003007A5">
        <w:trPr>
          <w:trHeight w:val="312"/>
        </w:trPr>
        <w:tc>
          <w:tcPr>
            <w:tcW w:w="1809" w:type="dxa"/>
            <w:vMerge w:val="restart"/>
          </w:tcPr>
          <w:p w:rsidR="003007A5" w:rsidRDefault="003007A5">
            <w:pPr>
              <w:pStyle w:val="TableParagraph"/>
              <w:spacing w:before="12"/>
              <w:rPr>
                <w:sz w:val="21"/>
              </w:rPr>
            </w:pPr>
          </w:p>
          <w:p w:rsidR="003007A5" w:rsidRDefault="008254D9">
            <w:pPr>
              <w:pStyle w:val="TableParagraph"/>
              <w:ind w:left="704" w:right="694"/>
              <w:jc w:val="center"/>
              <w:rPr>
                <w:sz w:val="18"/>
              </w:rPr>
            </w:pPr>
            <w:r>
              <w:rPr>
                <w:sz w:val="18"/>
              </w:rPr>
              <w:t>合计</w:t>
            </w:r>
          </w:p>
        </w:tc>
        <w:tc>
          <w:tcPr>
            <w:tcW w:w="1681" w:type="dxa"/>
            <w:vMerge w:val="restart"/>
          </w:tcPr>
          <w:p w:rsidR="003007A5" w:rsidRDefault="003007A5">
            <w:pPr>
              <w:pStyle w:val="TableParagraph"/>
              <w:spacing w:before="12"/>
              <w:rPr>
                <w:sz w:val="21"/>
              </w:rPr>
            </w:pPr>
          </w:p>
          <w:p w:rsidR="003007A5" w:rsidRDefault="008254D9">
            <w:pPr>
              <w:pStyle w:val="TableParagraph"/>
              <w:ind w:left="120"/>
              <w:rPr>
                <w:sz w:val="18"/>
              </w:rPr>
            </w:pPr>
            <w:r>
              <w:rPr>
                <w:sz w:val="18"/>
              </w:rPr>
              <w:t>因公出国（境）费</w:t>
            </w:r>
          </w:p>
        </w:tc>
        <w:tc>
          <w:tcPr>
            <w:tcW w:w="4961" w:type="dxa"/>
            <w:gridSpan w:val="3"/>
          </w:tcPr>
          <w:p w:rsidR="003007A5" w:rsidRDefault="008254D9">
            <w:pPr>
              <w:pStyle w:val="TableParagraph"/>
              <w:spacing w:before="66" w:line="226" w:lineRule="exact"/>
              <w:ind w:left="1580"/>
              <w:rPr>
                <w:sz w:val="18"/>
              </w:rPr>
            </w:pPr>
            <w:r>
              <w:rPr>
                <w:sz w:val="18"/>
              </w:rPr>
              <w:t>公务用车购置及运行费</w:t>
            </w:r>
          </w:p>
        </w:tc>
        <w:tc>
          <w:tcPr>
            <w:tcW w:w="1645" w:type="dxa"/>
            <w:vMerge w:val="restart"/>
          </w:tcPr>
          <w:p w:rsidR="003007A5" w:rsidRDefault="003007A5">
            <w:pPr>
              <w:pStyle w:val="TableParagraph"/>
              <w:spacing w:before="12"/>
              <w:rPr>
                <w:sz w:val="21"/>
              </w:rPr>
            </w:pPr>
          </w:p>
          <w:p w:rsidR="003007A5" w:rsidRDefault="008254D9">
            <w:pPr>
              <w:pStyle w:val="TableParagraph"/>
              <w:ind w:left="372"/>
              <w:rPr>
                <w:sz w:val="18"/>
              </w:rPr>
            </w:pPr>
            <w:r>
              <w:rPr>
                <w:sz w:val="18"/>
              </w:rPr>
              <w:t>公务接待费</w:t>
            </w:r>
          </w:p>
        </w:tc>
      </w:tr>
      <w:tr w:rsidR="003007A5">
        <w:trPr>
          <w:trHeight w:val="420"/>
        </w:trPr>
        <w:tc>
          <w:tcPr>
            <w:tcW w:w="1809" w:type="dxa"/>
            <w:vMerge/>
            <w:tcBorders>
              <w:top w:val="nil"/>
            </w:tcBorders>
          </w:tcPr>
          <w:p w:rsidR="003007A5" w:rsidRDefault="003007A5">
            <w:pPr>
              <w:rPr>
                <w:sz w:val="2"/>
                <w:szCs w:val="2"/>
              </w:rPr>
            </w:pPr>
          </w:p>
        </w:tc>
        <w:tc>
          <w:tcPr>
            <w:tcW w:w="1681" w:type="dxa"/>
            <w:vMerge/>
            <w:tcBorders>
              <w:top w:val="nil"/>
            </w:tcBorders>
          </w:tcPr>
          <w:p w:rsidR="003007A5" w:rsidRDefault="003007A5">
            <w:pPr>
              <w:rPr>
                <w:sz w:val="2"/>
                <w:szCs w:val="2"/>
              </w:rPr>
            </w:pPr>
          </w:p>
        </w:tc>
        <w:tc>
          <w:tcPr>
            <w:tcW w:w="1701" w:type="dxa"/>
          </w:tcPr>
          <w:p w:rsidR="003007A5" w:rsidRDefault="008254D9">
            <w:pPr>
              <w:pStyle w:val="TableParagraph"/>
              <w:spacing w:before="120"/>
              <w:ind w:left="650" w:right="640"/>
              <w:jc w:val="center"/>
              <w:rPr>
                <w:sz w:val="18"/>
              </w:rPr>
            </w:pPr>
            <w:r>
              <w:rPr>
                <w:sz w:val="18"/>
              </w:rPr>
              <w:t>小计</w:t>
            </w:r>
          </w:p>
        </w:tc>
        <w:tc>
          <w:tcPr>
            <w:tcW w:w="1559" w:type="dxa"/>
          </w:tcPr>
          <w:p w:rsidR="003007A5" w:rsidRDefault="008254D9">
            <w:pPr>
              <w:pStyle w:val="TableParagraph"/>
              <w:spacing w:before="120"/>
              <w:ind w:left="129" w:right="120"/>
              <w:jc w:val="center"/>
              <w:rPr>
                <w:sz w:val="18"/>
              </w:rPr>
            </w:pPr>
            <w:r>
              <w:rPr>
                <w:sz w:val="18"/>
              </w:rPr>
              <w:t>公务用车购置费</w:t>
            </w:r>
          </w:p>
        </w:tc>
        <w:tc>
          <w:tcPr>
            <w:tcW w:w="1701" w:type="dxa"/>
          </w:tcPr>
          <w:p w:rsidR="003007A5" w:rsidRDefault="008254D9">
            <w:pPr>
              <w:pStyle w:val="TableParagraph"/>
              <w:spacing w:before="120"/>
              <w:ind w:left="220"/>
              <w:rPr>
                <w:sz w:val="18"/>
              </w:rPr>
            </w:pPr>
            <w:r>
              <w:rPr>
                <w:sz w:val="18"/>
              </w:rPr>
              <w:t>公务用车运行费</w:t>
            </w:r>
          </w:p>
        </w:tc>
        <w:tc>
          <w:tcPr>
            <w:tcW w:w="1645" w:type="dxa"/>
            <w:vMerge/>
            <w:tcBorders>
              <w:top w:val="nil"/>
            </w:tcBorders>
          </w:tcPr>
          <w:p w:rsidR="003007A5" w:rsidRDefault="003007A5">
            <w:pPr>
              <w:rPr>
                <w:sz w:val="2"/>
                <w:szCs w:val="2"/>
              </w:rPr>
            </w:pPr>
          </w:p>
        </w:tc>
      </w:tr>
      <w:tr w:rsidR="003007A5">
        <w:trPr>
          <w:trHeight w:val="311"/>
        </w:trPr>
        <w:tc>
          <w:tcPr>
            <w:tcW w:w="1809" w:type="dxa"/>
          </w:tcPr>
          <w:p w:rsidR="003007A5" w:rsidRDefault="008254D9">
            <w:pPr>
              <w:pStyle w:val="TableParagraph"/>
              <w:spacing w:before="70"/>
              <w:ind w:left="9"/>
              <w:jc w:val="center"/>
              <w:rPr>
                <w:rFonts w:ascii="Calibri"/>
                <w:sz w:val="18"/>
              </w:rPr>
            </w:pPr>
            <w:r>
              <w:rPr>
                <w:rFonts w:ascii="Calibri"/>
                <w:sz w:val="18"/>
              </w:rPr>
              <w:t>1</w:t>
            </w:r>
          </w:p>
        </w:tc>
        <w:tc>
          <w:tcPr>
            <w:tcW w:w="1681" w:type="dxa"/>
          </w:tcPr>
          <w:p w:rsidR="003007A5" w:rsidRDefault="008254D9">
            <w:pPr>
              <w:pStyle w:val="TableParagraph"/>
              <w:spacing w:before="91" w:line="201" w:lineRule="exact"/>
              <w:ind w:left="9"/>
              <w:jc w:val="center"/>
              <w:rPr>
                <w:sz w:val="18"/>
              </w:rPr>
            </w:pPr>
            <w:r>
              <w:rPr>
                <w:sz w:val="18"/>
              </w:rPr>
              <w:t>2</w:t>
            </w:r>
          </w:p>
        </w:tc>
        <w:tc>
          <w:tcPr>
            <w:tcW w:w="1701" w:type="dxa"/>
          </w:tcPr>
          <w:p w:rsidR="003007A5" w:rsidRDefault="008254D9">
            <w:pPr>
              <w:pStyle w:val="TableParagraph"/>
              <w:spacing w:before="91" w:line="201" w:lineRule="exact"/>
              <w:ind w:left="10"/>
              <w:jc w:val="center"/>
              <w:rPr>
                <w:sz w:val="18"/>
              </w:rPr>
            </w:pPr>
            <w:r>
              <w:rPr>
                <w:sz w:val="18"/>
              </w:rPr>
              <w:t>3</w:t>
            </w:r>
          </w:p>
        </w:tc>
        <w:tc>
          <w:tcPr>
            <w:tcW w:w="1559" w:type="dxa"/>
          </w:tcPr>
          <w:p w:rsidR="003007A5" w:rsidRDefault="008254D9">
            <w:pPr>
              <w:pStyle w:val="TableParagraph"/>
              <w:spacing w:before="91" w:line="201" w:lineRule="exact"/>
              <w:ind w:left="9"/>
              <w:jc w:val="center"/>
              <w:rPr>
                <w:sz w:val="18"/>
              </w:rPr>
            </w:pPr>
            <w:r>
              <w:rPr>
                <w:sz w:val="18"/>
              </w:rPr>
              <w:t>4</w:t>
            </w:r>
          </w:p>
        </w:tc>
        <w:tc>
          <w:tcPr>
            <w:tcW w:w="1701" w:type="dxa"/>
          </w:tcPr>
          <w:p w:rsidR="003007A5" w:rsidRDefault="008254D9">
            <w:pPr>
              <w:pStyle w:val="TableParagraph"/>
              <w:spacing w:before="91" w:line="201" w:lineRule="exact"/>
              <w:ind w:left="10"/>
              <w:jc w:val="center"/>
              <w:rPr>
                <w:sz w:val="18"/>
              </w:rPr>
            </w:pPr>
            <w:r>
              <w:rPr>
                <w:sz w:val="18"/>
              </w:rPr>
              <w:t>5</w:t>
            </w:r>
          </w:p>
        </w:tc>
        <w:tc>
          <w:tcPr>
            <w:tcW w:w="1645" w:type="dxa"/>
          </w:tcPr>
          <w:p w:rsidR="003007A5" w:rsidRDefault="008254D9">
            <w:pPr>
              <w:pStyle w:val="TableParagraph"/>
              <w:spacing w:before="91" w:line="201" w:lineRule="exact"/>
              <w:ind w:left="9"/>
              <w:jc w:val="center"/>
              <w:rPr>
                <w:sz w:val="18"/>
              </w:rPr>
            </w:pPr>
            <w:r>
              <w:rPr>
                <w:sz w:val="18"/>
              </w:rPr>
              <w:t>6</w:t>
            </w:r>
          </w:p>
        </w:tc>
      </w:tr>
      <w:tr w:rsidR="003007A5">
        <w:trPr>
          <w:trHeight w:val="311"/>
        </w:trPr>
        <w:tc>
          <w:tcPr>
            <w:tcW w:w="1809" w:type="dxa"/>
          </w:tcPr>
          <w:p w:rsidR="003007A5" w:rsidRDefault="008254D9">
            <w:pPr>
              <w:pStyle w:val="TableParagraph"/>
              <w:spacing w:before="91" w:line="201" w:lineRule="exact"/>
              <w:ind w:right="97"/>
              <w:jc w:val="right"/>
              <w:rPr>
                <w:sz w:val="18"/>
              </w:rPr>
            </w:pPr>
            <w:r>
              <w:rPr>
                <w:sz w:val="18"/>
              </w:rPr>
              <w:t>34.20</w:t>
            </w:r>
          </w:p>
        </w:tc>
        <w:tc>
          <w:tcPr>
            <w:tcW w:w="1681" w:type="dxa"/>
          </w:tcPr>
          <w:p w:rsidR="003007A5" w:rsidRDefault="003007A5">
            <w:pPr>
              <w:pStyle w:val="TableParagraph"/>
              <w:rPr>
                <w:rFonts w:ascii="Times New Roman"/>
                <w:sz w:val="18"/>
              </w:rPr>
            </w:pPr>
          </w:p>
        </w:tc>
        <w:tc>
          <w:tcPr>
            <w:tcW w:w="1701" w:type="dxa"/>
          </w:tcPr>
          <w:p w:rsidR="003007A5" w:rsidRDefault="008254D9">
            <w:pPr>
              <w:pStyle w:val="TableParagraph"/>
              <w:spacing w:before="91" w:line="201" w:lineRule="exact"/>
              <w:ind w:right="97"/>
              <w:jc w:val="right"/>
              <w:rPr>
                <w:sz w:val="18"/>
              </w:rPr>
            </w:pPr>
            <w:r>
              <w:rPr>
                <w:sz w:val="18"/>
              </w:rPr>
              <w:t>33.25</w:t>
            </w:r>
          </w:p>
        </w:tc>
        <w:tc>
          <w:tcPr>
            <w:tcW w:w="1559" w:type="dxa"/>
          </w:tcPr>
          <w:p w:rsidR="003007A5" w:rsidRDefault="003007A5">
            <w:pPr>
              <w:pStyle w:val="TableParagraph"/>
              <w:rPr>
                <w:rFonts w:ascii="Times New Roman"/>
                <w:sz w:val="18"/>
              </w:rPr>
            </w:pPr>
          </w:p>
        </w:tc>
        <w:tc>
          <w:tcPr>
            <w:tcW w:w="1701" w:type="dxa"/>
          </w:tcPr>
          <w:p w:rsidR="003007A5" w:rsidRDefault="008254D9">
            <w:pPr>
              <w:pStyle w:val="TableParagraph"/>
              <w:spacing w:before="91" w:line="201" w:lineRule="exact"/>
              <w:ind w:right="97"/>
              <w:jc w:val="right"/>
              <w:rPr>
                <w:sz w:val="18"/>
              </w:rPr>
            </w:pPr>
            <w:r>
              <w:rPr>
                <w:sz w:val="18"/>
              </w:rPr>
              <w:t>33.25</w:t>
            </w:r>
          </w:p>
        </w:tc>
        <w:tc>
          <w:tcPr>
            <w:tcW w:w="1645" w:type="dxa"/>
          </w:tcPr>
          <w:p w:rsidR="003007A5" w:rsidRDefault="008254D9">
            <w:pPr>
              <w:pStyle w:val="TableParagraph"/>
              <w:spacing w:before="91" w:line="201" w:lineRule="exact"/>
              <w:ind w:right="96"/>
              <w:jc w:val="right"/>
              <w:rPr>
                <w:sz w:val="18"/>
              </w:rPr>
            </w:pPr>
            <w:r>
              <w:rPr>
                <w:sz w:val="18"/>
              </w:rPr>
              <w:t>0.95</w:t>
            </w:r>
          </w:p>
        </w:tc>
      </w:tr>
      <w:tr w:rsidR="003007A5">
        <w:trPr>
          <w:trHeight w:val="311"/>
        </w:trPr>
        <w:tc>
          <w:tcPr>
            <w:tcW w:w="1809" w:type="dxa"/>
          </w:tcPr>
          <w:p w:rsidR="003007A5" w:rsidRDefault="003007A5">
            <w:pPr>
              <w:pStyle w:val="TableParagraph"/>
              <w:rPr>
                <w:rFonts w:ascii="Times New Roman"/>
                <w:sz w:val="18"/>
              </w:rPr>
            </w:pPr>
          </w:p>
        </w:tc>
        <w:tc>
          <w:tcPr>
            <w:tcW w:w="1681"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559"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645" w:type="dxa"/>
          </w:tcPr>
          <w:p w:rsidR="003007A5" w:rsidRDefault="003007A5">
            <w:pPr>
              <w:pStyle w:val="TableParagraph"/>
              <w:rPr>
                <w:rFonts w:ascii="Times New Roman"/>
                <w:sz w:val="18"/>
              </w:rPr>
            </w:pPr>
          </w:p>
        </w:tc>
      </w:tr>
      <w:tr w:rsidR="003007A5">
        <w:trPr>
          <w:trHeight w:val="311"/>
        </w:trPr>
        <w:tc>
          <w:tcPr>
            <w:tcW w:w="1809" w:type="dxa"/>
          </w:tcPr>
          <w:p w:rsidR="003007A5" w:rsidRDefault="003007A5">
            <w:pPr>
              <w:pStyle w:val="TableParagraph"/>
              <w:rPr>
                <w:rFonts w:ascii="Times New Roman"/>
                <w:sz w:val="18"/>
              </w:rPr>
            </w:pPr>
          </w:p>
        </w:tc>
        <w:tc>
          <w:tcPr>
            <w:tcW w:w="1681"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559"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645" w:type="dxa"/>
          </w:tcPr>
          <w:p w:rsidR="003007A5" w:rsidRDefault="003007A5">
            <w:pPr>
              <w:pStyle w:val="TableParagraph"/>
              <w:rPr>
                <w:rFonts w:ascii="Times New Roman"/>
                <w:sz w:val="18"/>
              </w:rPr>
            </w:pPr>
          </w:p>
        </w:tc>
      </w:tr>
      <w:tr w:rsidR="003007A5">
        <w:trPr>
          <w:trHeight w:val="312"/>
        </w:trPr>
        <w:tc>
          <w:tcPr>
            <w:tcW w:w="1809" w:type="dxa"/>
          </w:tcPr>
          <w:p w:rsidR="003007A5" w:rsidRDefault="003007A5">
            <w:pPr>
              <w:pStyle w:val="TableParagraph"/>
              <w:rPr>
                <w:rFonts w:ascii="Times New Roman"/>
                <w:sz w:val="18"/>
              </w:rPr>
            </w:pPr>
          </w:p>
        </w:tc>
        <w:tc>
          <w:tcPr>
            <w:tcW w:w="1681"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559"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645" w:type="dxa"/>
          </w:tcPr>
          <w:p w:rsidR="003007A5" w:rsidRDefault="003007A5">
            <w:pPr>
              <w:pStyle w:val="TableParagraph"/>
              <w:rPr>
                <w:rFonts w:ascii="Times New Roman"/>
                <w:sz w:val="18"/>
              </w:rPr>
            </w:pPr>
          </w:p>
        </w:tc>
      </w:tr>
      <w:tr w:rsidR="003007A5">
        <w:trPr>
          <w:trHeight w:val="312"/>
        </w:trPr>
        <w:tc>
          <w:tcPr>
            <w:tcW w:w="1809" w:type="dxa"/>
          </w:tcPr>
          <w:p w:rsidR="003007A5" w:rsidRDefault="003007A5">
            <w:pPr>
              <w:pStyle w:val="TableParagraph"/>
              <w:rPr>
                <w:rFonts w:ascii="Times New Roman"/>
                <w:sz w:val="18"/>
              </w:rPr>
            </w:pPr>
          </w:p>
        </w:tc>
        <w:tc>
          <w:tcPr>
            <w:tcW w:w="1681"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559" w:type="dxa"/>
          </w:tcPr>
          <w:p w:rsidR="003007A5" w:rsidRDefault="003007A5">
            <w:pPr>
              <w:pStyle w:val="TableParagraph"/>
              <w:rPr>
                <w:rFonts w:ascii="Times New Roman"/>
                <w:sz w:val="18"/>
              </w:rPr>
            </w:pPr>
          </w:p>
        </w:tc>
        <w:tc>
          <w:tcPr>
            <w:tcW w:w="1701" w:type="dxa"/>
          </w:tcPr>
          <w:p w:rsidR="003007A5" w:rsidRDefault="003007A5">
            <w:pPr>
              <w:pStyle w:val="TableParagraph"/>
              <w:rPr>
                <w:rFonts w:ascii="Times New Roman"/>
                <w:sz w:val="18"/>
              </w:rPr>
            </w:pPr>
          </w:p>
        </w:tc>
        <w:tc>
          <w:tcPr>
            <w:tcW w:w="1645" w:type="dxa"/>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spacing w:before="58"/>
        <w:ind w:left="334"/>
        <w:rPr>
          <w:sz w:val="18"/>
        </w:rPr>
      </w:pPr>
      <w:r>
        <w:rPr>
          <w:sz w:val="18"/>
        </w:rPr>
        <w:lastRenderedPageBreak/>
        <w:t>表九</w:t>
      </w:r>
    </w:p>
    <w:p w:rsidR="003007A5" w:rsidRDefault="008254D9">
      <w:pPr>
        <w:pStyle w:val="2"/>
        <w:spacing w:before="84"/>
        <w:ind w:left="533" w:right="752"/>
        <w:jc w:val="center"/>
      </w:pPr>
      <w:r>
        <w:t>政府性基金预算支出情况表</w:t>
      </w:r>
    </w:p>
    <w:p w:rsidR="003007A5" w:rsidRDefault="008254D9">
      <w:pPr>
        <w:tabs>
          <w:tab w:val="left" w:pos="9071"/>
        </w:tabs>
        <w:spacing w:before="105" w:after="16"/>
        <w:ind w:left="334"/>
        <w:rPr>
          <w:sz w:val="18"/>
        </w:rPr>
      </w:pPr>
      <w:r>
        <w:rPr>
          <w:sz w:val="18"/>
        </w:rPr>
        <w:t>编制单位：中共新疆维吾尔自治区委员会直属机关工作委员会</w:t>
      </w:r>
      <w:r>
        <w:rPr>
          <w:sz w:val="18"/>
        </w:rPr>
        <w:tab/>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3640"/>
        <w:gridCol w:w="1485"/>
        <w:gridCol w:w="1485"/>
        <w:gridCol w:w="1576"/>
      </w:tblGrid>
      <w:tr w:rsidR="003007A5">
        <w:trPr>
          <w:trHeight w:val="312"/>
        </w:trPr>
        <w:tc>
          <w:tcPr>
            <w:tcW w:w="5308" w:type="dxa"/>
            <w:gridSpan w:val="4"/>
          </w:tcPr>
          <w:p w:rsidR="003007A5" w:rsidRDefault="008254D9">
            <w:pPr>
              <w:pStyle w:val="TableParagraph"/>
              <w:spacing w:before="66" w:line="226" w:lineRule="exact"/>
              <w:ind w:left="2454" w:right="2444"/>
              <w:jc w:val="center"/>
              <w:rPr>
                <w:sz w:val="18"/>
              </w:rPr>
            </w:pPr>
            <w:r>
              <w:rPr>
                <w:sz w:val="18"/>
              </w:rPr>
              <w:t>项目</w:t>
            </w:r>
          </w:p>
        </w:tc>
        <w:tc>
          <w:tcPr>
            <w:tcW w:w="4546" w:type="dxa"/>
            <w:gridSpan w:val="3"/>
          </w:tcPr>
          <w:p w:rsidR="003007A5" w:rsidRDefault="008254D9">
            <w:pPr>
              <w:pStyle w:val="TableParagraph"/>
              <w:spacing w:before="66" w:line="226" w:lineRule="exact"/>
              <w:ind w:left="1892" w:right="1883"/>
              <w:jc w:val="center"/>
              <w:rPr>
                <w:sz w:val="18"/>
              </w:rPr>
            </w:pPr>
            <w:r>
              <w:rPr>
                <w:sz w:val="18"/>
              </w:rPr>
              <w:t>支出预算</w:t>
            </w:r>
          </w:p>
        </w:tc>
      </w:tr>
      <w:tr w:rsidR="003007A5">
        <w:trPr>
          <w:trHeight w:val="312"/>
        </w:trPr>
        <w:tc>
          <w:tcPr>
            <w:tcW w:w="1668" w:type="dxa"/>
            <w:gridSpan w:val="3"/>
          </w:tcPr>
          <w:p w:rsidR="003007A5" w:rsidRDefault="008254D9">
            <w:pPr>
              <w:pStyle w:val="TableParagraph"/>
              <w:spacing w:before="66" w:line="226" w:lineRule="exact"/>
              <w:ind w:left="114"/>
              <w:rPr>
                <w:sz w:val="18"/>
              </w:rPr>
            </w:pPr>
            <w:r>
              <w:rPr>
                <w:sz w:val="18"/>
              </w:rPr>
              <w:t>功能分类科目编码</w:t>
            </w:r>
          </w:p>
        </w:tc>
        <w:tc>
          <w:tcPr>
            <w:tcW w:w="3640" w:type="dxa"/>
            <w:vMerge w:val="restart"/>
          </w:tcPr>
          <w:p w:rsidR="003007A5" w:rsidRDefault="003007A5">
            <w:pPr>
              <w:pStyle w:val="TableParagraph"/>
              <w:spacing w:before="9"/>
              <w:rPr>
                <w:sz w:val="17"/>
              </w:rPr>
            </w:pPr>
          </w:p>
          <w:p w:rsidR="003007A5" w:rsidRDefault="008254D9">
            <w:pPr>
              <w:pStyle w:val="TableParagraph"/>
              <w:ind w:left="1100"/>
              <w:rPr>
                <w:sz w:val="18"/>
              </w:rPr>
            </w:pPr>
            <w:r>
              <w:rPr>
                <w:sz w:val="18"/>
              </w:rPr>
              <w:t>功能分类科目名称</w:t>
            </w:r>
          </w:p>
        </w:tc>
        <w:tc>
          <w:tcPr>
            <w:tcW w:w="1485" w:type="dxa"/>
            <w:vMerge w:val="restart"/>
          </w:tcPr>
          <w:p w:rsidR="003007A5" w:rsidRDefault="003007A5">
            <w:pPr>
              <w:pStyle w:val="TableParagraph"/>
              <w:spacing w:before="9"/>
              <w:rPr>
                <w:sz w:val="17"/>
              </w:rPr>
            </w:pPr>
          </w:p>
          <w:p w:rsidR="003007A5" w:rsidRDefault="008254D9">
            <w:pPr>
              <w:pStyle w:val="TableParagraph"/>
              <w:ind w:left="542" w:right="533"/>
              <w:jc w:val="center"/>
              <w:rPr>
                <w:sz w:val="18"/>
              </w:rPr>
            </w:pPr>
            <w:r>
              <w:rPr>
                <w:sz w:val="18"/>
              </w:rPr>
              <w:t>总计</w:t>
            </w:r>
          </w:p>
        </w:tc>
        <w:tc>
          <w:tcPr>
            <w:tcW w:w="1485" w:type="dxa"/>
            <w:vMerge w:val="restart"/>
          </w:tcPr>
          <w:p w:rsidR="003007A5" w:rsidRDefault="003007A5">
            <w:pPr>
              <w:pStyle w:val="TableParagraph"/>
              <w:spacing w:before="9"/>
              <w:rPr>
                <w:sz w:val="17"/>
              </w:rPr>
            </w:pPr>
          </w:p>
          <w:p w:rsidR="003007A5" w:rsidRDefault="008254D9">
            <w:pPr>
              <w:pStyle w:val="TableParagraph"/>
              <w:ind w:left="382"/>
              <w:rPr>
                <w:sz w:val="18"/>
              </w:rPr>
            </w:pPr>
            <w:r>
              <w:rPr>
                <w:sz w:val="18"/>
              </w:rPr>
              <w:t>基本支出</w:t>
            </w:r>
          </w:p>
        </w:tc>
        <w:tc>
          <w:tcPr>
            <w:tcW w:w="1576" w:type="dxa"/>
            <w:vMerge w:val="restart"/>
          </w:tcPr>
          <w:p w:rsidR="003007A5" w:rsidRDefault="003007A5">
            <w:pPr>
              <w:pStyle w:val="TableParagraph"/>
              <w:spacing w:before="9"/>
              <w:rPr>
                <w:sz w:val="17"/>
              </w:rPr>
            </w:pPr>
          </w:p>
          <w:p w:rsidR="003007A5" w:rsidRDefault="008254D9">
            <w:pPr>
              <w:pStyle w:val="TableParagraph"/>
              <w:ind w:left="427"/>
              <w:rPr>
                <w:sz w:val="18"/>
              </w:rPr>
            </w:pPr>
            <w:r>
              <w:rPr>
                <w:sz w:val="18"/>
              </w:rPr>
              <w:t>项目支出</w:t>
            </w:r>
          </w:p>
        </w:tc>
      </w:tr>
      <w:tr w:rsidR="003007A5">
        <w:trPr>
          <w:trHeight w:val="311"/>
        </w:trPr>
        <w:tc>
          <w:tcPr>
            <w:tcW w:w="534" w:type="dxa"/>
          </w:tcPr>
          <w:p w:rsidR="003007A5" w:rsidRDefault="008254D9">
            <w:pPr>
              <w:pStyle w:val="TableParagraph"/>
              <w:spacing w:before="66" w:line="226" w:lineRule="exact"/>
              <w:ind w:left="177"/>
              <w:rPr>
                <w:sz w:val="18"/>
              </w:rPr>
            </w:pPr>
            <w:r>
              <w:rPr>
                <w:sz w:val="18"/>
              </w:rPr>
              <w:t>类</w:t>
            </w:r>
          </w:p>
        </w:tc>
        <w:tc>
          <w:tcPr>
            <w:tcW w:w="567" w:type="dxa"/>
          </w:tcPr>
          <w:p w:rsidR="003007A5" w:rsidRDefault="008254D9">
            <w:pPr>
              <w:pStyle w:val="TableParagraph"/>
              <w:spacing w:before="66" w:line="226" w:lineRule="exact"/>
              <w:ind w:left="193"/>
              <w:rPr>
                <w:sz w:val="18"/>
              </w:rPr>
            </w:pPr>
            <w:r>
              <w:rPr>
                <w:sz w:val="18"/>
              </w:rPr>
              <w:t>款</w:t>
            </w:r>
          </w:p>
        </w:tc>
        <w:tc>
          <w:tcPr>
            <w:tcW w:w="567" w:type="dxa"/>
          </w:tcPr>
          <w:p w:rsidR="003007A5" w:rsidRDefault="008254D9">
            <w:pPr>
              <w:pStyle w:val="TableParagraph"/>
              <w:spacing w:before="66" w:line="226" w:lineRule="exact"/>
              <w:ind w:left="193"/>
              <w:rPr>
                <w:sz w:val="18"/>
              </w:rPr>
            </w:pPr>
            <w:r>
              <w:rPr>
                <w:sz w:val="18"/>
              </w:rPr>
              <w:t>项</w:t>
            </w:r>
          </w:p>
        </w:tc>
        <w:tc>
          <w:tcPr>
            <w:tcW w:w="3640" w:type="dxa"/>
            <w:vMerge/>
            <w:tcBorders>
              <w:top w:val="nil"/>
            </w:tcBorders>
          </w:tcPr>
          <w:p w:rsidR="003007A5" w:rsidRDefault="003007A5">
            <w:pPr>
              <w:rPr>
                <w:sz w:val="2"/>
                <w:szCs w:val="2"/>
              </w:rPr>
            </w:pPr>
          </w:p>
        </w:tc>
        <w:tc>
          <w:tcPr>
            <w:tcW w:w="1485" w:type="dxa"/>
            <w:vMerge/>
            <w:tcBorders>
              <w:top w:val="nil"/>
            </w:tcBorders>
          </w:tcPr>
          <w:p w:rsidR="003007A5" w:rsidRDefault="003007A5">
            <w:pPr>
              <w:rPr>
                <w:sz w:val="2"/>
                <w:szCs w:val="2"/>
              </w:rPr>
            </w:pPr>
          </w:p>
        </w:tc>
        <w:tc>
          <w:tcPr>
            <w:tcW w:w="1485" w:type="dxa"/>
            <w:vMerge/>
            <w:tcBorders>
              <w:top w:val="nil"/>
            </w:tcBorders>
          </w:tcPr>
          <w:p w:rsidR="003007A5" w:rsidRDefault="003007A5">
            <w:pPr>
              <w:rPr>
                <w:sz w:val="2"/>
                <w:szCs w:val="2"/>
              </w:rPr>
            </w:pPr>
          </w:p>
        </w:tc>
        <w:tc>
          <w:tcPr>
            <w:tcW w:w="1576" w:type="dxa"/>
            <w:vMerge/>
            <w:tcBorders>
              <w:top w:val="nil"/>
            </w:tcBorders>
          </w:tcPr>
          <w:p w:rsidR="003007A5" w:rsidRDefault="003007A5">
            <w:pPr>
              <w:rPr>
                <w:sz w:val="2"/>
                <w:szCs w:val="2"/>
              </w:rPr>
            </w:pPr>
          </w:p>
        </w:tc>
      </w:tr>
      <w:tr w:rsidR="003007A5">
        <w:trPr>
          <w:trHeight w:val="311"/>
        </w:trPr>
        <w:tc>
          <w:tcPr>
            <w:tcW w:w="534" w:type="dxa"/>
          </w:tcPr>
          <w:p w:rsidR="003007A5" w:rsidRDefault="008254D9">
            <w:pPr>
              <w:pStyle w:val="TableParagraph"/>
              <w:spacing w:before="91" w:line="201" w:lineRule="exact"/>
              <w:ind w:left="177"/>
              <w:rPr>
                <w:sz w:val="18"/>
              </w:rPr>
            </w:pPr>
            <w:r>
              <w:rPr>
                <w:sz w:val="18"/>
              </w:rPr>
              <w:t>※</w:t>
            </w:r>
          </w:p>
        </w:tc>
        <w:tc>
          <w:tcPr>
            <w:tcW w:w="567" w:type="dxa"/>
          </w:tcPr>
          <w:p w:rsidR="003007A5" w:rsidRDefault="008254D9">
            <w:pPr>
              <w:pStyle w:val="TableParagraph"/>
              <w:spacing w:before="91" w:line="201" w:lineRule="exact"/>
              <w:ind w:left="193"/>
              <w:rPr>
                <w:sz w:val="18"/>
              </w:rPr>
            </w:pPr>
            <w:r>
              <w:rPr>
                <w:sz w:val="18"/>
              </w:rPr>
              <w:t>※</w:t>
            </w:r>
          </w:p>
        </w:tc>
        <w:tc>
          <w:tcPr>
            <w:tcW w:w="567" w:type="dxa"/>
          </w:tcPr>
          <w:p w:rsidR="003007A5" w:rsidRDefault="008254D9">
            <w:pPr>
              <w:pStyle w:val="TableParagraph"/>
              <w:spacing w:before="91" w:line="201" w:lineRule="exact"/>
              <w:ind w:left="193"/>
              <w:rPr>
                <w:sz w:val="18"/>
              </w:rPr>
            </w:pPr>
            <w:r>
              <w:rPr>
                <w:sz w:val="18"/>
              </w:rPr>
              <w:t>※</w:t>
            </w:r>
          </w:p>
        </w:tc>
        <w:tc>
          <w:tcPr>
            <w:tcW w:w="3640" w:type="dxa"/>
          </w:tcPr>
          <w:p w:rsidR="003007A5" w:rsidRDefault="008254D9">
            <w:pPr>
              <w:pStyle w:val="TableParagraph"/>
              <w:spacing w:before="91" w:line="201" w:lineRule="exact"/>
              <w:ind w:left="10"/>
              <w:jc w:val="center"/>
              <w:rPr>
                <w:sz w:val="18"/>
              </w:rPr>
            </w:pPr>
            <w:r>
              <w:rPr>
                <w:sz w:val="18"/>
              </w:rPr>
              <w:t>※</w:t>
            </w:r>
          </w:p>
        </w:tc>
        <w:tc>
          <w:tcPr>
            <w:tcW w:w="1485" w:type="dxa"/>
          </w:tcPr>
          <w:p w:rsidR="003007A5" w:rsidRDefault="008254D9">
            <w:pPr>
              <w:pStyle w:val="TableParagraph"/>
              <w:spacing w:before="70"/>
              <w:ind w:left="9"/>
              <w:jc w:val="center"/>
              <w:rPr>
                <w:rFonts w:ascii="Calibri"/>
                <w:sz w:val="18"/>
              </w:rPr>
            </w:pPr>
            <w:r>
              <w:rPr>
                <w:rFonts w:ascii="Calibri"/>
                <w:sz w:val="18"/>
              </w:rPr>
              <w:t>1</w:t>
            </w:r>
          </w:p>
        </w:tc>
        <w:tc>
          <w:tcPr>
            <w:tcW w:w="1485" w:type="dxa"/>
          </w:tcPr>
          <w:p w:rsidR="003007A5" w:rsidRDefault="008254D9">
            <w:pPr>
              <w:pStyle w:val="TableParagraph"/>
              <w:spacing w:before="70"/>
              <w:ind w:left="9"/>
              <w:jc w:val="center"/>
              <w:rPr>
                <w:rFonts w:ascii="Calibri"/>
                <w:sz w:val="18"/>
              </w:rPr>
            </w:pPr>
            <w:r>
              <w:rPr>
                <w:rFonts w:ascii="Calibri"/>
                <w:sz w:val="18"/>
              </w:rPr>
              <w:t>2</w:t>
            </w:r>
          </w:p>
        </w:tc>
        <w:tc>
          <w:tcPr>
            <w:tcW w:w="1576" w:type="dxa"/>
          </w:tcPr>
          <w:p w:rsidR="003007A5" w:rsidRDefault="008254D9">
            <w:pPr>
              <w:pStyle w:val="TableParagraph"/>
              <w:spacing w:before="70"/>
              <w:ind w:left="9"/>
              <w:jc w:val="center"/>
              <w:rPr>
                <w:rFonts w:ascii="Calibri"/>
                <w:sz w:val="18"/>
              </w:rPr>
            </w:pPr>
            <w:r>
              <w:rPr>
                <w:rFonts w:ascii="Calibri"/>
                <w:sz w:val="18"/>
              </w:rPr>
              <w:t>3</w:t>
            </w:r>
          </w:p>
        </w:tc>
      </w:tr>
      <w:tr w:rsidR="003007A5">
        <w:trPr>
          <w:trHeight w:val="311"/>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3640"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576" w:type="dxa"/>
          </w:tcPr>
          <w:p w:rsidR="003007A5" w:rsidRDefault="003007A5">
            <w:pPr>
              <w:pStyle w:val="TableParagraph"/>
              <w:rPr>
                <w:rFonts w:ascii="Times New Roman"/>
                <w:sz w:val="18"/>
              </w:rPr>
            </w:pPr>
          </w:p>
        </w:tc>
      </w:tr>
      <w:tr w:rsidR="003007A5">
        <w:trPr>
          <w:trHeight w:val="311"/>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3640"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576" w:type="dxa"/>
          </w:tcPr>
          <w:p w:rsidR="003007A5" w:rsidRDefault="003007A5">
            <w:pPr>
              <w:pStyle w:val="TableParagraph"/>
              <w:rPr>
                <w:rFonts w:ascii="Times New Roman"/>
                <w:sz w:val="18"/>
              </w:rPr>
            </w:pPr>
          </w:p>
        </w:tc>
      </w:tr>
      <w:tr w:rsidR="003007A5">
        <w:trPr>
          <w:trHeight w:val="312"/>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3640"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576" w:type="dxa"/>
          </w:tcPr>
          <w:p w:rsidR="003007A5" w:rsidRDefault="003007A5">
            <w:pPr>
              <w:pStyle w:val="TableParagraph"/>
              <w:rPr>
                <w:rFonts w:ascii="Times New Roman"/>
                <w:sz w:val="18"/>
              </w:rPr>
            </w:pPr>
          </w:p>
        </w:tc>
      </w:tr>
      <w:tr w:rsidR="003007A5">
        <w:trPr>
          <w:trHeight w:val="312"/>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3640"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576" w:type="dxa"/>
          </w:tcPr>
          <w:p w:rsidR="003007A5" w:rsidRDefault="003007A5">
            <w:pPr>
              <w:pStyle w:val="TableParagraph"/>
              <w:rPr>
                <w:rFonts w:ascii="Times New Roman"/>
                <w:sz w:val="18"/>
              </w:rPr>
            </w:pPr>
          </w:p>
        </w:tc>
      </w:tr>
      <w:tr w:rsidR="003007A5">
        <w:trPr>
          <w:trHeight w:val="312"/>
        </w:trPr>
        <w:tc>
          <w:tcPr>
            <w:tcW w:w="534"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567" w:type="dxa"/>
          </w:tcPr>
          <w:p w:rsidR="003007A5" w:rsidRDefault="003007A5">
            <w:pPr>
              <w:pStyle w:val="TableParagraph"/>
              <w:rPr>
                <w:rFonts w:ascii="Times New Roman"/>
                <w:sz w:val="18"/>
              </w:rPr>
            </w:pPr>
          </w:p>
        </w:tc>
        <w:tc>
          <w:tcPr>
            <w:tcW w:w="3640"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485" w:type="dxa"/>
          </w:tcPr>
          <w:p w:rsidR="003007A5" w:rsidRDefault="003007A5">
            <w:pPr>
              <w:pStyle w:val="TableParagraph"/>
              <w:rPr>
                <w:rFonts w:ascii="Times New Roman"/>
                <w:sz w:val="18"/>
              </w:rPr>
            </w:pPr>
          </w:p>
        </w:tc>
        <w:tc>
          <w:tcPr>
            <w:tcW w:w="1576" w:type="dxa"/>
          </w:tcPr>
          <w:p w:rsidR="003007A5" w:rsidRDefault="003007A5">
            <w:pPr>
              <w:pStyle w:val="TableParagraph"/>
              <w:rPr>
                <w:rFonts w:ascii="Times New Roman"/>
                <w:sz w:val="18"/>
              </w:rPr>
            </w:pPr>
          </w:p>
        </w:tc>
      </w:tr>
    </w:tbl>
    <w:p w:rsidR="003007A5" w:rsidRDefault="008254D9">
      <w:pPr>
        <w:ind w:left="334"/>
        <w:rPr>
          <w:rFonts w:ascii="微软雅黑" w:eastAsia="微软雅黑"/>
          <w:b/>
          <w:sz w:val="21"/>
        </w:rPr>
      </w:pPr>
      <w:r>
        <w:rPr>
          <w:rFonts w:ascii="微软雅黑" w:eastAsia="微软雅黑" w:hint="eastAsia"/>
          <w:b/>
          <w:sz w:val="21"/>
        </w:rPr>
        <w:t>备注：无内容应公开空表并说明情况。</w:t>
      </w:r>
    </w:p>
    <w:p w:rsidR="003007A5" w:rsidRDefault="003007A5">
      <w:pPr>
        <w:rPr>
          <w:rFonts w:ascii="微软雅黑" w:eastAsia="微软雅黑"/>
          <w:sz w:val="21"/>
        </w:rPr>
        <w:sectPr w:rsidR="003007A5">
          <w:pgSz w:w="11910" w:h="16840"/>
          <w:pgMar w:top="1100" w:right="580" w:bottom="1380" w:left="800" w:header="0" w:footer="1195" w:gutter="0"/>
          <w:cols w:space="720"/>
        </w:sectPr>
      </w:pPr>
    </w:p>
    <w:p w:rsidR="003007A5" w:rsidRDefault="008254D9">
      <w:pPr>
        <w:pStyle w:val="1"/>
        <w:spacing w:line="560" w:lineRule="exact"/>
        <w:ind w:left="0" w:right="0" w:firstLineChars="200" w:firstLine="720"/>
        <w:rPr>
          <w:rFonts w:ascii="方正小标宋简体" w:eastAsia="方正小标宋简体"/>
          <w:b w:val="0"/>
          <w:sz w:val="36"/>
          <w:szCs w:val="36"/>
        </w:rPr>
      </w:pPr>
      <w:r>
        <w:rPr>
          <w:rFonts w:ascii="方正小标宋简体" w:eastAsia="方正小标宋简体" w:hint="eastAsia"/>
          <w:b w:val="0"/>
          <w:sz w:val="36"/>
          <w:szCs w:val="36"/>
        </w:rPr>
        <w:lastRenderedPageBreak/>
        <w:t>第三部分 单位预算情况说明</w:t>
      </w:r>
    </w:p>
    <w:p w:rsidR="003007A5" w:rsidRDefault="003007A5">
      <w:pPr>
        <w:pStyle w:val="a3"/>
        <w:spacing w:before="0" w:line="560" w:lineRule="exact"/>
        <w:ind w:left="0" w:firstLineChars="200" w:firstLine="301"/>
        <w:jc w:val="both"/>
        <w:rPr>
          <w:rFonts w:ascii="Microsoft JhengHei"/>
          <w:b/>
          <w:sz w:val="15"/>
        </w:rPr>
      </w:pP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一、 关于中共新疆维吾尔自治区委员会直属机关工作委员会 2021 年收支预算情况总体说明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按照全口径预算的原则，中共新疆维吾尔自治区委员会直属机关工作委员会 2021 年所有收入和支出均纳入单位预算管理。收支总预算 1,158.85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收入预算包括：一般公共预算。</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支出预算包括：一般公共服务支出、社会保障和就业支出、卫生健康支出、住房保障支出。</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二、 关于中共新疆维吾尔自治区委员会直属机关工作委员会 2021 年收入</w:t>
      </w:r>
      <w:r>
        <w:rPr>
          <w:rFonts w:ascii="黑体" w:eastAsia="黑体" w:hAnsi="黑体" w:hint="eastAsia"/>
          <w:b w:val="0"/>
        </w:rPr>
        <w:t>预算情况说明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中共新疆维吾尔自治区委员会直属机关工作委员会单位收入预算 1,158.85万元，其中：</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一般公共预算 1,158.85 万元，占 100.00%，比上年增加 118.92 万元；主要原因是新招录公务员。</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政府性基金预算未安排。</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国有资本经营预算未安排。</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三、 关于中共新疆维吾尔自治区委员会直属机关工作委员会 2021 年支出</w:t>
      </w:r>
      <w:r>
        <w:rPr>
          <w:rFonts w:ascii="黑体" w:eastAsia="黑体" w:hAnsi="黑体" w:hint="eastAsia"/>
          <w:b w:val="0"/>
        </w:rPr>
        <w:t>预算情况说明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中共新疆维吾尔自治区委员会直属机关工作委员会 2021 年支出预算1,158.85 万元，其中：</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基本支出 1,033.85 万元，占 89.21%，比上年预算增加 128.92 万</w:t>
      </w:r>
      <w:r>
        <w:rPr>
          <w:rFonts w:ascii="仿宋_GB2312" w:eastAsia="仿宋_GB2312" w:hint="eastAsia"/>
        </w:rPr>
        <w:lastRenderedPageBreak/>
        <w:t>元；主要原因:新招录公务员。</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项目支出 125.00 万元，占 10.79%，比上年预算减少 10.00 万元；主要原因：根据中央要求过紧日子，压减经费。</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四、 关于中共新疆维吾尔自治区委员会直属机关工作委员会 2021 年财政</w:t>
      </w:r>
      <w:r>
        <w:rPr>
          <w:rFonts w:ascii="黑体" w:eastAsia="黑体" w:hAnsi="黑体" w:hint="eastAsia"/>
          <w:b w:val="0"/>
        </w:rPr>
        <w:t>拨款收支情况总体说明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中共新疆维吾尔自治区委员会直属机关工作委员会 2021 年财政拨款收支总预算 1,158.85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收入全部为一般公共预算拨款，无政府性基金预算拨款和国有资本经营预算。</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收入预算包括：一般公共预算拨款 1,158.85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支出预算包括：一般公共服务支出 866.31 万元，主要用于人员工资福利、日常公用经费开支；社会保障和就业支出 150.10 万元，主要用于行政单位离退休、机关事业单位基本养老保险费支出；卫生健康支出 79.82 万元，主要用于行政单位医疗、公务员医疗补助；住房保障支出 62.62 万元，主要用于住房公积金缴费。</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 xml:space="preserve">五、 关于中共新疆维吾尔自治区委员会直属机关工作委员会 2021 </w:t>
      </w:r>
      <w:proofErr w:type="gramStart"/>
      <w:r>
        <w:rPr>
          <w:rFonts w:ascii="黑体" w:eastAsia="黑体" w:hAnsi="黑体"/>
          <w:b w:val="0"/>
        </w:rPr>
        <w:t>年一般</w:t>
      </w:r>
      <w:proofErr w:type="gramEnd"/>
      <w:r>
        <w:rPr>
          <w:rFonts w:ascii="黑体" w:eastAsia="黑体" w:hAnsi="黑体"/>
          <w:b w:val="0"/>
        </w:rPr>
        <w:t>公共预算当年拨款情况说明</w:t>
      </w:r>
    </w:p>
    <w:p w:rsidR="003007A5" w:rsidRDefault="008254D9">
      <w:pPr>
        <w:spacing w:line="560" w:lineRule="exact"/>
        <w:ind w:firstLineChars="200" w:firstLine="560"/>
        <w:jc w:val="both"/>
        <w:rPr>
          <w:rFonts w:ascii="黑体" w:eastAsia="黑体" w:hAnsi="黑体"/>
          <w:sz w:val="28"/>
        </w:rPr>
      </w:pPr>
      <w:r>
        <w:rPr>
          <w:rFonts w:ascii="黑体" w:eastAsia="黑体" w:hAnsi="黑体" w:hint="eastAsia"/>
          <w:sz w:val="28"/>
        </w:rPr>
        <w:t>（一）一般公共预算当年拨款规模变化情况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 xml:space="preserve">中共新疆维吾尔自治区委员会直属机关工作委员会 2021 </w:t>
      </w:r>
      <w:proofErr w:type="gramStart"/>
      <w:r>
        <w:rPr>
          <w:rFonts w:ascii="仿宋_GB2312" w:eastAsia="仿宋_GB2312" w:hint="eastAsia"/>
        </w:rPr>
        <w:t>年一般</w:t>
      </w:r>
      <w:proofErr w:type="gramEnd"/>
      <w:r>
        <w:rPr>
          <w:rFonts w:ascii="仿宋_GB2312" w:eastAsia="仿宋_GB2312" w:hint="eastAsia"/>
        </w:rPr>
        <w:t>公共预算拨款 1,158.85 万元，其中：</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基本支出 1,033.85 万元，占 89.21%，比上年预算增加 128.92 万元；主要原因：新招录公务员。</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项目支出 125.00 万元，占 10.79%，比上年预算减少 10.00 万元；</w:t>
      </w:r>
      <w:r>
        <w:rPr>
          <w:rFonts w:ascii="仿宋_GB2312" w:eastAsia="仿宋_GB2312" w:hint="eastAsia"/>
        </w:rPr>
        <w:lastRenderedPageBreak/>
        <w:t>主要原因：根据中央要求过紧日子，压减经费。</w:t>
      </w:r>
    </w:p>
    <w:p w:rsidR="003007A5" w:rsidRDefault="008254D9">
      <w:pPr>
        <w:spacing w:line="560" w:lineRule="exact"/>
        <w:ind w:firstLineChars="200" w:firstLine="560"/>
        <w:jc w:val="both"/>
        <w:rPr>
          <w:rFonts w:ascii="黑体" w:eastAsia="黑体" w:hAnsi="黑体"/>
          <w:sz w:val="28"/>
        </w:rPr>
      </w:pPr>
      <w:r>
        <w:rPr>
          <w:rFonts w:ascii="黑体" w:eastAsia="黑体" w:hAnsi="黑体"/>
          <w:sz w:val="28"/>
        </w:rPr>
        <w:t>（二）一般公共预算当年拨款结构情况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1、一般公共服务支出 866.31 万元，占 74.76%。</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2、社会保障和就业支出 150.10 万元，占 12.95%。</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3、卫生健康支出 79.82 万元，占 6.89%。</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4、住房保障支出 62.62 万元，占 5.40%。</w:t>
      </w:r>
    </w:p>
    <w:p w:rsidR="003007A5" w:rsidRDefault="008254D9">
      <w:pPr>
        <w:spacing w:line="560" w:lineRule="exact"/>
        <w:ind w:firstLineChars="200" w:firstLine="560"/>
        <w:jc w:val="both"/>
        <w:rPr>
          <w:rFonts w:ascii="黑体" w:eastAsia="黑体" w:hAnsi="黑体"/>
          <w:sz w:val="28"/>
        </w:rPr>
      </w:pPr>
      <w:r>
        <w:rPr>
          <w:rFonts w:ascii="黑体" w:eastAsia="黑体" w:hAnsi="黑体"/>
          <w:sz w:val="28"/>
        </w:rPr>
        <w:t>（三）一般公共预算当年拨款具体使用情况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1、一般公共服务支出（类）其他共产党事务支出（款）行政运行（项）：</w:t>
      </w:r>
      <w:r w:rsidR="004A70FD">
        <w:rPr>
          <w:rFonts w:ascii="仿宋_GB2312" w:eastAsia="仿宋_GB2312" w:hint="eastAsia"/>
        </w:rPr>
        <w:t>2</w:t>
      </w:r>
      <w:r>
        <w:rPr>
          <w:rFonts w:ascii="仿宋_GB2312" w:eastAsia="仿宋_GB2312" w:hint="eastAsia"/>
        </w:rPr>
        <w:t>021 年预算数为 741.31 万元，比上年预算减少 116.29 万元，下降 13.56 %， 主要原因:2021 年工资福利支出测算值较上年减少。</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2、一般公共服务支出（类）其他共产党事务支出（款）其他共产党事务支出（项）：2021 年预算数为 125.00 万元，比上年预算减少 10.00 万元，下降 7.40%，主要原因：根据统一要求财政压减项目经费。</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3、社会保障和就业支出（类）行政事业单位养老支出（款）行政单位离退休（项）：2021 年预算数为 66.60 万元，比上年预算增加 19.27 万元，提高40.71%，主要原因：退休人员工资增长，同时社保缴费标准提高。</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4、社会保障和就业支出（类）行政事业单位养老支出（款）机关事业单位基本养老保险缴费支出（项）：2021 年预算数为 83.50 万元，比上年预算增加 11.24 万元，提高 15.55%，主要原因：人员新增、员工职务晋升，缴存基数升高，故养老保险缴费标准提高。</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5、卫生健康支出（类）行政事业单位医疗（款）行政单位医疗（项）：2021 年预算数为 44.90 万元，比上年预算增加 5.94 万元，</w:t>
      </w:r>
      <w:r>
        <w:rPr>
          <w:rFonts w:ascii="仿宋_GB2312" w:eastAsia="仿宋_GB2312" w:hint="eastAsia"/>
        </w:rPr>
        <w:lastRenderedPageBreak/>
        <w:t>提高 15.25%，主要原因：人员新增、员工职务晋升。</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6、卫生健康支出（类）行政事业单位医疗（款）公务员医疗补助（项）：2021 年预算数为 34.92 万元，比上年预算增加 4.62 万元，提高 15.25%，主要原因人员新增、员工职务晋升。</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7、住房保障支出（类）住房改革支出（款）住房公积金（项）：2021 年预算数为 62.62 万元，比上年预算增加 8.42 万元，提高 15.54%，主要原因： 人员新增、员工职务晋升。</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 xml:space="preserve">六、 关于中共新疆维吾尔自治区委员会直属机关工作委员会 2021 </w:t>
      </w:r>
      <w:proofErr w:type="gramStart"/>
      <w:r>
        <w:rPr>
          <w:rFonts w:ascii="黑体" w:eastAsia="黑体" w:hAnsi="黑体"/>
          <w:b w:val="0"/>
        </w:rPr>
        <w:t>年一般</w:t>
      </w:r>
      <w:proofErr w:type="gramEnd"/>
      <w:r>
        <w:rPr>
          <w:rFonts w:ascii="黑体" w:eastAsia="黑体" w:hAnsi="黑体" w:hint="eastAsia"/>
          <w:b w:val="0"/>
        </w:rPr>
        <w:t>公共预算基本支出情况说明</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 xml:space="preserve">中共新疆维吾尔自治区委员会直属机关工作委员会 2021 </w:t>
      </w:r>
      <w:proofErr w:type="gramStart"/>
      <w:r>
        <w:rPr>
          <w:rFonts w:ascii="仿宋_GB2312" w:eastAsia="仿宋_GB2312" w:hint="eastAsia"/>
        </w:rPr>
        <w:t>年一般</w:t>
      </w:r>
      <w:proofErr w:type="gramEnd"/>
      <w:r>
        <w:rPr>
          <w:rFonts w:ascii="仿宋_GB2312" w:eastAsia="仿宋_GB2312" w:hint="eastAsia"/>
        </w:rPr>
        <w:t>公共预算基本支出 1,033.85 万元，其中：</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人员经费 832.09 万元，主要包括：基本工资、津贴补贴、奖金、绩效工资、机关事业单位基本养老保险缴费、职工基本医疗保险缴费、公务员医疗补助缴费、其他社会保障缴费、住房公积金、其他工资福利支出、医疗费补助、其他对个人和家庭的补助支出。</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公用经费 201.76 万元，主要包括：办公费、印刷费、水费、邮电费、取暖费、差旅费、培训费、公务接待费、工会经费、福利费、公务用车运行维护费、其他交通费用、其他商品和服务支出。</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 xml:space="preserve">七、 关于中共新疆维吾尔自治区委员会直属机关工作委员会 2021 </w:t>
      </w:r>
      <w:proofErr w:type="gramStart"/>
      <w:r>
        <w:rPr>
          <w:rFonts w:ascii="黑体" w:eastAsia="黑体" w:hAnsi="黑体"/>
          <w:b w:val="0"/>
        </w:rPr>
        <w:t>年一般</w:t>
      </w:r>
      <w:proofErr w:type="gramEnd"/>
      <w:r>
        <w:rPr>
          <w:rFonts w:ascii="黑体" w:eastAsia="黑体" w:hAnsi="黑体" w:hint="eastAsia"/>
          <w:b w:val="0"/>
        </w:rPr>
        <w:t>公共预算项目支出情况说明</w:t>
      </w:r>
    </w:p>
    <w:p w:rsidR="003007A5" w:rsidRDefault="008254D9">
      <w:pPr>
        <w:pStyle w:val="a3"/>
        <w:spacing w:before="0" w:line="560" w:lineRule="exact"/>
        <w:ind w:left="0" w:firstLineChars="200" w:firstLine="562"/>
        <w:jc w:val="both"/>
        <w:rPr>
          <w:rFonts w:ascii="楷体_GB2312" w:eastAsia="楷体_GB2312"/>
          <w:b/>
        </w:rPr>
      </w:pPr>
      <w:r>
        <w:rPr>
          <w:rFonts w:ascii="楷体_GB2312" w:eastAsia="楷体_GB2312" w:hint="eastAsia"/>
          <w:b/>
        </w:rPr>
        <w:t>（一）项目名称：机关工委业务费</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设立的政策依据：根据新党发[2018]号 39 号文，《自治区党委关于印发(2018-2022 年自治区干部教育培训规划)的通知》统一组织、规</w:t>
      </w:r>
      <w:r>
        <w:rPr>
          <w:rFonts w:ascii="仿宋_GB2312" w:eastAsia="仿宋_GB2312" w:hint="eastAsia"/>
        </w:rPr>
        <w:lastRenderedPageBreak/>
        <w:t>划、部署自治区直属机关党的工作，提出加强和改进机关党的建设的意见和建议，研究制定工作规划，并抓好组织实施。</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预算安排规模：125.00 万元</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项目承担单位：中共新疆维吾尔自治区委员会直属机关工作委员会</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资金分配情况：培训费 36.00 万元、会议费 14.00 万元、劳务费 11.00 万元、委托业务费 56.00 万元、办公设备购置 8.00 万元。</w:t>
      </w:r>
    </w:p>
    <w:p w:rsidR="001B23EB" w:rsidRDefault="008254D9" w:rsidP="001B23EB">
      <w:pPr>
        <w:pStyle w:val="a3"/>
        <w:spacing w:before="0" w:line="540" w:lineRule="exact"/>
        <w:ind w:left="0" w:firstLineChars="200" w:firstLine="560"/>
        <w:jc w:val="both"/>
        <w:rPr>
          <w:rFonts w:ascii="仿宋_GB2312" w:eastAsia="仿宋_GB2312" w:hint="eastAsia"/>
        </w:rPr>
      </w:pPr>
      <w:r>
        <w:rPr>
          <w:rFonts w:ascii="仿宋_GB2312" w:eastAsia="仿宋_GB2312" w:hint="eastAsia"/>
        </w:rPr>
        <w:t>资金执行时间：2021 年 2 月-11 月</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资金来源：财政全额拨款</w:t>
      </w:r>
      <w:bookmarkStart w:id="0" w:name="_GoBack"/>
      <w:bookmarkEnd w:id="0"/>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受益人群和社会效益：区直属机关党员干部</w:t>
      </w:r>
    </w:p>
    <w:p w:rsidR="003007A5" w:rsidRDefault="008254D9" w:rsidP="001B23EB">
      <w:pPr>
        <w:pStyle w:val="2"/>
        <w:spacing w:line="540" w:lineRule="exact"/>
        <w:ind w:left="0" w:firstLineChars="200" w:firstLine="560"/>
        <w:jc w:val="both"/>
        <w:rPr>
          <w:rFonts w:ascii="黑体" w:eastAsia="黑体" w:hAnsi="黑体"/>
          <w:b w:val="0"/>
        </w:rPr>
      </w:pPr>
      <w:r>
        <w:rPr>
          <w:rFonts w:ascii="黑体" w:eastAsia="黑体" w:hAnsi="黑体"/>
          <w:b w:val="0"/>
        </w:rPr>
        <w:t xml:space="preserve">八、 关于中共新疆维吾尔自治区委员会直属机关工作委员会 2021 </w:t>
      </w:r>
      <w:proofErr w:type="gramStart"/>
      <w:r>
        <w:rPr>
          <w:rFonts w:ascii="黑体" w:eastAsia="黑体" w:hAnsi="黑体"/>
          <w:b w:val="0"/>
        </w:rPr>
        <w:t>年一般</w:t>
      </w:r>
      <w:proofErr w:type="gramEnd"/>
      <w:r>
        <w:rPr>
          <w:rFonts w:ascii="黑体" w:eastAsia="黑体" w:hAnsi="黑体" w:hint="eastAsia"/>
          <w:b w:val="0"/>
        </w:rPr>
        <w:t>公共预算“三公”经费预算情况说明</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 xml:space="preserve">中共新疆维吾尔自治区委员会直属机关工作委员会 2021 </w:t>
      </w:r>
      <w:proofErr w:type="gramStart"/>
      <w:r>
        <w:rPr>
          <w:rFonts w:ascii="仿宋_GB2312" w:eastAsia="仿宋_GB2312" w:hint="eastAsia"/>
        </w:rPr>
        <w:t>年一般</w:t>
      </w:r>
      <w:proofErr w:type="gramEnd"/>
      <w:r>
        <w:rPr>
          <w:rFonts w:ascii="仿宋_GB2312" w:eastAsia="仿宋_GB2312" w:hint="eastAsia"/>
        </w:rPr>
        <w:t>公共预算“三公”经费财政拨款预算数为 34.20 万元，其中：因公出国（境）费 0 万元，公务用车购置 0 万元，公务用车运行费 33.25 万元，公务接待费 0.95 万元。</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 xml:space="preserve">2021 </w:t>
      </w:r>
      <w:proofErr w:type="gramStart"/>
      <w:r>
        <w:rPr>
          <w:rFonts w:ascii="仿宋_GB2312" w:eastAsia="仿宋_GB2312" w:hint="eastAsia"/>
        </w:rPr>
        <w:t>年一般</w:t>
      </w:r>
      <w:proofErr w:type="gramEnd"/>
      <w:r>
        <w:rPr>
          <w:rFonts w:ascii="仿宋_GB2312" w:eastAsia="仿宋_GB2312" w:hint="eastAsia"/>
        </w:rPr>
        <w:t>公共预算“三公”经费财政拨款预算比上年增加0万元，其中：因公出国（境）费比上年增加0万元，主要原因：无；公务用车购置费为0，未安排预算；公务用车运行费比上年增加0万元，主要原因：无；公务接待费比上年增加0万元，主要原因：无。</w:t>
      </w:r>
    </w:p>
    <w:p w:rsidR="003007A5" w:rsidRDefault="008254D9" w:rsidP="001B23EB">
      <w:pPr>
        <w:pStyle w:val="2"/>
        <w:spacing w:line="540" w:lineRule="exact"/>
        <w:ind w:left="0" w:firstLineChars="200" w:firstLine="560"/>
        <w:jc w:val="both"/>
        <w:rPr>
          <w:rFonts w:ascii="黑体" w:eastAsia="黑体" w:hAnsi="黑体"/>
          <w:b w:val="0"/>
        </w:rPr>
      </w:pPr>
      <w:r>
        <w:rPr>
          <w:rFonts w:ascii="黑体" w:eastAsia="黑体" w:hAnsi="黑体"/>
          <w:b w:val="0"/>
        </w:rPr>
        <w:t>九、 关于中共新疆维吾尔自治区委员会直属机关工作委员会 2021 年政府</w:t>
      </w:r>
      <w:r>
        <w:rPr>
          <w:rFonts w:ascii="黑体" w:eastAsia="黑体" w:hAnsi="黑体" w:hint="eastAsia"/>
          <w:b w:val="0"/>
        </w:rPr>
        <w:t>性基金预算拨款情况说明</w:t>
      </w:r>
    </w:p>
    <w:p w:rsidR="003007A5" w:rsidRDefault="008254D9" w:rsidP="001B23EB">
      <w:pPr>
        <w:pStyle w:val="a3"/>
        <w:spacing w:before="0" w:line="540" w:lineRule="exact"/>
        <w:ind w:left="0" w:firstLineChars="200" w:firstLine="560"/>
        <w:jc w:val="both"/>
        <w:rPr>
          <w:rFonts w:ascii="仿宋_GB2312" w:eastAsia="仿宋_GB2312"/>
        </w:rPr>
      </w:pPr>
      <w:r>
        <w:rPr>
          <w:rFonts w:ascii="仿宋_GB2312" w:eastAsia="仿宋_GB2312" w:hint="eastAsia"/>
        </w:rPr>
        <w:t>没有使用政府性基金预算拨款安排的支出，政府性基金预算支出情况表为空表。</w:t>
      </w:r>
    </w:p>
    <w:p w:rsidR="003007A5" w:rsidRDefault="008254D9">
      <w:pPr>
        <w:pStyle w:val="2"/>
        <w:spacing w:line="560" w:lineRule="exact"/>
        <w:ind w:left="0" w:firstLineChars="200" w:firstLine="560"/>
        <w:jc w:val="both"/>
        <w:rPr>
          <w:rFonts w:ascii="黑体" w:eastAsia="黑体" w:hAnsi="黑体"/>
          <w:b w:val="0"/>
        </w:rPr>
      </w:pPr>
      <w:r>
        <w:rPr>
          <w:rFonts w:ascii="黑体" w:eastAsia="黑体" w:hAnsi="黑体"/>
          <w:b w:val="0"/>
        </w:rPr>
        <w:t>十、 其他重要事项的情况说明</w:t>
      </w:r>
    </w:p>
    <w:p w:rsidR="003007A5" w:rsidRDefault="008254D9">
      <w:pPr>
        <w:spacing w:line="560" w:lineRule="exact"/>
        <w:ind w:firstLineChars="200" w:firstLine="562"/>
        <w:jc w:val="both"/>
        <w:rPr>
          <w:rFonts w:ascii="楷体_GB2312" w:eastAsia="楷体_GB2312"/>
          <w:b/>
          <w:sz w:val="28"/>
        </w:rPr>
      </w:pPr>
      <w:r>
        <w:rPr>
          <w:rFonts w:ascii="楷体_GB2312" w:eastAsia="楷体_GB2312" w:hint="eastAsia"/>
          <w:b/>
          <w:sz w:val="28"/>
        </w:rPr>
        <w:lastRenderedPageBreak/>
        <w:t>(</w:t>
      </w:r>
      <w:proofErr w:type="gramStart"/>
      <w:r>
        <w:rPr>
          <w:rFonts w:ascii="楷体_GB2312" w:eastAsia="楷体_GB2312" w:hint="eastAsia"/>
          <w:b/>
          <w:sz w:val="28"/>
        </w:rPr>
        <w:t>一</w:t>
      </w:r>
      <w:proofErr w:type="gramEnd"/>
      <w:r>
        <w:rPr>
          <w:rFonts w:ascii="楷体_GB2312" w:eastAsia="楷体_GB2312" w:hint="eastAsia"/>
          <w:b/>
          <w:sz w:val="28"/>
        </w:rPr>
        <w:t>) 机关运行经费情况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2021 年，机关工委（本级）1家 行政单位，机关运行经费财政拨款预算201.76 万元，比上年预算增加 15.80 万元，提高 8.52%。主要原因：人员数量增加所影响。</w:t>
      </w:r>
    </w:p>
    <w:p w:rsidR="003007A5" w:rsidRDefault="008254D9">
      <w:pPr>
        <w:spacing w:line="560" w:lineRule="exact"/>
        <w:ind w:firstLineChars="200" w:firstLine="562"/>
        <w:jc w:val="both"/>
        <w:rPr>
          <w:rFonts w:ascii="楷体_GB2312" w:eastAsia="楷体_GB2312"/>
          <w:b/>
          <w:sz w:val="28"/>
        </w:rPr>
      </w:pPr>
      <w:r>
        <w:rPr>
          <w:rFonts w:ascii="楷体_GB2312" w:eastAsia="楷体_GB2312"/>
          <w:b/>
          <w:sz w:val="28"/>
        </w:rPr>
        <w:t>(二) 政府采购情况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2021 年，中共新疆维吾尔自治区委员会直属机关工作委员会政府采购预算41.90 万元，其中：政府采购货物预算 13.50 万元，政府采购工程预算 0 万元， 政府采购服务预算 28.40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2021 年度本单位面向中小企业预留政府采购项目预算金额 0 万元，其中： 面向小</w:t>
      </w:r>
      <w:proofErr w:type="gramStart"/>
      <w:r>
        <w:rPr>
          <w:rFonts w:ascii="仿宋_GB2312" w:eastAsia="仿宋_GB2312" w:hint="eastAsia"/>
        </w:rPr>
        <w:t>微企业</w:t>
      </w:r>
      <w:proofErr w:type="gramEnd"/>
      <w:r>
        <w:rPr>
          <w:rFonts w:ascii="仿宋_GB2312" w:eastAsia="仿宋_GB2312" w:hint="eastAsia"/>
        </w:rPr>
        <w:t>预留政府采购项目预算金额 0 万元。</w:t>
      </w:r>
    </w:p>
    <w:p w:rsidR="003007A5" w:rsidRDefault="008254D9">
      <w:pPr>
        <w:spacing w:line="560" w:lineRule="exact"/>
        <w:ind w:firstLineChars="200" w:firstLine="562"/>
        <w:jc w:val="both"/>
        <w:rPr>
          <w:rFonts w:ascii="楷体_GB2312" w:eastAsia="楷体_GB2312"/>
          <w:b/>
          <w:sz w:val="28"/>
        </w:rPr>
      </w:pPr>
      <w:r>
        <w:rPr>
          <w:rFonts w:ascii="楷体_GB2312" w:eastAsia="楷体_GB2312"/>
          <w:b/>
          <w:sz w:val="28"/>
        </w:rPr>
        <w:t>(三) 国有资产占用使用情况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截至 2020 年底，本单位占用使用国有资产总体情况为</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1.房屋 0 平方米，价值 0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2.车辆 8 辆，价值 233.97 万元；其中：一般公务用车 8 辆，价值233.97万元；执法执勤用车辆，价值 0 万元；其他车辆 0 辆，价值 0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3.办公家具价值 49.08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4.其他资产价值 614.23 万元。</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单位价值 50 万元以上大型设备 0 台（套），单位价值 100 万元以上大型设备 0 台（套）。</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 xml:space="preserve">2021 </w:t>
      </w:r>
      <w:proofErr w:type="gramStart"/>
      <w:r>
        <w:rPr>
          <w:rFonts w:ascii="仿宋_GB2312" w:eastAsia="仿宋_GB2312" w:hint="eastAsia"/>
        </w:rPr>
        <w:t>年单位</w:t>
      </w:r>
      <w:proofErr w:type="gramEnd"/>
      <w:r>
        <w:rPr>
          <w:rFonts w:ascii="仿宋_GB2312" w:eastAsia="仿宋_GB2312" w:hint="eastAsia"/>
        </w:rPr>
        <w:t>预算未安排购置车辆经费（或安排购置车辆经费 0 万元），安排购置 50 万元以上大型设备 0 台（套），单位价值 100 万元以上大型设备 0 台（套）。</w:t>
      </w:r>
    </w:p>
    <w:p w:rsidR="003007A5" w:rsidRDefault="008254D9">
      <w:pPr>
        <w:spacing w:line="560" w:lineRule="exact"/>
        <w:ind w:firstLineChars="200" w:firstLine="562"/>
        <w:jc w:val="both"/>
        <w:rPr>
          <w:rFonts w:ascii="楷体_GB2312" w:eastAsia="楷体_GB2312"/>
          <w:b/>
          <w:sz w:val="28"/>
        </w:rPr>
      </w:pPr>
      <w:r>
        <w:rPr>
          <w:rFonts w:ascii="楷体_GB2312" w:eastAsia="楷体_GB2312"/>
          <w:b/>
          <w:sz w:val="28"/>
        </w:rPr>
        <w:lastRenderedPageBreak/>
        <w:t>(四) 预算绩效情况</w:t>
      </w:r>
    </w:p>
    <w:p w:rsidR="003007A5" w:rsidRDefault="008254D9">
      <w:pPr>
        <w:pStyle w:val="a3"/>
        <w:spacing w:before="0" w:line="560" w:lineRule="exact"/>
        <w:ind w:left="0" w:firstLineChars="200" w:firstLine="560"/>
        <w:jc w:val="both"/>
        <w:rPr>
          <w:rFonts w:ascii="仿宋_GB2312" w:eastAsia="仿宋_GB2312"/>
        </w:rPr>
      </w:pPr>
      <w:r>
        <w:rPr>
          <w:rFonts w:ascii="仿宋_GB2312" w:eastAsia="仿宋_GB2312" w:hint="eastAsia"/>
        </w:rPr>
        <w:t xml:space="preserve">2021 年，本年度实行绩效管理的一般公共预算项目 1 </w:t>
      </w:r>
      <w:proofErr w:type="gramStart"/>
      <w:r>
        <w:rPr>
          <w:rFonts w:ascii="仿宋_GB2312" w:eastAsia="仿宋_GB2312" w:hint="eastAsia"/>
        </w:rPr>
        <w:t>个</w:t>
      </w:r>
      <w:proofErr w:type="gramEnd"/>
      <w:r>
        <w:rPr>
          <w:rFonts w:ascii="仿宋_GB2312" w:eastAsia="仿宋_GB2312" w:hint="eastAsia"/>
        </w:rPr>
        <w:t>，涉及预算金额125.00 万元。</w:t>
      </w:r>
    </w:p>
    <w:p w:rsidR="003007A5" w:rsidRDefault="003007A5">
      <w:pPr>
        <w:sectPr w:rsidR="003007A5">
          <w:pgSz w:w="11910" w:h="16840"/>
          <w:pgMar w:top="2098" w:right="1531" w:bottom="1644" w:left="1531" w:header="0" w:footer="1195" w:gutter="0"/>
          <w:cols w:space="720"/>
          <w:docGrid w:linePitch="299"/>
        </w:sectPr>
      </w:pPr>
    </w:p>
    <w:p w:rsidR="003007A5" w:rsidRDefault="008254D9">
      <w:pPr>
        <w:pStyle w:val="2"/>
        <w:spacing w:line="471" w:lineRule="exact"/>
        <w:ind w:left="533" w:right="752"/>
        <w:jc w:val="center"/>
      </w:pPr>
      <w:r>
        <w:lastRenderedPageBreak/>
        <w:t>项 目 支 出 绩 效 目 标 表</w:t>
      </w:r>
    </w:p>
    <w:p w:rsidR="003007A5" w:rsidRDefault="003007A5">
      <w:pPr>
        <w:pStyle w:val="a3"/>
        <w:spacing w:before="0" w:after="1"/>
        <w:ind w:left="0"/>
        <w:rPr>
          <w:rFonts w:ascii="微软雅黑"/>
          <w:b/>
          <w:sz w:val="15"/>
        </w:rPr>
      </w:pPr>
    </w:p>
    <w:tbl>
      <w:tblPr>
        <w:tblStyle w:val="TableNormal"/>
        <w:tblW w:w="9521"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417"/>
        <w:gridCol w:w="284"/>
        <w:gridCol w:w="992"/>
        <w:gridCol w:w="335"/>
        <w:gridCol w:w="1224"/>
        <w:gridCol w:w="236"/>
        <w:gridCol w:w="1182"/>
        <w:gridCol w:w="283"/>
        <w:gridCol w:w="709"/>
        <w:gridCol w:w="1333"/>
      </w:tblGrid>
      <w:tr w:rsidR="003007A5">
        <w:trPr>
          <w:trHeight w:val="624"/>
        </w:trPr>
        <w:tc>
          <w:tcPr>
            <w:tcW w:w="1526" w:type="dxa"/>
          </w:tcPr>
          <w:p w:rsidR="003007A5" w:rsidRDefault="008254D9">
            <w:pPr>
              <w:pStyle w:val="TableParagraph"/>
              <w:spacing w:before="140"/>
              <w:ind w:left="403"/>
              <w:rPr>
                <w:rFonts w:ascii="微软雅黑" w:eastAsia="微软雅黑"/>
                <w:b/>
                <w:sz w:val="18"/>
              </w:rPr>
            </w:pPr>
            <w:r>
              <w:rPr>
                <w:rFonts w:ascii="微软雅黑" w:eastAsia="微软雅黑" w:hint="eastAsia"/>
                <w:b/>
                <w:sz w:val="18"/>
              </w:rPr>
              <w:t>预算单位</w:t>
            </w:r>
          </w:p>
        </w:tc>
        <w:tc>
          <w:tcPr>
            <w:tcW w:w="3028" w:type="dxa"/>
            <w:gridSpan w:val="4"/>
          </w:tcPr>
          <w:p w:rsidR="003007A5" w:rsidRDefault="008254D9">
            <w:pPr>
              <w:pStyle w:val="TableParagraph"/>
              <w:spacing w:before="42"/>
              <w:ind w:left="144" w:right="134"/>
              <w:jc w:val="center"/>
              <w:rPr>
                <w:sz w:val="18"/>
              </w:rPr>
            </w:pPr>
            <w:r>
              <w:rPr>
                <w:sz w:val="18"/>
              </w:rPr>
              <w:t>中共新疆维吾尔自治区委员会直属</w:t>
            </w:r>
          </w:p>
          <w:p w:rsidR="003007A5" w:rsidRDefault="008254D9">
            <w:pPr>
              <w:pStyle w:val="TableParagraph"/>
              <w:spacing w:before="81"/>
              <w:ind w:left="144" w:right="134"/>
              <w:jc w:val="center"/>
              <w:rPr>
                <w:sz w:val="18"/>
              </w:rPr>
            </w:pPr>
            <w:r>
              <w:rPr>
                <w:sz w:val="18"/>
              </w:rPr>
              <w:t>机关工作委员会（本级）</w:t>
            </w:r>
          </w:p>
        </w:tc>
        <w:tc>
          <w:tcPr>
            <w:tcW w:w="1460" w:type="dxa"/>
            <w:gridSpan w:val="2"/>
          </w:tcPr>
          <w:p w:rsidR="003007A5" w:rsidRDefault="008254D9">
            <w:pPr>
              <w:pStyle w:val="TableParagraph"/>
              <w:spacing w:before="140"/>
              <w:ind w:left="369"/>
              <w:rPr>
                <w:rFonts w:ascii="微软雅黑" w:eastAsia="微软雅黑"/>
                <w:b/>
                <w:sz w:val="18"/>
              </w:rPr>
            </w:pPr>
            <w:r>
              <w:rPr>
                <w:rFonts w:ascii="微软雅黑" w:eastAsia="微软雅黑" w:hint="eastAsia"/>
                <w:b/>
                <w:sz w:val="18"/>
              </w:rPr>
              <w:t>项目名称</w:t>
            </w:r>
          </w:p>
        </w:tc>
        <w:tc>
          <w:tcPr>
            <w:tcW w:w="3507" w:type="dxa"/>
            <w:gridSpan w:val="4"/>
          </w:tcPr>
          <w:p w:rsidR="003007A5" w:rsidRDefault="003007A5">
            <w:pPr>
              <w:pStyle w:val="TableParagraph"/>
              <w:spacing w:before="13"/>
              <w:rPr>
                <w:rFonts w:ascii="微软雅黑"/>
                <w:b/>
                <w:sz w:val="10"/>
              </w:rPr>
            </w:pPr>
          </w:p>
          <w:p w:rsidR="003007A5" w:rsidRDefault="008254D9">
            <w:pPr>
              <w:pStyle w:val="TableParagraph"/>
              <w:ind w:left="1283" w:right="1273"/>
              <w:jc w:val="center"/>
              <w:rPr>
                <w:sz w:val="18"/>
              </w:rPr>
            </w:pPr>
            <w:r>
              <w:rPr>
                <w:sz w:val="18"/>
              </w:rPr>
              <w:t>工委业务费</w:t>
            </w:r>
          </w:p>
        </w:tc>
      </w:tr>
      <w:tr w:rsidR="003007A5">
        <w:trPr>
          <w:trHeight w:val="470"/>
        </w:trPr>
        <w:tc>
          <w:tcPr>
            <w:tcW w:w="1526" w:type="dxa"/>
          </w:tcPr>
          <w:p w:rsidR="003007A5" w:rsidRDefault="008254D9">
            <w:pPr>
              <w:pStyle w:val="TableParagraph"/>
              <w:spacing w:before="64"/>
              <w:ind w:right="155"/>
              <w:jc w:val="right"/>
              <w:rPr>
                <w:rFonts w:ascii="Calibri" w:eastAsia="Calibri"/>
                <w:b/>
                <w:sz w:val="18"/>
              </w:rPr>
            </w:pPr>
            <w:r>
              <w:rPr>
                <w:rFonts w:ascii="微软雅黑" w:eastAsia="微软雅黑" w:hint="eastAsia"/>
                <w:b/>
                <w:sz w:val="18"/>
              </w:rPr>
              <w:t>项目资金</w:t>
            </w:r>
            <w:r>
              <w:rPr>
                <w:rFonts w:ascii="Calibri" w:eastAsia="Calibri"/>
                <w:b/>
                <w:sz w:val="18"/>
              </w:rPr>
              <w:t>(</w:t>
            </w:r>
            <w:r>
              <w:rPr>
                <w:rFonts w:ascii="微软雅黑" w:eastAsia="微软雅黑" w:hint="eastAsia"/>
                <w:b/>
                <w:sz w:val="18"/>
              </w:rPr>
              <w:t>万元</w:t>
            </w:r>
            <w:r>
              <w:rPr>
                <w:rFonts w:ascii="Calibri" w:eastAsia="Calibri"/>
                <w:b/>
                <w:sz w:val="18"/>
              </w:rPr>
              <w:t>)</w:t>
            </w:r>
          </w:p>
        </w:tc>
        <w:tc>
          <w:tcPr>
            <w:tcW w:w="1417" w:type="dxa"/>
          </w:tcPr>
          <w:p w:rsidR="003007A5" w:rsidRDefault="008254D9">
            <w:pPr>
              <w:pStyle w:val="TableParagraph"/>
              <w:spacing w:before="121"/>
              <w:ind w:left="168"/>
              <w:rPr>
                <w:sz w:val="18"/>
              </w:rPr>
            </w:pPr>
            <w:r>
              <w:rPr>
                <w:sz w:val="18"/>
              </w:rPr>
              <w:t>年度资金总额</w:t>
            </w:r>
          </w:p>
        </w:tc>
        <w:tc>
          <w:tcPr>
            <w:tcW w:w="1276" w:type="dxa"/>
            <w:gridSpan w:val="2"/>
          </w:tcPr>
          <w:p w:rsidR="003007A5" w:rsidRDefault="008254D9">
            <w:pPr>
              <w:pStyle w:val="TableParagraph"/>
              <w:spacing w:before="125"/>
              <w:ind w:left="480" w:right="471"/>
              <w:jc w:val="center"/>
              <w:rPr>
                <w:rFonts w:ascii="Calibri"/>
                <w:sz w:val="18"/>
              </w:rPr>
            </w:pPr>
            <w:r>
              <w:rPr>
                <w:rFonts w:ascii="Calibri"/>
                <w:sz w:val="18"/>
              </w:rPr>
              <w:t>125</w:t>
            </w:r>
          </w:p>
        </w:tc>
        <w:tc>
          <w:tcPr>
            <w:tcW w:w="1559" w:type="dxa"/>
            <w:gridSpan w:val="2"/>
          </w:tcPr>
          <w:p w:rsidR="003007A5" w:rsidRDefault="008254D9">
            <w:pPr>
              <w:pStyle w:val="TableParagraph"/>
              <w:spacing w:before="121"/>
              <w:ind w:left="149"/>
              <w:rPr>
                <w:sz w:val="18"/>
              </w:rPr>
            </w:pPr>
            <w:r>
              <w:rPr>
                <w:sz w:val="18"/>
              </w:rPr>
              <w:t>其中：财政拨款</w:t>
            </w:r>
          </w:p>
        </w:tc>
        <w:tc>
          <w:tcPr>
            <w:tcW w:w="1418" w:type="dxa"/>
            <w:gridSpan w:val="2"/>
          </w:tcPr>
          <w:p w:rsidR="003007A5" w:rsidRDefault="008254D9">
            <w:pPr>
              <w:pStyle w:val="TableParagraph"/>
              <w:spacing w:before="125"/>
              <w:ind w:left="551" w:right="542"/>
              <w:jc w:val="center"/>
              <w:rPr>
                <w:rFonts w:ascii="Calibri"/>
                <w:sz w:val="18"/>
              </w:rPr>
            </w:pPr>
            <w:r>
              <w:rPr>
                <w:rFonts w:ascii="Calibri"/>
                <w:sz w:val="18"/>
              </w:rPr>
              <w:t>125</w:t>
            </w:r>
          </w:p>
        </w:tc>
        <w:tc>
          <w:tcPr>
            <w:tcW w:w="992" w:type="dxa"/>
            <w:gridSpan w:val="2"/>
          </w:tcPr>
          <w:p w:rsidR="003007A5" w:rsidRDefault="008254D9">
            <w:pPr>
              <w:pStyle w:val="TableParagraph"/>
              <w:spacing w:before="121"/>
              <w:ind w:left="135"/>
              <w:rPr>
                <w:sz w:val="18"/>
              </w:rPr>
            </w:pPr>
            <w:r>
              <w:rPr>
                <w:sz w:val="18"/>
              </w:rPr>
              <w:t>其他资金</w:t>
            </w:r>
          </w:p>
        </w:tc>
        <w:tc>
          <w:tcPr>
            <w:tcW w:w="1333" w:type="dxa"/>
          </w:tcPr>
          <w:p w:rsidR="003007A5" w:rsidRDefault="008254D9">
            <w:pPr>
              <w:pStyle w:val="TableParagraph"/>
              <w:spacing w:before="125"/>
              <w:ind w:left="9"/>
              <w:jc w:val="center"/>
              <w:rPr>
                <w:rFonts w:ascii="Calibri"/>
                <w:sz w:val="18"/>
              </w:rPr>
            </w:pPr>
            <w:r>
              <w:rPr>
                <w:rFonts w:ascii="Calibri"/>
                <w:sz w:val="18"/>
              </w:rPr>
              <w:t>0</w:t>
            </w:r>
          </w:p>
        </w:tc>
      </w:tr>
      <w:tr w:rsidR="003007A5">
        <w:trPr>
          <w:trHeight w:val="1829"/>
        </w:trPr>
        <w:tc>
          <w:tcPr>
            <w:tcW w:w="1526" w:type="dxa"/>
          </w:tcPr>
          <w:p w:rsidR="003007A5" w:rsidRDefault="003007A5">
            <w:pPr>
              <w:pStyle w:val="TableParagraph"/>
              <w:rPr>
                <w:rFonts w:ascii="微软雅黑"/>
                <w:b/>
                <w:sz w:val="18"/>
              </w:rPr>
            </w:pPr>
          </w:p>
          <w:p w:rsidR="003007A5" w:rsidRDefault="003007A5">
            <w:pPr>
              <w:pStyle w:val="TableParagraph"/>
              <w:spacing w:before="9"/>
              <w:rPr>
                <w:rFonts w:ascii="微软雅黑"/>
                <w:b/>
                <w:sz w:val="26"/>
              </w:rPr>
            </w:pPr>
          </w:p>
          <w:p w:rsidR="003007A5" w:rsidRDefault="008254D9">
            <w:pPr>
              <w:pStyle w:val="TableParagraph"/>
              <w:spacing w:before="1"/>
              <w:ind w:right="212"/>
              <w:jc w:val="right"/>
              <w:rPr>
                <w:rFonts w:ascii="微软雅黑" w:eastAsia="微软雅黑"/>
                <w:b/>
                <w:sz w:val="18"/>
              </w:rPr>
            </w:pPr>
            <w:r>
              <w:rPr>
                <w:rFonts w:ascii="微软雅黑" w:eastAsia="微软雅黑" w:hint="eastAsia"/>
                <w:b/>
                <w:sz w:val="18"/>
              </w:rPr>
              <w:t>项目总体目标</w:t>
            </w:r>
          </w:p>
        </w:tc>
        <w:tc>
          <w:tcPr>
            <w:tcW w:w="7995" w:type="dxa"/>
            <w:gridSpan w:val="10"/>
          </w:tcPr>
          <w:p w:rsidR="003007A5" w:rsidRDefault="003007A5">
            <w:pPr>
              <w:pStyle w:val="TableParagraph"/>
              <w:spacing w:before="14"/>
              <w:rPr>
                <w:rFonts w:ascii="微软雅黑"/>
                <w:b/>
                <w:sz w:val="13"/>
              </w:rPr>
            </w:pPr>
          </w:p>
          <w:p w:rsidR="003007A5" w:rsidRDefault="008254D9">
            <w:pPr>
              <w:pStyle w:val="TableParagraph"/>
              <w:spacing w:before="1" w:line="324" w:lineRule="auto"/>
              <w:ind w:left="108" w:right="136"/>
              <w:jc w:val="both"/>
              <w:rPr>
                <w:sz w:val="18"/>
              </w:rPr>
            </w:pPr>
            <w:r>
              <w:rPr>
                <w:sz w:val="18"/>
              </w:rPr>
              <w:t>根据中央、自治区和机关工委相关财务管理规定，严格执行年度工作预算，项目经费始终按照项目实施，根据实际工作情况开支。明确项目管理和实施的具体责任部门和责任人，强化资金的监督， 包括经费作用前预算和计划的审核审批，经费使用过程中预算执行情况和程序的监督，经费使用后支出内容真实、合理、合法性审核监督等确保了资金的使用效率和项目的顺利实施。贯彻落实自治区党委关于党建工作的各项决策部署，充分</w:t>
            </w:r>
            <w:proofErr w:type="gramStart"/>
            <w:r>
              <w:rPr>
                <w:sz w:val="18"/>
              </w:rPr>
              <w:t>履</w:t>
            </w:r>
            <w:proofErr w:type="gramEnd"/>
            <w:r>
              <w:rPr>
                <w:sz w:val="18"/>
              </w:rPr>
              <w:t>党委机关工委工作职能。</w:t>
            </w:r>
          </w:p>
        </w:tc>
      </w:tr>
      <w:tr w:rsidR="003007A5">
        <w:trPr>
          <w:trHeight w:val="623"/>
        </w:trPr>
        <w:tc>
          <w:tcPr>
            <w:tcW w:w="1526" w:type="dxa"/>
          </w:tcPr>
          <w:p w:rsidR="003007A5" w:rsidRDefault="008254D9">
            <w:pPr>
              <w:pStyle w:val="TableParagraph"/>
              <w:spacing w:before="140"/>
              <w:ind w:left="403"/>
              <w:rPr>
                <w:rFonts w:ascii="微软雅黑" w:eastAsia="微软雅黑"/>
                <w:b/>
                <w:sz w:val="18"/>
              </w:rPr>
            </w:pPr>
            <w:r>
              <w:rPr>
                <w:rFonts w:ascii="微软雅黑" w:eastAsia="微软雅黑" w:hint="eastAsia"/>
                <w:b/>
                <w:sz w:val="18"/>
              </w:rPr>
              <w:t>一级指标</w:t>
            </w:r>
          </w:p>
        </w:tc>
        <w:tc>
          <w:tcPr>
            <w:tcW w:w="1701" w:type="dxa"/>
            <w:gridSpan w:val="2"/>
          </w:tcPr>
          <w:p w:rsidR="003007A5" w:rsidRDefault="008254D9">
            <w:pPr>
              <w:pStyle w:val="TableParagraph"/>
              <w:spacing w:before="140"/>
              <w:ind w:left="490"/>
              <w:rPr>
                <w:rFonts w:ascii="微软雅黑" w:eastAsia="微软雅黑"/>
                <w:b/>
                <w:sz w:val="18"/>
              </w:rPr>
            </w:pPr>
            <w:r>
              <w:rPr>
                <w:rFonts w:ascii="微软雅黑" w:eastAsia="微软雅黑" w:hint="eastAsia"/>
                <w:b/>
                <w:sz w:val="18"/>
              </w:rPr>
              <w:t>二级指标</w:t>
            </w:r>
          </w:p>
        </w:tc>
        <w:tc>
          <w:tcPr>
            <w:tcW w:w="4252" w:type="dxa"/>
            <w:gridSpan w:val="6"/>
          </w:tcPr>
          <w:p w:rsidR="003007A5" w:rsidRDefault="008254D9">
            <w:pPr>
              <w:pStyle w:val="TableParagraph"/>
              <w:spacing w:before="140"/>
              <w:ind w:left="1746" w:right="1736"/>
              <w:jc w:val="center"/>
              <w:rPr>
                <w:rFonts w:ascii="微软雅黑" w:eastAsia="微软雅黑"/>
                <w:b/>
                <w:sz w:val="18"/>
              </w:rPr>
            </w:pPr>
            <w:r>
              <w:rPr>
                <w:rFonts w:ascii="微软雅黑" w:eastAsia="微软雅黑" w:hint="eastAsia"/>
                <w:b/>
                <w:sz w:val="18"/>
              </w:rPr>
              <w:t>三级指标</w:t>
            </w:r>
          </w:p>
        </w:tc>
        <w:tc>
          <w:tcPr>
            <w:tcW w:w="2042" w:type="dxa"/>
            <w:gridSpan w:val="2"/>
          </w:tcPr>
          <w:p w:rsidR="003007A5" w:rsidRDefault="008254D9">
            <w:pPr>
              <w:pStyle w:val="TableParagraph"/>
              <w:spacing w:line="306" w:lineRule="exact"/>
              <w:ind w:left="101" w:right="91"/>
              <w:jc w:val="center"/>
              <w:rPr>
                <w:rFonts w:ascii="微软雅黑" w:eastAsia="微软雅黑"/>
                <w:b/>
                <w:sz w:val="18"/>
              </w:rPr>
            </w:pPr>
            <w:r>
              <w:rPr>
                <w:rFonts w:ascii="微软雅黑" w:eastAsia="微软雅黑" w:hint="eastAsia"/>
                <w:b/>
                <w:sz w:val="18"/>
              </w:rPr>
              <w:t>指标值（包含数字及文</w:t>
            </w:r>
          </w:p>
          <w:p w:rsidR="003007A5" w:rsidRDefault="008254D9">
            <w:pPr>
              <w:pStyle w:val="TableParagraph"/>
              <w:spacing w:line="298" w:lineRule="exact"/>
              <w:ind w:left="101" w:right="91"/>
              <w:jc w:val="center"/>
              <w:rPr>
                <w:rFonts w:ascii="微软雅黑" w:eastAsia="微软雅黑"/>
                <w:b/>
                <w:sz w:val="18"/>
              </w:rPr>
            </w:pPr>
            <w:r>
              <w:rPr>
                <w:rFonts w:ascii="微软雅黑" w:eastAsia="微软雅黑" w:hint="eastAsia"/>
                <w:b/>
                <w:sz w:val="18"/>
              </w:rPr>
              <w:t>字描述）</w:t>
            </w:r>
          </w:p>
        </w:tc>
      </w:tr>
      <w:tr w:rsidR="003007A5">
        <w:trPr>
          <w:trHeight w:val="503"/>
        </w:trPr>
        <w:tc>
          <w:tcPr>
            <w:tcW w:w="1526" w:type="dxa"/>
            <w:vMerge w:val="restart"/>
          </w:tcPr>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spacing w:before="14"/>
              <w:rPr>
                <w:rFonts w:ascii="微软雅黑"/>
                <w:b/>
                <w:sz w:val="18"/>
              </w:rPr>
            </w:pPr>
          </w:p>
          <w:p w:rsidR="003007A5" w:rsidRDefault="008254D9">
            <w:pPr>
              <w:pStyle w:val="TableParagraph"/>
              <w:ind w:left="223"/>
              <w:rPr>
                <w:sz w:val="18"/>
              </w:rPr>
            </w:pPr>
            <w:r>
              <w:rPr>
                <w:sz w:val="18"/>
              </w:rPr>
              <w:t>项目完成指标</w:t>
            </w:r>
          </w:p>
        </w:tc>
        <w:tc>
          <w:tcPr>
            <w:tcW w:w="1701" w:type="dxa"/>
            <w:gridSpan w:val="2"/>
            <w:vMerge w:val="restart"/>
          </w:tcPr>
          <w:p w:rsidR="003007A5" w:rsidRDefault="003007A5">
            <w:pPr>
              <w:pStyle w:val="TableParagraph"/>
              <w:rPr>
                <w:rFonts w:ascii="微软雅黑"/>
                <w:b/>
                <w:sz w:val="18"/>
              </w:rPr>
            </w:pPr>
          </w:p>
          <w:p w:rsidR="003007A5" w:rsidRDefault="003007A5">
            <w:pPr>
              <w:pStyle w:val="TableParagraph"/>
              <w:spacing w:before="16"/>
              <w:rPr>
                <w:rFonts w:ascii="微软雅黑"/>
                <w:b/>
              </w:rPr>
            </w:pPr>
          </w:p>
          <w:p w:rsidR="003007A5" w:rsidRDefault="008254D9">
            <w:pPr>
              <w:pStyle w:val="TableParagraph"/>
              <w:ind w:left="490"/>
              <w:rPr>
                <w:sz w:val="18"/>
              </w:rPr>
            </w:pPr>
            <w:r>
              <w:rPr>
                <w:sz w:val="18"/>
              </w:rPr>
              <w:t>数量指标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会议天数</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100" w:right="91"/>
              <w:jc w:val="center"/>
              <w:rPr>
                <w:sz w:val="18"/>
              </w:rPr>
            </w:pPr>
            <w:r>
              <w:rPr>
                <w:sz w:val="18"/>
              </w:rPr>
              <w:t>≧</w:t>
            </w:r>
            <w:r>
              <w:rPr>
                <w:rFonts w:ascii="Calibri" w:eastAsia="Calibri" w:hAnsi="Calibri"/>
                <w:sz w:val="18"/>
              </w:rPr>
              <w:t xml:space="preserve">45 </w:t>
            </w:r>
            <w:r>
              <w:rPr>
                <w:sz w:val="18"/>
              </w:rPr>
              <w:t>天</w:t>
            </w:r>
          </w:p>
        </w:tc>
      </w:tr>
      <w:tr w:rsidR="003007A5">
        <w:trPr>
          <w:trHeight w:val="397"/>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党建、妇工委、纪检、文明委、团工委培训人数</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636"/>
              <w:rPr>
                <w:sz w:val="18"/>
              </w:rPr>
            </w:pPr>
            <w:r>
              <w:rPr>
                <w:sz w:val="18"/>
              </w:rPr>
              <w:t>≧</w:t>
            </w:r>
            <w:r>
              <w:rPr>
                <w:rFonts w:ascii="Calibri" w:eastAsia="Calibri" w:hAnsi="Calibri"/>
                <w:sz w:val="18"/>
              </w:rPr>
              <w:t xml:space="preserve">4500 </w:t>
            </w:r>
            <w:r>
              <w:rPr>
                <w:sz w:val="18"/>
              </w:rPr>
              <w:t>人</w:t>
            </w:r>
          </w:p>
        </w:tc>
      </w:tr>
      <w:tr w:rsidR="003007A5">
        <w:trPr>
          <w:trHeight w:val="418"/>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党建、妇工委、纪检、文明委、团工委培训班次</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100" w:right="91"/>
              <w:jc w:val="center"/>
              <w:rPr>
                <w:sz w:val="18"/>
              </w:rPr>
            </w:pPr>
            <w:r>
              <w:rPr>
                <w:sz w:val="18"/>
              </w:rPr>
              <w:t>≧</w:t>
            </w:r>
            <w:r>
              <w:rPr>
                <w:rFonts w:ascii="Calibri" w:eastAsia="Calibri" w:hAnsi="Calibri"/>
                <w:sz w:val="18"/>
              </w:rPr>
              <w:t xml:space="preserve">30 </w:t>
            </w:r>
            <w:r>
              <w:rPr>
                <w:sz w:val="18"/>
              </w:rPr>
              <w:t>次</w:t>
            </w:r>
          </w:p>
        </w:tc>
      </w:tr>
      <w:tr w:rsidR="003007A5">
        <w:trPr>
          <w:trHeight w:val="410"/>
        </w:trPr>
        <w:tc>
          <w:tcPr>
            <w:tcW w:w="1526" w:type="dxa"/>
            <w:vMerge/>
            <w:tcBorders>
              <w:top w:val="nil"/>
            </w:tcBorders>
          </w:tcPr>
          <w:p w:rsidR="003007A5" w:rsidRDefault="003007A5">
            <w:pPr>
              <w:rPr>
                <w:sz w:val="2"/>
                <w:szCs w:val="2"/>
              </w:rPr>
            </w:pPr>
          </w:p>
        </w:tc>
        <w:tc>
          <w:tcPr>
            <w:tcW w:w="1701" w:type="dxa"/>
            <w:gridSpan w:val="2"/>
            <w:vMerge w:val="restart"/>
          </w:tcPr>
          <w:p w:rsidR="003007A5" w:rsidRDefault="003007A5">
            <w:pPr>
              <w:pStyle w:val="TableParagraph"/>
              <w:rPr>
                <w:rFonts w:ascii="微软雅黑"/>
                <w:b/>
                <w:sz w:val="18"/>
              </w:rPr>
            </w:pPr>
          </w:p>
          <w:p w:rsidR="003007A5" w:rsidRDefault="003007A5">
            <w:pPr>
              <w:pStyle w:val="TableParagraph"/>
              <w:spacing w:before="16"/>
              <w:rPr>
                <w:rFonts w:ascii="微软雅黑"/>
                <w:b/>
              </w:rPr>
            </w:pPr>
          </w:p>
          <w:p w:rsidR="003007A5" w:rsidRDefault="008254D9">
            <w:pPr>
              <w:pStyle w:val="TableParagraph"/>
              <w:ind w:left="490"/>
              <w:rPr>
                <w:sz w:val="18"/>
              </w:rPr>
            </w:pPr>
            <w:r>
              <w:rPr>
                <w:sz w:val="18"/>
              </w:rPr>
              <w:t>质量指标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各类刊物编辑、印刷工作质量合格率</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100" w:right="91"/>
              <w:jc w:val="center"/>
              <w:rPr>
                <w:rFonts w:ascii="Calibri" w:hAnsi="Calibri"/>
                <w:sz w:val="18"/>
              </w:rPr>
            </w:pPr>
            <w:r>
              <w:rPr>
                <w:sz w:val="18"/>
              </w:rPr>
              <w:t>≧</w:t>
            </w:r>
            <w:r>
              <w:rPr>
                <w:rFonts w:ascii="Calibri" w:hAnsi="Calibri"/>
                <w:sz w:val="18"/>
              </w:rPr>
              <w:t>95%</w:t>
            </w:r>
          </w:p>
        </w:tc>
      </w:tr>
      <w:tr w:rsidR="003007A5">
        <w:trPr>
          <w:trHeight w:val="415"/>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收文处理率</w:t>
            </w:r>
          </w:p>
        </w:tc>
        <w:tc>
          <w:tcPr>
            <w:tcW w:w="2042" w:type="dxa"/>
            <w:gridSpan w:val="2"/>
          </w:tcPr>
          <w:p w:rsidR="003007A5" w:rsidRDefault="003007A5">
            <w:pPr>
              <w:pStyle w:val="TableParagraph"/>
              <w:spacing w:before="10"/>
              <w:rPr>
                <w:rFonts w:ascii="微软雅黑"/>
                <w:b/>
                <w:sz w:val="9"/>
              </w:rPr>
            </w:pPr>
          </w:p>
          <w:p w:rsidR="003007A5" w:rsidRDefault="008254D9">
            <w:pPr>
              <w:pStyle w:val="TableParagraph"/>
              <w:ind w:left="9"/>
              <w:jc w:val="center"/>
              <w:rPr>
                <w:rFonts w:ascii="Calibri"/>
                <w:sz w:val="18"/>
              </w:rPr>
            </w:pPr>
            <w:r>
              <w:rPr>
                <w:rFonts w:ascii="Calibri"/>
                <w:sz w:val="18"/>
              </w:rPr>
              <w:t>1</w:t>
            </w:r>
          </w:p>
        </w:tc>
      </w:tr>
      <w:tr w:rsidR="003007A5">
        <w:trPr>
          <w:trHeight w:val="406"/>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全年安排实施项目完成率</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100" w:right="91"/>
              <w:jc w:val="center"/>
              <w:rPr>
                <w:rFonts w:ascii="Calibri" w:hAnsi="Calibri"/>
                <w:sz w:val="18"/>
              </w:rPr>
            </w:pPr>
            <w:r>
              <w:rPr>
                <w:sz w:val="18"/>
              </w:rPr>
              <w:t>≧</w:t>
            </w:r>
            <w:r>
              <w:rPr>
                <w:rFonts w:ascii="Calibri" w:hAnsi="Calibri"/>
                <w:sz w:val="18"/>
              </w:rPr>
              <w:t>90%</w:t>
            </w:r>
          </w:p>
        </w:tc>
      </w:tr>
      <w:tr w:rsidR="003007A5">
        <w:trPr>
          <w:trHeight w:val="428"/>
        </w:trPr>
        <w:tc>
          <w:tcPr>
            <w:tcW w:w="1526" w:type="dxa"/>
            <w:vMerge/>
            <w:tcBorders>
              <w:top w:val="nil"/>
            </w:tcBorders>
          </w:tcPr>
          <w:p w:rsidR="003007A5" w:rsidRDefault="003007A5">
            <w:pPr>
              <w:rPr>
                <w:sz w:val="2"/>
                <w:szCs w:val="2"/>
              </w:rPr>
            </w:pPr>
          </w:p>
        </w:tc>
        <w:tc>
          <w:tcPr>
            <w:tcW w:w="1701" w:type="dxa"/>
            <w:gridSpan w:val="2"/>
          </w:tcPr>
          <w:p w:rsidR="003007A5" w:rsidRDefault="003007A5">
            <w:pPr>
              <w:pStyle w:val="TableParagraph"/>
              <w:spacing w:before="6"/>
              <w:rPr>
                <w:rFonts w:ascii="微软雅黑"/>
                <w:b/>
                <w:sz w:val="9"/>
              </w:rPr>
            </w:pPr>
          </w:p>
          <w:p w:rsidR="003007A5" w:rsidRDefault="008254D9">
            <w:pPr>
              <w:pStyle w:val="TableParagraph"/>
              <w:ind w:left="490"/>
              <w:rPr>
                <w:sz w:val="18"/>
              </w:rPr>
            </w:pPr>
            <w:r>
              <w:rPr>
                <w:sz w:val="18"/>
              </w:rPr>
              <w:t>时效指标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党员教育培训班按期完成率</w:t>
            </w:r>
          </w:p>
        </w:tc>
        <w:tc>
          <w:tcPr>
            <w:tcW w:w="2042" w:type="dxa"/>
            <w:gridSpan w:val="2"/>
          </w:tcPr>
          <w:p w:rsidR="003007A5" w:rsidRDefault="003007A5">
            <w:pPr>
              <w:pStyle w:val="TableParagraph"/>
              <w:spacing w:before="10"/>
              <w:rPr>
                <w:rFonts w:ascii="微软雅黑"/>
                <w:b/>
                <w:sz w:val="9"/>
              </w:rPr>
            </w:pPr>
          </w:p>
          <w:p w:rsidR="003007A5" w:rsidRDefault="008254D9">
            <w:pPr>
              <w:pStyle w:val="TableParagraph"/>
              <w:ind w:left="100" w:right="91"/>
              <w:jc w:val="center"/>
              <w:rPr>
                <w:rFonts w:ascii="Calibri"/>
                <w:sz w:val="18"/>
              </w:rPr>
            </w:pPr>
            <w:r>
              <w:rPr>
                <w:rFonts w:ascii="Calibri"/>
                <w:sz w:val="18"/>
              </w:rPr>
              <w:t>0.7</w:t>
            </w:r>
          </w:p>
        </w:tc>
      </w:tr>
      <w:tr w:rsidR="003007A5">
        <w:trPr>
          <w:trHeight w:val="420"/>
        </w:trPr>
        <w:tc>
          <w:tcPr>
            <w:tcW w:w="1526" w:type="dxa"/>
            <w:vMerge/>
            <w:tcBorders>
              <w:top w:val="nil"/>
            </w:tcBorders>
          </w:tcPr>
          <w:p w:rsidR="003007A5" w:rsidRDefault="003007A5">
            <w:pPr>
              <w:rPr>
                <w:sz w:val="2"/>
                <w:szCs w:val="2"/>
              </w:rPr>
            </w:pPr>
          </w:p>
        </w:tc>
        <w:tc>
          <w:tcPr>
            <w:tcW w:w="1701" w:type="dxa"/>
            <w:gridSpan w:val="2"/>
            <w:vMerge w:val="restart"/>
          </w:tcPr>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rPr>
                <w:rFonts w:ascii="微软雅黑"/>
                <w:b/>
                <w:sz w:val="18"/>
              </w:rPr>
            </w:pPr>
          </w:p>
          <w:p w:rsidR="003007A5" w:rsidRDefault="003007A5">
            <w:pPr>
              <w:pStyle w:val="TableParagraph"/>
              <w:spacing w:before="5"/>
              <w:rPr>
                <w:rFonts w:ascii="微软雅黑"/>
                <w:b/>
                <w:sz w:val="16"/>
              </w:rPr>
            </w:pPr>
          </w:p>
          <w:p w:rsidR="003007A5" w:rsidRDefault="008254D9">
            <w:pPr>
              <w:pStyle w:val="TableParagraph"/>
              <w:ind w:left="490"/>
              <w:rPr>
                <w:sz w:val="18"/>
              </w:rPr>
            </w:pPr>
            <w:r>
              <w:rPr>
                <w:sz w:val="18"/>
              </w:rPr>
              <w:t>成本指标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各类培训班经费</w:t>
            </w:r>
          </w:p>
        </w:tc>
        <w:tc>
          <w:tcPr>
            <w:tcW w:w="2042" w:type="dxa"/>
            <w:gridSpan w:val="2"/>
          </w:tcPr>
          <w:p w:rsidR="003007A5" w:rsidRDefault="008254D9">
            <w:pPr>
              <w:pStyle w:val="TableParagraph"/>
              <w:spacing w:before="172"/>
              <w:ind w:left="613"/>
              <w:rPr>
                <w:sz w:val="18"/>
              </w:rPr>
            </w:pPr>
            <w:r>
              <w:rPr>
                <w:rFonts w:ascii="Calibri" w:eastAsia="Calibri"/>
                <w:sz w:val="18"/>
              </w:rPr>
              <w:t xml:space="preserve">20.00 </w:t>
            </w:r>
            <w:r>
              <w:rPr>
                <w:sz w:val="18"/>
              </w:rPr>
              <w:t>万元</w:t>
            </w:r>
          </w:p>
        </w:tc>
      </w:tr>
      <w:tr w:rsidR="003007A5">
        <w:trPr>
          <w:trHeight w:val="385"/>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伙食保障经费</w:t>
            </w:r>
          </w:p>
        </w:tc>
        <w:tc>
          <w:tcPr>
            <w:tcW w:w="2042" w:type="dxa"/>
            <w:gridSpan w:val="2"/>
          </w:tcPr>
          <w:p w:rsidR="003007A5" w:rsidRDefault="008254D9">
            <w:pPr>
              <w:pStyle w:val="TableParagraph"/>
              <w:spacing w:before="172"/>
              <w:ind w:left="613"/>
              <w:rPr>
                <w:sz w:val="18"/>
              </w:rPr>
            </w:pPr>
            <w:r>
              <w:rPr>
                <w:rFonts w:ascii="Calibri" w:eastAsia="Calibri"/>
                <w:sz w:val="18"/>
              </w:rPr>
              <w:t xml:space="preserve">27.00 </w:t>
            </w:r>
            <w:r>
              <w:rPr>
                <w:sz w:val="18"/>
              </w:rPr>
              <w:t>万元</w:t>
            </w:r>
          </w:p>
        </w:tc>
      </w:tr>
      <w:tr w:rsidR="003007A5">
        <w:trPr>
          <w:trHeight w:val="405"/>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8254D9">
            <w:pPr>
              <w:pStyle w:val="TableParagraph"/>
              <w:spacing w:before="172"/>
              <w:ind w:left="108"/>
              <w:rPr>
                <w:sz w:val="18"/>
              </w:rPr>
            </w:pPr>
            <w:r>
              <w:rPr>
                <w:rFonts w:ascii="Calibri" w:eastAsia="Calibri"/>
                <w:sz w:val="18"/>
              </w:rPr>
              <w:t xml:space="preserve">100 </w:t>
            </w:r>
            <w:proofErr w:type="gramStart"/>
            <w:r>
              <w:rPr>
                <w:sz w:val="18"/>
              </w:rPr>
              <w:t>年周年</w:t>
            </w:r>
            <w:proofErr w:type="gramEnd"/>
            <w:r>
              <w:rPr>
                <w:sz w:val="18"/>
              </w:rPr>
              <w:t>庆活动费</w:t>
            </w:r>
          </w:p>
        </w:tc>
        <w:tc>
          <w:tcPr>
            <w:tcW w:w="2042" w:type="dxa"/>
            <w:gridSpan w:val="2"/>
          </w:tcPr>
          <w:p w:rsidR="003007A5" w:rsidRDefault="008254D9">
            <w:pPr>
              <w:pStyle w:val="TableParagraph"/>
              <w:spacing w:before="172"/>
              <w:ind w:left="613"/>
              <w:rPr>
                <w:sz w:val="18"/>
              </w:rPr>
            </w:pPr>
            <w:r>
              <w:rPr>
                <w:rFonts w:ascii="Calibri" w:eastAsia="Calibri"/>
                <w:sz w:val="18"/>
              </w:rPr>
              <w:t xml:space="preserve">56.00 </w:t>
            </w:r>
            <w:r>
              <w:rPr>
                <w:sz w:val="18"/>
              </w:rPr>
              <w:t>万元</w:t>
            </w:r>
          </w:p>
        </w:tc>
      </w:tr>
      <w:tr w:rsidR="003007A5">
        <w:trPr>
          <w:trHeight w:val="411"/>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会议保障经费</w:t>
            </w:r>
          </w:p>
        </w:tc>
        <w:tc>
          <w:tcPr>
            <w:tcW w:w="2042" w:type="dxa"/>
            <w:gridSpan w:val="2"/>
          </w:tcPr>
          <w:p w:rsidR="003007A5" w:rsidRDefault="008254D9">
            <w:pPr>
              <w:pStyle w:val="TableParagraph"/>
              <w:spacing w:before="172"/>
              <w:ind w:left="613"/>
              <w:rPr>
                <w:sz w:val="18"/>
              </w:rPr>
            </w:pPr>
            <w:r>
              <w:rPr>
                <w:rFonts w:ascii="Calibri" w:eastAsia="Calibri"/>
                <w:sz w:val="18"/>
              </w:rPr>
              <w:t xml:space="preserve">14.00 </w:t>
            </w:r>
            <w:r>
              <w:rPr>
                <w:sz w:val="18"/>
              </w:rPr>
              <w:t>万元</w:t>
            </w:r>
          </w:p>
        </w:tc>
      </w:tr>
      <w:tr w:rsidR="003007A5">
        <w:trPr>
          <w:trHeight w:val="443"/>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人均支出标准</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422"/>
              <w:rPr>
                <w:sz w:val="18"/>
              </w:rPr>
            </w:pPr>
            <w:r>
              <w:rPr>
                <w:sz w:val="18"/>
              </w:rPr>
              <w:t>≦</w:t>
            </w:r>
            <w:r>
              <w:rPr>
                <w:rFonts w:ascii="Calibri" w:eastAsia="Calibri" w:hAnsi="Calibri"/>
                <w:sz w:val="18"/>
              </w:rPr>
              <w:t xml:space="preserve">80 </w:t>
            </w:r>
            <w:r>
              <w:rPr>
                <w:sz w:val="18"/>
              </w:rPr>
              <w:t>元</w:t>
            </w:r>
            <w:r>
              <w:rPr>
                <w:rFonts w:ascii="Calibri" w:eastAsia="Calibri" w:hAnsi="Calibri"/>
                <w:sz w:val="18"/>
              </w:rPr>
              <w:t>/</w:t>
            </w:r>
            <w:r>
              <w:rPr>
                <w:sz w:val="18"/>
              </w:rPr>
              <w:t>人·天</w:t>
            </w:r>
          </w:p>
        </w:tc>
      </w:tr>
      <w:tr w:rsidR="003007A5">
        <w:trPr>
          <w:trHeight w:val="407"/>
        </w:trPr>
        <w:tc>
          <w:tcPr>
            <w:tcW w:w="1526" w:type="dxa"/>
            <w:vMerge/>
            <w:tcBorders>
              <w:top w:val="nil"/>
            </w:tcBorders>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特殊设备更换经费</w:t>
            </w:r>
          </w:p>
        </w:tc>
        <w:tc>
          <w:tcPr>
            <w:tcW w:w="2042" w:type="dxa"/>
            <w:gridSpan w:val="2"/>
          </w:tcPr>
          <w:p w:rsidR="003007A5" w:rsidRDefault="008254D9">
            <w:pPr>
              <w:pStyle w:val="TableParagraph"/>
              <w:spacing w:before="172"/>
              <w:ind w:left="658"/>
              <w:rPr>
                <w:sz w:val="18"/>
              </w:rPr>
            </w:pPr>
            <w:r>
              <w:rPr>
                <w:rFonts w:ascii="Calibri" w:eastAsia="Calibri"/>
                <w:sz w:val="18"/>
              </w:rPr>
              <w:t xml:space="preserve">8.00 </w:t>
            </w:r>
            <w:r>
              <w:rPr>
                <w:sz w:val="18"/>
              </w:rPr>
              <w:t>万元</w:t>
            </w:r>
          </w:p>
        </w:tc>
      </w:tr>
      <w:tr w:rsidR="003007A5">
        <w:trPr>
          <w:trHeight w:val="571"/>
        </w:trPr>
        <w:tc>
          <w:tcPr>
            <w:tcW w:w="1526" w:type="dxa"/>
            <w:vMerge w:val="restart"/>
          </w:tcPr>
          <w:p w:rsidR="003007A5" w:rsidRDefault="003007A5">
            <w:pPr>
              <w:pStyle w:val="TableParagraph"/>
              <w:rPr>
                <w:rFonts w:ascii="微软雅黑"/>
                <w:b/>
                <w:sz w:val="18"/>
              </w:rPr>
            </w:pPr>
          </w:p>
          <w:p w:rsidR="003007A5" w:rsidRDefault="003007A5">
            <w:pPr>
              <w:pStyle w:val="TableParagraph"/>
              <w:spacing w:before="16"/>
              <w:rPr>
                <w:rFonts w:ascii="微软雅黑"/>
                <w:b/>
              </w:rPr>
            </w:pPr>
          </w:p>
          <w:p w:rsidR="003007A5" w:rsidRDefault="003007A5">
            <w:pPr>
              <w:pStyle w:val="TableParagraph"/>
              <w:ind w:left="223"/>
              <w:rPr>
                <w:sz w:val="18"/>
              </w:rPr>
            </w:pPr>
          </w:p>
          <w:p w:rsidR="003007A5" w:rsidRDefault="003007A5">
            <w:pPr>
              <w:pStyle w:val="TableParagraph"/>
              <w:ind w:left="223"/>
              <w:rPr>
                <w:sz w:val="18"/>
              </w:rPr>
            </w:pPr>
          </w:p>
          <w:p w:rsidR="003007A5" w:rsidRDefault="008254D9">
            <w:pPr>
              <w:pStyle w:val="TableParagraph"/>
              <w:ind w:left="223"/>
              <w:rPr>
                <w:sz w:val="18"/>
              </w:rPr>
            </w:pPr>
            <w:r>
              <w:rPr>
                <w:sz w:val="18"/>
              </w:rPr>
              <w:t>项目效益指标</w:t>
            </w:r>
          </w:p>
        </w:tc>
        <w:tc>
          <w:tcPr>
            <w:tcW w:w="1701" w:type="dxa"/>
            <w:gridSpan w:val="2"/>
            <w:vMerge w:val="restart"/>
          </w:tcPr>
          <w:p w:rsidR="003007A5" w:rsidRDefault="003007A5">
            <w:pPr>
              <w:pStyle w:val="TableParagraph"/>
              <w:spacing w:before="2"/>
              <w:rPr>
                <w:rFonts w:ascii="微软雅黑"/>
                <w:b/>
                <w:sz w:val="25"/>
              </w:rPr>
            </w:pPr>
          </w:p>
          <w:p w:rsidR="003007A5" w:rsidRDefault="008254D9">
            <w:pPr>
              <w:pStyle w:val="TableParagraph"/>
              <w:ind w:left="310"/>
              <w:rPr>
                <w:sz w:val="18"/>
              </w:rPr>
            </w:pPr>
            <w:r>
              <w:rPr>
                <w:sz w:val="18"/>
              </w:rPr>
              <w:t>社会效益指标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抓各厅局机关党的建设工作成效</w:t>
            </w:r>
          </w:p>
        </w:tc>
        <w:tc>
          <w:tcPr>
            <w:tcW w:w="2042" w:type="dxa"/>
            <w:gridSpan w:val="2"/>
          </w:tcPr>
          <w:p w:rsidR="003007A5" w:rsidRDefault="003007A5">
            <w:pPr>
              <w:pStyle w:val="TableParagraph"/>
              <w:spacing w:before="6"/>
              <w:rPr>
                <w:rFonts w:ascii="微软雅黑"/>
                <w:b/>
                <w:sz w:val="9"/>
              </w:rPr>
            </w:pPr>
          </w:p>
          <w:p w:rsidR="003007A5" w:rsidRDefault="008254D9">
            <w:pPr>
              <w:pStyle w:val="TableParagraph"/>
              <w:ind w:left="661"/>
              <w:rPr>
                <w:sz w:val="18"/>
              </w:rPr>
            </w:pPr>
            <w:r>
              <w:rPr>
                <w:sz w:val="18"/>
              </w:rPr>
              <w:t>效果明显</w:t>
            </w:r>
          </w:p>
        </w:tc>
      </w:tr>
      <w:tr w:rsidR="003007A5">
        <w:trPr>
          <w:trHeight w:val="571"/>
        </w:trPr>
        <w:tc>
          <w:tcPr>
            <w:tcW w:w="1526" w:type="dxa"/>
            <w:vMerge/>
          </w:tcPr>
          <w:p w:rsidR="003007A5" w:rsidRDefault="003007A5">
            <w:pPr>
              <w:rPr>
                <w:sz w:val="2"/>
                <w:szCs w:val="2"/>
              </w:rPr>
            </w:pPr>
          </w:p>
        </w:tc>
        <w:tc>
          <w:tcPr>
            <w:tcW w:w="1701" w:type="dxa"/>
            <w:gridSpan w:val="2"/>
            <w:vMerge/>
            <w:tcBorders>
              <w:top w:val="nil"/>
            </w:tcBorders>
          </w:tcPr>
          <w:p w:rsidR="003007A5" w:rsidRDefault="003007A5">
            <w:pPr>
              <w:rPr>
                <w:sz w:val="2"/>
                <w:szCs w:val="2"/>
              </w:rPr>
            </w:pP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培训成效</w:t>
            </w:r>
          </w:p>
        </w:tc>
        <w:tc>
          <w:tcPr>
            <w:tcW w:w="2042" w:type="dxa"/>
            <w:gridSpan w:val="2"/>
          </w:tcPr>
          <w:p w:rsidR="003007A5" w:rsidRDefault="003007A5">
            <w:pPr>
              <w:pStyle w:val="TableParagraph"/>
              <w:spacing w:before="6"/>
              <w:rPr>
                <w:rFonts w:ascii="微软雅黑"/>
                <w:b/>
                <w:sz w:val="9"/>
              </w:rPr>
            </w:pPr>
          </w:p>
          <w:p w:rsidR="003007A5" w:rsidRDefault="008254D9">
            <w:pPr>
              <w:pStyle w:val="TableParagraph"/>
              <w:ind w:left="661"/>
              <w:rPr>
                <w:sz w:val="18"/>
              </w:rPr>
            </w:pPr>
            <w:r>
              <w:rPr>
                <w:sz w:val="18"/>
              </w:rPr>
              <w:t>效果明显</w:t>
            </w:r>
          </w:p>
        </w:tc>
      </w:tr>
      <w:tr w:rsidR="003007A5">
        <w:trPr>
          <w:trHeight w:val="571"/>
        </w:trPr>
        <w:tc>
          <w:tcPr>
            <w:tcW w:w="1526" w:type="dxa"/>
            <w:vMerge/>
          </w:tcPr>
          <w:p w:rsidR="003007A5" w:rsidRDefault="003007A5">
            <w:pPr>
              <w:rPr>
                <w:sz w:val="2"/>
                <w:szCs w:val="2"/>
              </w:rPr>
            </w:pPr>
          </w:p>
        </w:tc>
        <w:tc>
          <w:tcPr>
            <w:tcW w:w="1701" w:type="dxa"/>
            <w:gridSpan w:val="2"/>
            <w:vMerge w:val="restart"/>
          </w:tcPr>
          <w:p w:rsidR="003007A5" w:rsidRDefault="003007A5">
            <w:pPr>
              <w:pStyle w:val="TableParagraph"/>
              <w:spacing w:before="6"/>
              <w:rPr>
                <w:rFonts w:ascii="微软雅黑"/>
                <w:b/>
                <w:sz w:val="9"/>
              </w:rPr>
            </w:pPr>
          </w:p>
          <w:p w:rsidR="003007A5" w:rsidRDefault="003007A5">
            <w:pPr>
              <w:pStyle w:val="TableParagraph"/>
              <w:ind w:left="220"/>
              <w:rPr>
                <w:sz w:val="18"/>
              </w:rPr>
            </w:pPr>
          </w:p>
          <w:p w:rsidR="003007A5" w:rsidRDefault="008254D9">
            <w:pPr>
              <w:pStyle w:val="TableParagraph"/>
              <w:rPr>
                <w:sz w:val="18"/>
              </w:rPr>
            </w:pPr>
            <w:r>
              <w:rPr>
                <w:sz w:val="18"/>
              </w:rPr>
              <w:t>可持续影响指标</w:t>
            </w:r>
          </w:p>
        </w:tc>
        <w:tc>
          <w:tcPr>
            <w:tcW w:w="4252" w:type="dxa"/>
            <w:gridSpan w:val="6"/>
          </w:tcPr>
          <w:p w:rsidR="003007A5" w:rsidRDefault="003007A5">
            <w:pPr>
              <w:pStyle w:val="TableParagraph"/>
              <w:spacing w:before="6"/>
              <w:rPr>
                <w:rFonts w:ascii="微软雅黑"/>
                <w:b/>
                <w:sz w:val="9"/>
              </w:rPr>
            </w:pPr>
          </w:p>
          <w:p w:rsidR="003007A5" w:rsidRDefault="008254D9">
            <w:pPr>
              <w:pStyle w:val="TableParagraph"/>
              <w:ind w:left="108"/>
              <w:rPr>
                <w:sz w:val="18"/>
              </w:rPr>
            </w:pPr>
            <w:r>
              <w:rPr>
                <w:sz w:val="18"/>
              </w:rPr>
              <w:t>强化机关党建制度改革与创新</w:t>
            </w:r>
          </w:p>
        </w:tc>
        <w:tc>
          <w:tcPr>
            <w:tcW w:w="2042" w:type="dxa"/>
            <w:gridSpan w:val="2"/>
          </w:tcPr>
          <w:p w:rsidR="003007A5" w:rsidRDefault="003007A5">
            <w:pPr>
              <w:pStyle w:val="TableParagraph"/>
              <w:spacing w:before="1"/>
              <w:rPr>
                <w:rFonts w:ascii="微软雅黑"/>
                <w:b/>
                <w:sz w:val="10"/>
              </w:rPr>
            </w:pPr>
          </w:p>
          <w:p w:rsidR="003007A5" w:rsidRDefault="008254D9">
            <w:pPr>
              <w:pStyle w:val="TableParagraph"/>
              <w:ind w:left="100" w:right="91"/>
              <w:jc w:val="center"/>
              <w:rPr>
                <w:rFonts w:ascii="Calibri" w:hAnsi="Calibri"/>
                <w:sz w:val="18"/>
              </w:rPr>
            </w:pPr>
            <w:r>
              <w:rPr>
                <w:sz w:val="18"/>
              </w:rPr>
              <w:t>≧</w:t>
            </w:r>
            <w:r>
              <w:rPr>
                <w:rFonts w:ascii="Calibri" w:hAnsi="Calibri"/>
                <w:sz w:val="18"/>
              </w:rPr>
              <w:t>95%</w:t>
            </w:r>
          </w:p>
        </w:tc>
      </w:tr>
      <w:tr w:rsidR="003007A5">
        <w:trPr>
          <w:trHeight w:val="572"/>
        </w:trPr>
        <w:tc>
          <w:tcPr>
            <w:tcW w:w="1526" w:type="dxa"/>
            <w:vMerge/>
          </w:tcPr>
          <w:p w:rsidR="003007A5" w:rsidRDefault="003007A5">
            <w:pPr>
              <w:pStyle w:val="TableParagraph"/>
              <w:rPr>
                <w:rFonts w:ascii="Times New Roman"/>
                <w:sz w:val="20"/>
              </w:rPr>
            </w:pPr>
          </w:p>
        </w:tc>
        <w:tc>
          <w:tcPr>
            <w:tcW w:w="1701" w:type="dxa"/>
            <w:gridSpan w:val="2"/>
            <w:vMerge/>
          </w:tcPr>
          <w:p w:rsidR="003007A5" w:rsidRDefault="003007A5">
            <w:pPr>
              <w:pStyle w:val="TableParagraph"/>
              <w:rPr>
                <w:rFonts w:ascii="Times New Roman"/>
                <w:sz w:val="20"/>
              </w:rPr>
            </w:pPr>
          </w:p>
        </w:tc>
        <w:tc>
          <w:tcPr>
            <w:tcW w:w="4252" w:type="dxa"/>
            <w:gridSpan w:val="6"/>
          </w:tcPr>
          <w:p w:rsidR="003007A5" w:rsidRDefault="003007A5">
            <w:pPr>
              <w:pStyle w:val="TableParagraph"/>
              <w:spacing w:before="2"/>
              <w:rPr>
                <w:rFonts w:ascii="微软雅黑"/>
                <w:b/>
                <w:sz w:val="9"/>
              </w:rPr>
            </w:pPr>
          </w:p>
          <w:p w:rsidR="003007A5" w:rsidRDefault="008254D9">
            <w:pPr>
              <w:pStyle w:val="TableParagraph"/>
              <w:ind w:left="108"/>
              <w:rPr>
                <w:sz w:val="18"/>
              </w:rPr>
            </w:pPr>
            <w:proofErr w:type="gramStart"/>
            <w:r>
              <w:rPr>
                <w:sz w:val="18"/>
              </w:rPr>
              <w:t>提高区</w:t>
            </w:r>
            <w:proofErr w:type="gramEnd"/>
            <w:r>
              <w:rPr>
                <w:sz w:val="18"/>
              </w:rPr>
              <w:t>直机关党员</w:t>
            </w:r>
            <w:proofErr w:type="gramStart"/>
            <w:r>
              <w:rPr>
                <w:sz w:val="18"/>
              </w:rPr>
              <w:t>干部党建</w:t>
            </w:r>
            <w:proofErr w:type="gramEnd"/>
            <w:r>
              <w:rPr>
                <w:sz w:val="18"/>
              </w:rPr>
              <w:t>能力素质</w:t>
            </w:r>
          </w:p>
        </w:tc>
        <w:tc>
          <w:tcPr>
            <w:tcW w:w="2042" w:type="dxa"/>
            <w:gridSpan w:val="2"/>
          </w:tcPr>
          <w:p w:rsidR="003007A5" w:rsidRDefault="003007A5">
            <w:pPr>
              <w:pStyle w:val="TableParagraph"/>
              <w:spacing w:before="2"/>
              <w:rPr>
                <w:rFonts w:ascii="微软雅黑"/>
                <w:b/>
                <w:sz w:val="9"/>
              </w:rPr>
            </w:pPr>
          </w:p>
          <w:p w:rsidR="003007A5" w:rsidRDefault="008254D9">
            <w:pPr>
              <w:pStyle w:val="TableParagraph"/>
              <w:ind w:left="641" w:right="631"/>
              <w:jc w:val="center"/>
              <w:rPr>
                <w:sz w:val="18"/>
              </w:rPr>
            </w:pPr>
            <w:r>
              <w:rPr>
                <w:sz w:val="18"/>
              </w:rPr>
              <w:t>长期保障</w:t>
            </w:r>
          </w:p>
        </w:tc>
      </w:tr>
      <w:tr w:rsidR="003007A5">
        <w:trPr>
          <w:trHeight w:val="572"/>
        </w:trPr>
        <w:tc>
          <w:tcPr>
            <w:tcW w:w="1526" w:type="dxa"/>
          </w:tcPr>
          <w:p w:rsidR="003007A5" w:rsidRDefault="003007A5">
            <w:pPr>
              <w:pStyle w:val="TableParagraph"/>
              <w:spacing w:before="2"/>
              <w:rPr>
                <w:rFonts w:ascii="微软雅黑"/>
                <w:b/>
                <w:sz w:val="9"/>
              </w:rPr>
            </w:pPr>
          </w:p>
          <w:p w:rsidR="003007A5" w:rsidRDefault="008254D9">
            <w:pPr>
              <w:pStyle w:val="TableParagraph"/>
              <w:ind w:left="313"/>
              <w:rPr>
                <w:sz w:val="18"/>
              </w:rPr>
            </w:pPr>
            <w:r>
              <w:rPr>
                <w:sz w:val="18"/>
              </w:rPr>
              <w:t>满意度指标</w:t>
            </w:r>
          </w:p>
        </w:tc>
        <w:tc>
          <w:tcPr>
            <w:tcW w:w="1701" w:type="dxa"/>
            <w:gridSpan w:val="2"/>
          </w:tcPr>
          <w:p w:rsidR="003007A5" w:rsidRDefault="003007A5">
            <w:pPr>
              <w:pStyle w:val="TableParagraph"/>
              <w:spacing w:before="2"/>
              <w:rPr>
                <w:rFonts w:ascii="微软雅黑"/>
                <w:b/>
                <w:sz w:val="9"/>
              </w:rPr>
            </w:pPr>
          </w:p>
          <w:p w:rsidR="003007A5" w:rsidRDefault="008254D9">
            <w:pPr>
              <w:pStyle w:val="TableParagraph"/>
              <w:ind w:left="400"/>
              <w:rPr>
                <w:sz w:val="18"/>
              </w:rPr>
            </w:pPr>
            <w:r>
              <w:rPr>
                <w:sz w:val="18"/>
              </w:rPr>
              <w:t>满意度指标</w:t>
            </w:r>
          </w:p>
        </w:tc>
        <w:tc>
          <w:tcPr>
            <w:tcW w:w="4252" w:type="dxa"/>
            <w:gridSpan w:val="6"/>
          </w:tcPr>
          <w:p w:rsidR="003007A5" w:rsidRDefault="003007A5">
            <w:pPr>
              <w:pStyle w:val="TableParagraph"/>
              <w:spacing w:before="2"/>
              <w:rPr>
                <w:rFonts w:ascii="微软雅黑"/>
                <w:b/>
                <w:sz w:val="9"/>
              </w:rPr>
            </w:pPr>
          </w:p>
          <w:p w:rsidR="003007A5" w:rsidRDefault="008254D9">
            <w:pPr>
              <w:pStyle w:val="TableParagraph"/>
              <w:ind w:left="108"/>
              <w:rPr>
                <w:sz w:val="18"/>
              </w:rPr>
            </w:pPr>
            <w:r>
              <w:rPr>
                <w:sz w:val="18"/>
              </w:rPr>
              <w:t>工委党建培训服务满意度</w:t>
            </w:r>
          </w:p>
        </w:tc>
        <w:tc>
          <w:tcPr>
            <w:tcW w:w="2042" w:type="dxa"/>
            <w:gridSpan w:val="2"/>
          </w:tcPr>
          <w:p w:rsidR="003007A5" w:rsidRDefault="003007A5">
            <w:pPr>
              <w:pStyle w:val="TableParagraph"/>
              <w:spacing w:before="15"/>
              <w:rPr>
                <w:rFonts w:ascii="微软雅黑"/>
                <w:b/>
                <w:sz w:val="9"/>
              </w:rPr>
            </w:pPr>
          </w:p>
          <w:p w:rsidR="003007A5" w:rsidRDefault="008254D9">
            <w:pPr>
              <w:pStyle w:val="TableParagraph"/>
              <w:spacing w:before="1"/>
              <w:ind w:left="640" w:right="631"/>
              <w:jc w:val="center"/>
              <w:rPr>
                <w:rFonts w:ascii="Calibri" w:hAnsi="Calibri"/>
                <w:sz w:val="18"/>
              </w:rPr>
            </w:pPr>
            <w:r>
              <w:rPr>
                <w:sz w:val="18"/>
              </w:rPr>
              <w:t>≧</w:t>
            </w:r>
            <w:r>
              <w:rPr>
                <w:rFonts w:ascii="Calibri" w:hAnsi="Calibri"/>
                <w:sz w:val="18"/>
              </w:rPr>
              <w:t>95%</w:t>
            </w:r>
          </w:p>
        </w:tc>
      </w:tr>
    </w:tbl>
    <w:p w:rsidR="003007A5" w:rsidRDefault="003007A5">
      <w:pPr>
        <w:pStyle w:val="a3"/>
        <w:spacing w:before="9"/>
        <w:ind w:left="0"/>
        <w:rPr>
          <w:rFonts w:ascii="微软雅黑"/>
          <w:b/>
          <w:sz w:val="22"/>
        </w:rPr>
      </w:pPr>
    </w:p>
    <w:p w:rsidR="003007A5" w:rsidRDefault="008254D9">
      <w:pPr>
        <w:spacing w:line="488" w:lineRule="exact"/>
        <w:ind w:left="896"/>
        <w:rPr>
          <w:rFonts w:ascii="黑体" w:eastAsia="黑体" w:hAnsi="黑体"/>
          <w:sz w:val="28"/>
        </w:rPr>
      </w:pPr>
      <w:r>
        <w:rPr>
          <w:rFonts w:ascii="黑体" w:eastAsia="黑体" w:hAnsi="黑体" w:hint="eastAsia"/>
          <w:w w:val="110"/>
          <w:sz w:val="28"/>
        </w:rPr>
        <w:t>(五) 其他需说明的事项</w:t>
      </w:r>
    </w:p>
    <w:p w:rsidR="003007A5" w:rsidRDefault="008254D9">
      <w:pPr>
        <w:pStyle w:val="a3"/>
        <w:spacing w:before="133"/>
        <w:ind w:left="894"/>
        <w:rPr>
          <w:rFonts w:ascii="仿宋_GB2312" w:eastAsia="仿宋_GB2312"/>
        </w:rPr>
      </w:pPr>
      <w:r>
        <w:rPr>
          <w:rFonts w:ascii="仿宋_GB2312" w:eastAsia="仿宋_GB2312" w:hint="eastAsia"/>
        </w:rPr>
        <w:t>无其他待说明事项。</w:t>
      </w:r>
    </w:p>
    <w:p w:rsidR="003007A5" w:rsidRDefault="003007A5">
      <w:pPr>
        <w:sectPr w:rsidR="003007A5">
          <w:pgSz w:w="11910" w:h="16840"/>
          <w:pgMar w:top="1120" w:right="580" w:bottom="1380" w:left="800" w:header="0" w:footer="1195" w:gutter="0"/>
          <w:cols w:space="720"/>
        </w:sectPr>
      </w:pPr>
    </w:p>
    <w:p w:rsidR="003007A5" w:rsidRDefault="008254D9">
      <w:pPr>
        <w:pStyle w:val="1"/>
        <w:spacing w:line="500" w:lineRule="exact"/>
        <w:ind w:left="0" w:right="0" w:firstLineChars="200" w:firstLine="720"/>
        <w:rPr>
          <w:rFonts w:ascii="方正小标宋简体" w:eastAsia="方正小标宋简体"/>
          <w:b w:val="0"/>
          <w:sz w:val="36"/>
          <w:szCs w:val="36"/>
        </w:rPr>
      </w:pPr>
      <w:r>
        <w:rPr>
          <w:rFonts w:ascii="方正小标宋简体" w:eastAsia="方正小标宋简体" w:hint="eastAsia"/>
          <w:b w:val="0"/>
          <w:sz w:val="36"/>
          <w:szCs w:val="36"/>
        </w:rPr>
        <w:lastRenderedPageBreak/>
        <w:t>第四部分 名词解释</w:t>
      </w:r>
    </w:p>
    <w:p w:rsidR="003007A5" w:rsidRDefault="008254D9">
      <w:pPr>
        <w:pStyle w:val="2"/>
        <w:spacing w:line="500" w:lineRule="exact"/>
        <w:ind w:left="0" w:firstLineChars="200" w:firstLine="560"/>
        <w:jc w:val="both"/>
        <w:rPr>
          <w:rFonts w:ascii="黑体" w:eastAsia="黑体" w:hAnsi="黑体"/>
          <w:b w:val="0"/>
        </w:rPr>
      </w:pPr>
      <w:r>
        <w:rPr>
          <w:rFonts w:ascii="黑体" w:eastAsia="黑体" w:hAnsi="黑体"/>
          <w:b w:val="0"/>
        </w:rPr>
        <w:t>名词解释：</w:t>
      </w:r>
    </w:p>
    <w:p w:rsidR="003007A5" w:rsidRDefault="008254D9">
      <w:pPr>
        <w:pStyle w:val="a3"/>
        <w:spacing w:before="0" w:line="500" w:lineRule="exact"/>
        <w:ind w:left="0" w:firstLineChars="200" w:firstLine="560"/>
        <w:jc w:val="both"/>
        <w:rPr>
          <w:rFonts w:ascii="仿宋_GB2312" w:eastAsia="仿宋_GB2312"/>
        </w:rPr>
      </w:pPr>
      <w:r>
        <w:rPr>
          <w:rFonts w:ascii="黑体" w:eastAsia="黑体" w:hAnsi="黑体" w:cs="微软雅黑" w:hint="eastAsia"/>
          <w:bCs/>
        </w:rPr>
        <w:t>一、财政拨款:</w:t>
      </w:r>
      <w:r>
        <w:rPr>
          <w:rFonts w:ascii="仿宋_GB2312" w:eastAsia="仿宋_GB2312" w:hint="eastAsia"/>
        </w:rPr>
        <w:t>指由一般公共预算、政府性基金预算、国有资本经营预算安排的财政拨款数。</w:t>
      </w:r>
    </w:p>
    <w:p w:rsidR="003007A5" w:rsidRDefault="008254D9">
      <w:pPr>
        <w:spacing w:line="500" w:lineRule="exact"/>
        <w:ind w:firstLineChars="200" w:firstLine="560"/>
        <w:jc w:val="both"/>
        <w:rPr>
          <w:sz w:val="28"/>
        </w:rPr>
      </w:pPr>
      <w:r>
        <w:rPr>
          <w:rFonts w:ascii="黑体" w:eastAsia="黑体" w:hAnsi="黑体" w:cs="微软雅黑" w:hint="eastAsia"/>
          <w:bCs/>
          <w:sz w:val="28"/>
          <w:szCs w:val="28"/>
        </w:rPr>
        <w:t>二、一般公共预算:</w:t>
      </w:r>
      <w:r>
        <w:rPr>
          <w:rFonts w:ascii="仿宋_GB2312" w:eastAsia="仿宋_GB2312"/>
          <w:sz w:val="28"/>
          <w:szCs w:val="28"/>
        </w:rPr>
        <w:t>包括公共财政拨款（补助）资金、专项收入。</w:t>
      </w:r>
    </w:p>
    <w:p w:rsidR="003007A5" w:rsidRDefault="008254D9">
      <w:pPr>
        <w:spacing w:line="500" w:lineRule="exact"/>
        <w:ind w:firstLineChars="200" w:firstLine="560"/>
        <w:jc w:val="both"/>
        <w:rPr>
          <w:rFonts w:ascii="仿宋_GB2312" w:eastAsia="仿宋_GB2312"/>
          <w:sz w:val="28"/>
          <w:szCs w:val="28"/>
        </w:rPr>
      </w:pPr>
      <w:r>
        <w:rPr>
          <w:rFonts w:ascii="黑体" w:eastAsia="黑体" w:hAnsi="黑体" w:cs="微软雅黑" w:hint="eastAsia"/>
          <w:bCs/>
          <w:sz w:val="28"/>
          <w:szCs w:val="28"/>
        </w:rPr>
        <w:t>三、财政专户管理资金:</w:t>
      </w:r>
      <w:r>
        <w:rPr>
          <w:rFonts w:ascii="仿宋_GB2312" w:eastAsia="仿宋_GB2312"/>
          <w:sz w:val="28"/>
          <w:szCs w:val="28"/>
        </w:rPr>
        <w:t>包括专户管理行政事业性收费（主要是教育收费）、其他非税收入。</w:t>
      </w:r>
    </w:p>
    <w:p w:rsidR="003007A5" w:rsidRDefault="008254D9">
      <w:pPr>
        <w:spacing w:line="500" w:lineRule="exact"/>
        <w:ind w:firstLineChars="200" w:firstLine="560"/>
        <w:jc w:val="both"/>
        <w:rPr>
          <w:sz w:val="28"/>
        </w:rPr>
      </w:pPr>
      <w:r>
        <w:rPr>
          <w:rFonts w:ascii="黑体" w:eastAsia="黑体" w:hAnsi="黑体" w:cs="微软雅黑" w:hint="eastAsia"/>
          <w:bCs/>
          <w:sz w:val="28"/>
          <w:szCs w:val="28"/>
        </w:rPr>
        <w:t>四、其他资金:</w:t>
      </w:r>
      <w:r>
        <w:rPr>
          <w:rFonts w:ascii="仿宋_GB2312" w:eastAsia="仿宋_GB2312"/>
          <w:sz w:val="28"/>
          <w:szCs w:val="28"/>
        </w:rPr>
        <w:t>包括事业收入、事业经营收入、其他收入等。</w:t>
      </w:r>
    </w:p>
    <w:p w:rsidR="003007A5" w:rsidRDefault="008254D9">
      <w:pPr>
        <w:pStyle w:val="a3"/>
        <w:spacing w:before="0" w:line="500" w:lineRule="exact"/>
        <w:ind w:left="0" w:firstLineChars="200" w:firstLine="560"/>
        <w:jc w:val="both"/>
        <w:rPr>
          <w:rFonts w:ascii="仿宋_GB2312" w:eastAsia="仿宋_GB2312"/>
        </w:rPr>
      </w:pPr>
      <w:r>
        <w:rPr>
          <w:rFonts w:ascii="黑体" w:eastAsia="黑体" w:hAnsi="黑体" w:cs="微软雅黑" w:hint="eastAsia"/>
          <w:bCs/>
        </w:rPr>
        <w:t>五、基本支出:</w:t>
      </w:r>
      <w:r>
        <w:rPr>
          <w:rFonts w:ascii="仿宋_GB2312" w:eastAsia="仿宋_GB2312"/>
        </w:rPr>
        <w:t>包括人员经费、公用经费（定额）。其中，人员经费包括工资福利支出、对个人和家庭的补助。</w:t>
      </w:r>
    </w:p>
    <w:p w:rsidR="003007A5" w:rsidRDefault="008254D9">
      <w:pPr>
        <w:pStyle w:val="a3"/>
        <w:spacing w:before="0" w:line="500" w:lineRule="exact"/>
        <w:ind w:left="0" w:firstLineChars="200" w:firstLine="560"/>
        <w:jc w:val="both"/>
        <w:rPr>
          <w:rFonts w:ascii="仿宋_GB2312" w:eastAsia="仿宋_GB2312"/>
        </w:rPr>
      </w:pPr>
      <w:r>
        <w:rPr>
          <w:rFonts w:ascii="黑体" w:eastAsia="黑体" w:hAnsi="黑体" w:cs="微软雅黑" w:hint="eastAsia"/>
          <w:bCs/>
        </w:rPr>
        <w:t>六、项目支出:</w:t>
      </w:r>
      <w:r>
        <w:rPr>
          <w:rFonts w:ascii="仿宋_GB2312" w:eastAsia="仿宋_GB2312"/>
        </w:rPr>
        <w:t>单位支出预算组成部分，是自治区本级单位为完成其特定的行政任务或事业发展目标，在基本支出预算之外编制的年度项目支出计划。</w:t>
      </w:r>
    </w:p>
    <w:p w:rsidR="003007A5" w:rsidRDefault="008254D9">
      <w:pPr>
        <w:pStyle w:val="a3"/>
        <w:spacing w:before="0" w:line="500" w:lineRule="exact"/>
        <w:ind w:left="0" w:firstLineChars="200" w:firstLine="560"/>
        <w:jc w:val="both"/>
        <w:rPr>
          <w:rFonts w:ascii="仿宋_GB2312" w:eastAsia="仿宋_GB2312"/>
        </w:rPr>
      </w:pPr>
      <w:r>
        <w:rPr>
          <w:rFonts w:ascii="黑体" w:eastAsia="黑体" w:hAnsi="黑体" w:cs="微软雅黑" w:hint="eastAsia"/>
          <w:bCs/>
        </w:rPr>
        <w:t>七、“三公”经费:</w:t>
      </w:r>
      <w:r>
        <w:rPr>
          <w:rFonts w:ascii="仿宋_GB2312" w:eastAsia="仿宋_GB2312"/>
        </w:rPr>
        <w:t>指自治区本级单位用一般公共预算财政拨款安排的因公出国（境）费、公务用车购置及运行费和公务接待费。其中，因公出国（境）费指单位公务出国（境）的住宿费、旅费、伙食补助费、杂费、培训费等支出; 公务用车购置及运行费指单位公务用车购置费及租用费、燃料费、维修费、过路过桥费、保险费、安全奖励费用等支出；公务接待费指单位按规定开支的各类公务接待（含外宾接待）支出。</w:t>
      </w:r>
    </w:p>
    <w:p w:rsidR="003007A5" w:rsidRDefault="008254D9">
      <w:pPr>
        <w:spacing w:line="500" w:lineRule="exact"/>
        <w:ind w:firstLineChars="200" w:firstLine="560"/>
        <w:jc w:val="both"/>
        <w:rPr>
          <w:rFonts w:ascii="仿宋_GB2312" w:eastAsia="仿宋_GB2312"/>
          <w:sz w:val="28"/>
          <w:szCs w:val="28"/>
        </w:rPr>
      </w:pPr>
      <w:r>
        <w:rPr>
          <w:rFonts w:ascii="黑体" w:eastAsia="黑体" w:hAnsi="黑体" w:cs="微软雅黑" w:hint="eastAsia"/>
          <w:bCs/>
          <w:sz w:val="28"/>
          <w:szCs w:val="28"/>
        </w:rPr>
        <w:t>八、机关运行经费:</w:t>
      </w:r>
      <w:r>
        <w:rPr>
          <w:rFonts w:ascii="仿宋_GB2312" w:eastAsia="仿宋_GB2312"/>
          <w:sz w:val="28"/>
          <w:szCs w:val="28"/>
        </w:rPr>
        <w:t>指各单位的公用经费，包括办公及印刷费、邮电费、差旅费、会议费、福利费、日常维修费、专用材料及一般设备购置费、办公用房水电费、办公用房取暖费、办公用房物业管理费、公务用车运行维护费及其他费用。</w:t>
      </w:r>
    </w:p>
    <w:p w:rsidR="003007A5" w:rsidRDefault="003007A5">
      <w:pPr>
        <w:spacing w:line="500" w:lineRule="exact"/>
        <w:ind w:firstLineChars="200" w:firstLine="560"/>
        <w:jc w:val="both"/>
        <w:rPr>
          <w:rFonts w:ascii="仿宋_GB2312" w:eastAsia="仿宋_GB2312"/>
          <w:sz w:val="28"/>
          <w:szCs w:val="28"/>
        </w:rPr>
      </w:pPr>
    </w:p>
    <w:p w:rsidR="003007A5" w:rsidRDefault="008254D9">
      <w:pPr>
        <w:pStyle w:val="a3"/>
        <w:spacing w:before="0" w:line="500" w:lineRule="exact"/>
        <w:ind w:left="0" w:firstLineChars="700" w:firstLine="1960"/>
        <w:jc w:val="both"/>
        <w:rPr>
          <w:rFonts w:ascii="仿宋_GB2312" w:eastAsia="仿宋_GB2312"/>
        </w:rPr>
      </w:pPr>
      <w:r>
        <w:rPr>
          <w:rFonts w:ascii="仿宋_GB2312" w:eastAsia="仿宋_GB2312"/>
        </w:rPr>
        <w:t>中共新疆维吾尔自治区委员会直属机关工作委员会</w:t>
      </w:r>
    </w:p>
    <w:p w:rsidR="003007A5" w:rsidRDefault="008254D9">
      <w:pPr>
        <w:pStyle w:val="a3"/>
        <w:spacing w:before="0" w:line="500" w:lineRule="exact"/>
        <w:ind w:left="0" w:firstLineChars="1300" w:firstLine="3640"/>
        <w:jc w:val="both"/>
        <w:rPr>
          <w:rFonts w:ascii="仿宋_GB2312" w:eastAsia="仿宋_GB2312"/>
        </w:rPr>
      </w:pPr>
      <w:r>
        <w:rPr>
          <w:rFonts w:ascii="仿宋_GB2312" w:eastAsia="仿宋_GB2312"/>
        </w:rPr>
        <w:t>2021 年 02 月 08 日</w:t>
      </w:r>
    </w:p>
    <w:sectPr w:rsidR="003007A5">
      <w:pgSz w:w="11910" w:h="16840"/>
      <w:pgMar w:top="2098" w:right="1531" w:bottom="1644" w:left="1531" w:header="0" w:footer="11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A63" w:rsidRDefault="00364A63">
      <w:r>
        <w:separator/>
      </w:r>
    </w:p>
  </w:endnote>
  <w:endnote w:type="continuationSeparator" w:id="0">
    <w:p w:rsidR="00364A63" w:rsidRDefault="0036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7A5" w:rsidRDefault="008254D9">
    <w:pPr>
      <w:pStyle w:val="a3"/>
      <w:spacing w:before="0" w:line="14" w:lineRule="auto"/>
      <w:ind w:left="0"/>
      <w:rPr>
        <w:sz w:val="20"/>
      </w:rPr>
    </w:pPr>
    <w:r>
      <w:rPr>
        <w:noProof/>
      </w:rPr>
      <mc:AlternateContent>
        <mc:Choice Requires="wps">
          <w:drawing>
            <wp:anchor distT="0" distB="0" distL="114300" distR="114300" simplePos="0" relativeHeight="251658240" behindDoc="1" locked="0" layoutInCell="1" allowOverlap="1">
              <wp:simplePos x="0" y="0"/>
              <wp:positionH relativeFrom="page">
                <wp:posOffset>3684270</wp:posOffset>
              </wp:positionH>
              <wp:positionV relativeFrom="page">
                <wp:posOffset>9793605</wp:posOffset>
              </wp:positionV>
              <wp:extent cx="19240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39700"/>
                      </a:xfrm>
                      <a:prstGeom prst="rect">
                        <a:avLst/>
                      </a:prstGeom>
                      <a:noFill/>
                      <a:ln>
                        <a:noFill/>
                      </a:ln>
                    </wps:spPr>
                    <wps:txbx>
                      <w:txbxContent>
                        <w:p w:rsidR="003007A5" w:rsidRDefault="008254D9">
                          <w:pPr>
                            <w:spacing w:line="203" w:lineRule="exact"/>
                            <w:ind w:left="60"/>
                            <w:rPr>
                              <w:rFonts w:ascii="Calibri"/>
                              <w:sz w:val="18"/>
                            </w:rPr>
                          </w:pPr>
                          <w:r>
                            <w:fldChar w:fldCharType="begin"/>
                          </w:r>
                          <w:r>
                            <w:rPr>
                              <w:rFonts w:ascii="Calibri"/>
                              <w:sz w:val="18"/>
                            </w:rPr>
                            <w:instrText xml:space="preserve"> PAGE </w:instrText>
                          </w:r>
                          <w:r>
                            <w:fldChar w:fldCharType="separate"/>
                          </w:r>
                          <w:r w:rsidR="001B23EB">
                            <w:rPr>
                              <w:rFonts w:ascii="Calibri"/>
                              <w:noProof/>
                              <w:sz w:val="18"/>
                            </w:rPr>
                            <w:t>20</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0.1pt;margin-top:771.15pt;width:15.15pt;height:1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" filled="f" stroked="f">
              <v:textbox inset="0,0,0,0">
                <w:txbxContent>
                  <w:p w:rsidR="003007A5" w:rsidRDefault="008254D9">
                    <w:pPr>
                      <w:spacing w:line="203" w:lineRule="exact"/>
                      <w:ind w:left="60"/>
                      <w:rPr>
                        <w:rFonts w:ascii="Calibri"/>
                        <w:sz w:val="18"/>
                      </w:rPr>
                    </w:pPr>
                    <w:r>
                      <w:fldChar w:fldCharType="begin"/>
                    </w:r>
                    <w:r>
                      <w:rPr>
                        <w:rFonts w:ascii="Calibri"/>
                        <w:sz w:val="18"/>
                      </w:rPr>
                      <w:instrText xml:space="preserve"> PAGE </w:instrText>
                    </w:r>
                    <w:r>
                      <w:fldChar w:fldCharType="separate"/>
                    </w:r>
                    <w:r w:rsidR="001B23EB">
                      <w:rPr>
                        <w:rFonts w:ascii="Calibri"/>
                        <w:noProof/>
                        <w:sz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A63" w:rsidRDefault="00364A63">
      <w:r>
        <w:separator/>
      </w:r>
    </w:p>
  </w:footnote>
  <w:footnote w:type="continuationSeparator" w:id="0">
    <w:p w:rsidR="00364A63" w:rsidRDefault="00364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42A81F"/>
    <w:multiLevelType w:val="singleLevel"/>
    <w:tmpl w:val="6142A81F"/>
    <w:lvl w:ilvl="0">
      <w:start w:val="2"/>
      <w:numFmt w:val="chineseCounting"/>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528"/>
    <w:rsid w:val="000120AB"/>
    <w:rsid w:val="001018B7"/>
    <w:rsid w:val="00112B03"/>
    <w:rsid w:val="001B23EB"/>
    <w:rsid w:val="001E53E2"/>
    <w:rsid w:val="00282717"/>
    <w:rsid w:val="003007A5"/>
    <w:rsid w:val="00324528"/>
    <w:rsid w:val="00364A63"/>
    <w:rsid w:val="003E61B9"/>
    <w:rsid w:val="004A70FD"/>
    <w:rsid w:val="00565FAE"/>
    <w:rsid w:val="00712A09"/>
    <w:rsid w:val="00752CAA"/>
    <w:rsid w:val="00754585"/>
    <w:rsid w:val="007A5DE0"/>
    <w:rsid w:val="008254D9"/>
    <w:rsid w:val="008F3490"/>
    <w:rsid w:val="009A7945"/>
    <w:rsid w:val="009D6FD5"/>
    <w:rsid w:val="00A025B4"/>
    <w:rsid w:val="00A76218"/>
    <w:rsid w:val="00AA55EB"/>
    <w:rsid w:val="00C20494"/>
    <w:rsid w:val="00C77503"/>
    <w:rsid w:val="00E8660A"/>
    <w:rsid w:val="4D250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paragraph" w:styleId="1">
    <w:name w:val="heading 1"/>
    <w:basedOn w:val="a"/>
    <w:next w:val="a"/>
    <w:uiPriority w:val="1"/>
    <w:qFormat/>
    <w:pPr>
      <w:spacing w:line="493" w:lineRule="exact"/>
      <w:ind w:left="533" w:right="752"/>
      <w:jc w:val="center"/>
      <w:outlineLvl w:val="0"/>
    </w:pPr>
    <w:rPr>
      <w:rFonts w:ascii="Microsoft JhengHei" w:eastAsia="Microsoft JhengHei" w:hAnsi="Microsoft JhengHei" w:cs="Microsoft JhengHei"/>
      <w:b/>
      <w:bCs/>
      <w:sz w:val="30"/>
      <w:szCs w:val="30"/>
    </w:rPr>
  </w:style>
  <w:style w:type="paragraph" w:styleId="2">
    <w:name w:val="heading 2"/>
    <w:basedOn w:val="a"/>
    <w:next w:val="a"/>
    <w:uiPriority w:val="1"/>
    <w:qFormat/>
    <w:pPr>
      <w:ind w:left="896"/>
      <w:outlineLvl w:val="1"/>
    </w:pPr>
    <w:rPr>
      <w:rFonts w:ascii="微软雅黑" w:eastAsia="微软雅黑" w:hAnsi="微软雅黑" w:cs="微软雅黑"/>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
      <w:ind w:left="334"/>
    </w:pPr>
    <w:rPr>
      <w:sz w:val="28"/>
      <w:szCs w:val="28"/>
    </w:rPr>
  </w:style>
  <w:style w:type="paragraph" w:styleId="a4">
    <w:name w:val="footer"/>
    <w:basedOn w:val="a"/>
    <w:link w:val="Char"/>
    <w:uiPriority w:val="99"/>
    <w:unhideWhenUsed/>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6">
    <w:name w:val="Title"/>
    <w:basedOn w:val="a"/>
    <w:uiPriority w:val="1"/>
    <w:qFormat/>
    <w:pPr>
      <w:ind w:left="533" w:right="752"/>
      <w:jc w:val="center"/>
    </w:pPr>
    <w:rPr>
      <w:rFonts w:ascii="黑体" w:eastAsia="黑体" w:hAnsi="黑体" w:cs="黑体"/>
      <w:sz w:val="44"/>
      <w:szCs w:val="44"/>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spacing w:before="44"/>
      <w:ind w:left="1175" w:hanging="281"/>
    </w:pPr>
  </w:style>
  <w:style w:type="paragraph" w:customStyle="1" w:styleId="TableParagraph">
    <w:name w:val="Table Paragraph"/>
    <w:basedOn w:val="a"/>
    <w:uiPriority w:val="1"/>
    <w:qFormat/>
  </w:style>
  <w:style w:type="character" w:customStyle="1" w:styleId="Char0">
    <w:name w:val="页眉 Char"/>
    <w:basedOn w:val="a0"/>
    <w:link w:val="a5"/>
    <w:uiPriority w:val="99"/>
    <w:rPr>
      <w:rFonts w:ascii="宋体" w:eastAsia="宋体" w:hAnsi="宋体" w:cs="宋体"/>
      <w:sz w:val="18"/>
      <w:szCs w:val="18"/>
      <w:lang w:eastAsia="zh-CN"/>
    </w:rPr>
  </w:style>
  <w:style w:type="character" w:customStyle="1" w:styleId="Char">
    <w:name w:val="页脚 Char"/>
    <w:basedOn w:val="a0"/>
    <w:link w:val="a4"/>
    <w:uiPriority w:val="99"/>
    <w:rPr>
      <w:rFonts w:ascii="宋体" w:eastAsia="宋体" w:hAnsi="宋体" w:cs="宋体"/>
      <w:sz w:val="18"/>
      <w:szCs w:val="18"/>
      <w:lang w:eastAsia="zh-CN"/>
    </w:rPr>
  </w:style>
  <w:style w:type="paragraph" w:styleId="a7">
    <w:name w:val="Balloon Text"/>
    <w:basedOn w:val="a"/>
    <w:link w:val="Char1"/>
    <w:uiPriority w:val="99"/>
    <w:semiHidden/>
    <w:unhideWhenUsed/>
    <w:rsid w:val="00E8660A"/>
    <w:rPr>
      <w:sz w:val="18"/>
      <w:szCs w:val="18"/>
    </w:rPr>
  </w:style>
  <w:style w:type="character" w:customStyle="1" w:styleId="Char1">
    <w:name w:val="批注框文本 Char"/>
    <w:basedOn w:val="a0"/>
    <w:link w:val="a7"/>
    <w:uiPriority w:val="99"/>
    <w:semiHidden/>
    <w:rsid w:val="00E8660A"/>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paragraph" w:styleId="1">
    <w:name w:val="heading 1"/>
    <w:basedOn w:val="a"/>
    <w:next w:val="a"/>
    <w:uiPriority w:val="1"/>
    <w:qFormat/>
    <w:pPr>
      <w:spacing w:line="493" w:lineRule="exact"/>
      <w:ind w:left="533" w:right="752"/>
      <w:jc w:val="center"/>
      <w:outlineLvl w:val="0"/>
    </w:pPr>
    <w:rPr>
      <w:rFonts w:ascii="Microsoft JhengHei" w:eastAsia="Microsoft JhengHei" w:hAnsi="Microsoft JhengHei" w:cs="Microsoft JhengHei"/>
      <w:b/>
      <w:bCs/>
      <w:sz w:val="30"/>
      <w:szCs w:val="30"/>
    </w:rPr>
  </w:style>
  <w:style w:type="paragraph" w:styleId="2">
    <w:name w:val="heading 2"/>
    <w:basedOn w:val="a"/>
    <w:next w:val="a"/>
    <w:uiPriority w:val="1"/>
    <w:qFormat/>
    <w:pPr>
      <w:ind w:left="896"/>
      <w:outlineLvl w:val="1"/>
    </w:pPr>
    <w:rPr>
      <w:rFonts w:ascii="微软雅黑" w:eastAsia="微软雅黑" w:hAnsi="微软雅黑" w:cs="微软雅黑"/>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
      <w:ind w:left="334"/>
    </w:pPr>
    <w:rPr>
      <w:sz w:val="28"/>
      <w:szCs w:val="28"/>
    </w:rPr>
  </w:style>
  <w:style w:type="paragraph" w:styleId="a4">
    <w:name w:val="footer"/>
    <w:basedOn w:val="a"/>
    <w:link w:val="Char"/>
    <w:uiPriority w:val="99"/>
    <w:unhideWhenUsed/>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6">
    <w:name w:val="Title"/>
    <w:basedOn w:val="a"/>
    <w:uiPriority w:val="1"/>
    <w:qFormat/>
    <w:pPr>
      <w:ind w:left="533" w:right="752"/>
      <w:jc w:val="center"/>
    </w:pPr>
    <w:rPr>
      <w:rFonts w:ascii="黑体" w:eastAsia="黑体" w:hAnsi="黑体" w:cs="黑体"/>
      <w:sz w:val="44"/>
      <w:szCs w:val="44"/>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spacing w:before="44"/>
      <w:ind w:left="1175" w:hanging="281"/>
    </w:pPr>
  </w:style>
  <w:style w:type="paragraph" w:customStyle="1" w:styleId="TableParagraph">
    <w:name w:val="Table Paragraph"/>
    <w:basedOn w:val="a"/>
    <w:uiPriority w:val="1"/>
    <w:qFormat/>
  </w:style>
  <w:style w:type="character" w:customStyle="1" w:styleId="Char0">
    <w:name w:val="页眉 Char"/>
    <w:basedOn w:val="a0"/>
    <w:link w:val="a5"/>
    <w:uiPriority w:val="99"/>
    <w:rPr>
      <w:rFonts w:ascii="宋体" w:eastAsia="宋体" w:hAnsi="宋体" w:cs="宋体"/>
      <w:sz w:val="18"/>
      <w:szCs w:val="18"/>
      <w:lang w:eastAsia="zh-CN"/>
    </w:rPr>
  </w:style>
  <w:style w:type="character" w:customStyle="1" w:styleId="Char">
    <w:name w:val="页脚 Char"/>
    <w:basedOn w:val="a0"/>
    <w:link w:val="a4"/>
    <w:uiPriority w:val="99"/>
    <w:rPr>
      <w:rFonts w:ascii="宋体" w:eastAsia="宋体" w:hAnsi="宋体" w:cs="宋体"/>
      <w:sz w:val="18"/>
      <w:szCs w:val="18"/>
      <w:lang w:eastAsia="zh-CN"/>
    </w:rPr>
  </w:style>
  <w:style w:type="paragraph" w:styleId="a7">
    <w:name w:val="Balloon Text"/>
    <w:basedOn w:val="a"/>
    <w:link w:val="Char1"/>
    <w:uiPriority w:val="99"/>
    <w:semiHidden/>
    <w:unhideWhenUsed/>
    <w:rsid w:val="00E8660A"/>
    <w:rPr>
      <w:sz w:val="18"/>
      <w:szCs w:val="18"/>
    </w:rPr>
  </w:style>
  <w:style w:type="character" w:customStyle="1" w:styleId="Char1">
    <w:name w:val="批注框文本 Char"/>
    <w:basedOn w:val="a0"/>
    <w:link w:val="a7"/>
    <w:uiPriority w:val="99"/>
    <w:semiHidden/>
    <w:rsid w:val="00E8660A"/>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1883</Words>
  <Characters>10734</Characters>
  <Application>Microsoft Office Word</Application>
  <DocSecurity>0</DocSecurity>
  <Lines>89</Lines>
  <Paragraphs>25</Paragraphs>
  <ScaleCrop>false</ScaleCrop>
  <Company>Microsoft</Company>
  <LinksUpToDate>false</LinksUpToDate>
  <CharactersWithSpaces>12592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hp</cp:lastModifiedBy>
  <cp:revision>17</cp:revision>
  <cp:lastPrinted>2021-09-16T02:49:00Z</cp:lastPrinted>
  <dcterms:created xsi:type="dcterms:W3CDTF">2021-09-14T11:55:00Z</dcterms:created>
  <dcterms:modified xsi:type="dcterms:W3CDTF">2021-09-16T02:50:00Z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2020-11-10T00:00:00Z</vt:filetime>
  </property>
  <property fmtid="{D5CDD505-2E9C-101B-9397-08002B2CF9AE}" pid="3" name="LastSaved">
    <vt:filetime>2021-09-14T00:00:00Z</vt:filetime>
  </property>
  <property fmtid="{D5CDD505-2E9C-101B-9397-08002B2CF9AE}" pid="4" name="KSOProductBuildVer">
    <vt:lpwstr>2052-10.1.0.5554</vt:lpwstr>
  </property>
</Properties>
</file>