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876"/>
        <w:gridCol w:w="1087"/>
        <w:gridCol w:w="1018"/>
        <w:gridCol w:w="1134"/>
        <w:gridCol w:w="134"/>
        <w:gridCol w:w="843"/>
        <w:gridCol w:w="827"/>
        <w:gridCol w:w="464"/>
        <w:gridCol w:w="362"/>
        <w:gridCol w:w="347"/>
        <w:gridCol w:w="298"/>
        <w:gridCol w:w="553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7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“新疆畜牧网”运行、保障及信息处理补助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牧业信息中心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牧业信息中心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exact"/>
          <w:jc w:val="center"/>
        </w:trPr>
        <w:tc>
          <w:tcPr>
            <w:tcW w:w="4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制定网站维护的规定，将网站维护制度化、规范化；2、根据需求及业务变化适时改版网站功能页面；3、做好OA公文处理等系统运维、应用工作；4、开展OA公文处理培训工作。5、数据专线租用费用，主要用于视频会议传输；6、新疆电信公司互联网光纤电路接入费用，主要租用新疆电信公司数据专线，将相关计算机设备接入互联网；7、向自治区党委和人民政府政务一体化平台推送信息接口开发；8、全疆视频会议系统（自治区、地州两级），农业农村部全国会议系统终端，自治区人民政府总值班会议终端的运维保障。指挥中心dlp大屏维护，一楼大屏的运维保障。8、三楼、五楼大数据平台、十楼电子政务内网等机房设备运维，续保，设备扩容，故障设备更换，保障视频会议链路、设备正常并提供驻场服务；9、对核心机房网络防火墙升级改造，对四楼指挥中心会议室控制系统、音响、调音、麦克、新风系统等会议系统升级，对五楼机房灯光、地板、吊顶、动环等机房环境设施升级，更换会议照相、摄像设备等设备的升级改造，办公桌椅电脑、打印机、笔记本电脑等办公设备陈旧。</w:t>
            </w:r>
          </w:p>
        </w:tc>
        <w:tc>
          <w:tcPr>
            <w:tcW w:w="35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制定网站维护的规定，将网站维护制度化、规范化；2、根据需求及业务变化适时改版网站功能页面；3、做好OA公文处理等系统运维、应用工作；4、开展OA公文处理培训工作。5、数据专线租用费用，主要用于视频会议传输；6、新疆电信公司互联网光纤电路接入费用，主要租用新疆电信公司数据专线，将相关计算机设备接入互联网；7、向自治区党委和人民政府政务一体化平台推送信息接口开发；8、全疆视频会议系统（自治区、地州两级），农业农村部全国会议系统终端，自治区人民政府总值班会议终端的运维保障。指挥中心dlp大屏维护，一楼大屏的运维保障。8、三楼、五楼大数据平台、十楼电子政务内网等机房设备运维，续保，设备扩容，故障设备更换，保障视频会议链路、设备正常并提供驻场服务；9、对核心机房网络防火墙升级改造，对四楼指挥中心会议室控制系统、音响、调音、麦克、新风系统等会议系统升级，对五楼机房灯光、地板、吊顶、动环等机房环境设施升级，更换会议照相、摄像设备等设备的升级改造，办公桌椅电脑、打印机、笔记本电脑等办公设备陈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4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网站服务器软件维护数量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≥2套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2套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网站服务器硬件维护数量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≥1套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机房维护个数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≥3个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3个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互联网链路租用条数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≥4条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4条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维修精密空调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≥3台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3台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网站服务器软件维护数量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≥2组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2组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系统故障率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≤5%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机房故障修复处理时间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≦1天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1天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软件系统故障修复处理时间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≦1天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1天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办公系统成本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≦15万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互联网链路租用成本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≦45万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机房运维成本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≦35万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网络防火墙升级改造成本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≦10万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会议系统升级成本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≦15万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机房环境设施升级成本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≦10万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设备的升级改造成本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≦15万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办公经费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≦5万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2.74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提升整体服务应用能力和保障水平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系统正常使用年限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≥3年　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3年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受用人员（含基层应用人员）满意度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≥95%　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3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mYTQ0MzA3MDhmZTFmNTJkMjgxNDQwNjZjZjdkM2UifQ=="/>
  </w:docVars>
  <w:rsids>
    <w:rsidRoot w:val="005144AE"/>
    <w:rsid w:val="001209D6"/>
    <w:rsid w:val="005144AE"/>
    <w:rsid w:val="1B64212D"/>
    <w:rsid w:val="26923D54"/>
    <w:rsid w:val="4B441C14"/>
    <w:rsid w:val="52A3071D"/>
    <w:rsid w:val="55415E92"/>
    <w:rsid w:val="59694A17"/>
    <w:rsid w:val="5B4F65C6"/>
    <w:rsid w:val="617F7A8A"/>
    <w:rsid w:val="665E3A33"/>
    <w:rsid w:val="6F486FB8"/>
    <w:rsid w:val="76C125BF"/>
    <w:rsid w:val="7FDC53E7"/>
    <w:rsid w:val="BEF19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2"/>
        <w:tab w:val="left" w:pos="3372"/>
        <w:tab w:val="left" w:pos="3653"/>
      </w:tabs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1494</Words>
  <Characters>1669</Characters>
  <Lines>4</Lines>
  <Paragraphs>1</Paragraphs>
  <TotalTime>0</TotalTime>
  <ScaleCrop>false</ScaleCrop>
  <LinksUpToDate>false</LinksUpToDate>
  <CharactersWithSpaces>1694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2022-01-24T11:10:00Z</dcterms:created>
  <dc:creator>Administrator</dc:creator>
  <cp:lastModifiedBy>Administrator</cp:lastModifiedBy>
  <dcterms:modified xsi:type="dcterms:W3CDTF">2008-12-31T17:26:50Z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F2D50DD01E3B47DDAA622E1EFBE1FBAC</vt:lpwstr>
  </property>
</Properties>
</file>