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43F" w:rsidRPr="00631487" w:rsidRDefault="00A47B3B" w:rsidP="000D44E3">
      <w:pPr>
        <w:spacing w:line="600" w:lineRule="exact"/>
        <w:jc w:val="center"/>
        <w:rPr>
          <w:rFonts w:ascii="宋体" w:eastAsia="宋体" w:hAnsi="宋体" w:cs="Arial"/>
          <w:b/>
          <w:bCs/>
          <w:sz w:val="44"/>
          <w:szCs w:val="44"/>
        </w:rPr>
      </w:pPr>
      <w:r>
        <w:rPr>
          <w:rFonts w:ascii="宋体" w:eastAsia="宋体" w:hAnsi="宋体" w:cs="Arial" w:hint="eastAsia"/>
          <w:b/>
          <w:bCs/>
          <w:sz w:val="44"/>
          <w:szCs w:val="44"/>
        </w:rPr>
        <w:t>新疆维吾尔</w:t>
      </w:r>
      <w:r w:rsidR="00A9143F" w:rsidRPr="00631487">
        <w:rPr>
          <w:rFonts w:ascii="宋体" w:eastAsia="宋体" w:hAnsi="宋体" w:cs="Arial" w:hint="eastAsia"/>
          <w:b/>
          <w:bCs/>
          <w:sz w:val="44"/>
          <w:szCs w:val="44"/>
        </w:rPr>
        <w:t>自治区人民政府驻上海办事处</w:t>
      </w:r>
    </w:p>
    <w:p w:rsidR="00600F12" w:rsidRPr="00631487" w:rsidRDefault="00A9143F" w:rsidP="000D44E3">
      <w:pPr>
        <w:spacing w:line="600" w:lineRule="exact"/>
        <w:jc w:val="center"/>
        <w:rPr>
          <w:rFonts w:ascii="Arial" w:eastAsia="宋体" w:hAnsi="Arial" w:cs="Arial"/>
          <w:b/>
          <w:bCs/>
          <w:sz w:val="44"/>
          <w:szCs w:val="44"/>
        </w:rPr>
      </w:pPr>
      <w:r w:rsidRPr="00631487">
        <w:rPr>
          <w:rFonts w:ascii="宋体" w:eastAsia="宋体" w:hAnsi="宋体" w:cs="Arial" w:hint="eastAsia"/>
          <w:b/>
          <w:bCs/>
          <w:sz w:val="44"/>
          <w:szCs w:val="44"/>
        </w:rPr>
        <w:t>办公区域维修改造</w:t>
      </w:r>
      <w:r w:rsidR="00600F12" w:rsidRPr="00631487">
        <w:rPr>
          <w:rFonts w:ascii="宋体" w:eastAsia="宋体" w:hAnsi="宋体" w:cs="Arial" w:hint="eastAsia"/>
          <w:b/>
          <w:bCs/>
          <w:sz w:val="44"/>
          <w:szCs w:val="44"/>
        </w:rPr>
        <w:t>项目支出</w:t>
      </w:r>
      <w:r w:rsidR="00600F12" w:rsidRPr="00631487">
        <w:rPr>
          <w:rFonts w:ascii="宋体" w:eastAsia="宋体" w:hAnsi="宋体" w:cs="Arial"/>
          <w:b/>
          <w:bCs/>
          <w:sz w:val="44"/>
          <w:szCs w:val="44"/>
        </w:rPr>
        <w:t>绩效</w:t>
      </w:r>
      <w:r w:rsidR="00600F12" w:rsidRPr="00631487">
        <w:rPr>
          <w:rFonts w:ascii="宋体" w:eastAsia="宋体" w:hAnsi="宋体" w:cs="Arial" w:hint="eastAsia"/>
          <w:b/>
          <w:bCs/>
          <w:sz w:val="44"/>
          <w:szCs w:val="44"/>
        </w:rPr>
        <w:t>评价报告</w:t>
      </w:r>
    </w:p>
    <w:p w:rsidR="00631487" w:rsidRDefault="00631487" w:rsidP="00631487">
      <w:pPr>
        <w:spacing w:line="600" w:lineRule="exact"/>
        <w:rPr>
          <w:rFonts w:ascii="仿宋_GB2312"/>
          <w:szCs w:val="30"/>
        </w:rPr>
      </w:pPr>
    </w:p>
    <w:p w:rsidR="00631487" w:rsidRPr="000D44E3" w:rsidRDefault="00600F12" w:rsidP="000D44E3">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一、基本情况</w:t>
      </w:r>
    </w:p>
    <w:p w:rsidR="003D274A" w:rsidRDefault="00600F12" w:rsidP="003D274A">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（一）项目概况</w:t>
      </w:r>
    </w:p>
    <w:p w:rsidR="00A9143F" w:rsidRDefault="00A9143F" w:rsidP="003D274A">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1、</w:t>
      </w:r>
      <w:r w:rsidR="00600F12" w:rsidRPr="000D44E3">
        <w:rPr>
          <w:rFonts w:ascii="仿宋" w:eastAsia="仿宋" w:hAnsi="仿宋" w:hint="eastAsia"/>
          <w:sz w:val="32"/>
          <w:szCs w:val="32"/>
        </w:rPr>
        <w:t>项目背景</w:t>
      </w:r>
    </w:p>
    <w:p w:rsidR="003D274A" w:rsidRPr="003D274A" w:rsidRDefault="003D274A" w:rsidP="000D44E3">
      <w:pPr>
        <w:spacing w:line="600" w:lineRule="exact"/>
        <w:ind w:firstLineChars="200" w:firstLine="640"/>
        <w:outlineLvl w:val="0"/>
        <w:rPr>
          <w:rFonts w:ascii="仿宋" w:eastAsia="仿宋" w:hAnsi="仿宋"/>
          <w:sz w:val="32"/>
          <w:szCs w:val="32"/>
        </w:rPr>
      </w:pPr>
      <w:r>
        <w:rPr>
          <w:rFonts w:ascii="仿宋" w:eastAsia="仿宋" w:hAnsi="仿宋" w:hint="eastAsia"/>
          <w:sz w:val="32"/>
          <w:szCs w:val="32"/>
        </w:rPr>
        <w:t>上海办事处办公区域维修改造项目，按照财政部《项目支出绩效评价管理办法》（财预﹝2020﹞10号）、自治区财政厅《自治区财政支出绩效</w:t>
      </w:r>
      <w:r w:rsidR="00AF4AD7">
        <w:rPr>
          <w:rFonts w:ascii="仿宋" w:eastAsia="仿宋" w:hAnsi="仿宋" w:hint="eastAsia"/>
          <w:sz w:val="32"/>
          <w:szCs w:val="32"/>
        </w:rPr>
        <w:t>评价管理暂行办法</w:t>
      </w:r>
      <w:r>
        <w:rPr>
          <w:rFonts w:ascii="仿宋" w:eastAsia="仿宋" w:hAnsi="仿宋" w:hint="eastAsia"/>
          <w:sz w:val="32"/>
          <w:szCs w:val="32"/>
        </w:rPr>
        <w:t>》</w:t>
      </w:r>
      <w:r w:rsidR="00AF4AD7">
        <w:rPr>
          <w:rFonts w:ascii="仿宋" w:eastAsia="仿宋" w:hAnsi="仿宋" w:hint="eastAsia"/>
          <w:sz w:val="32"/>
          <w:szCs w:val="32"/>
        </w:rPr>
        <w:t>（新财预﹝2018﹞189号）</w:t>
      </w:r>
      <w:r w:rsidR="006F31E5">
        <w:rPr>
          <w:rFonts w:ascii="仿宋" w:eastAsia="仿宋" w:hAnsi="仿宋" w:hint="eastAsia"/>
          <w:sz w:val="32"/>
          <w:szCs w:val="32"/>
        </w:rPr>
        <w:t>、《新疆维吾尔自治区本级党政</w:t>
      </w:r>
      <w:r w:rsidR="00005AA6">
        <w:rPr>
          <w:rFonts w:ascii="仿宋" w:eastAsia="仿宋" w:hAnsi="仿宋" w:hint="eastAsia"/>
          <w:sz w:val="32"/>
          <w:szCs w:val="32"/>
        </w:rPr>
        <w:t>机关办公用房维修管理暂行办法</w:t>
      </w:r>
      <w:r w:rsidR="006F31E5">
        <w:rPr>
          <w:rFonts w:ascii="仿宋" w:eastAsia="仿宋" w:hAnsi="仿宋" w:hint="eastAsia"/>
          <w:sz w:val="32"/>
          <w:szCs w:val="32"/>
        </w:rPr>
        <w:t>》</w:t>
      </w:r>
      <w:r w:rsidR="00AF4AD7">
        <w:rPr>
          <w:rFonts w:ascii="仿宋" w:eastAsia="仿宋" w:hAnsi="仿宋" w:hint="eastAsia"/>
          <w:sz w:val="32"/>
          <w:szCs w:val="32"/>
        </w:rPr>
        <w:t>等相关政策规定执行。</w:t>
      </w:r>
    </w:p>
    <w:p w:rsidR="00A9143F" w:rsidRDefault="00A9143F" w:rsidP="000D44E3">
      <w:pPr>
        <w:spacing w:line="600" w:lineRule="exact"/>
        <w:ind w:firstLineChars="200" w:firstLine="640"/>
        <w:outlineLvl w:val="0"/>
        <w:rPr>
          <w:rFonts w:ascii="仿宋" w:eastAsia="仿宋" w:hAnsi="仿宋"/>
          <w:sz w:val="32"/>
          <w:szCs w:val="32"/>
        </w:rPr>
      </w:pPr>
      <w:r w:rsidRPr="000D44E3">
        <w:rPr>
          <w:rFonts w:ascii="仿宋" w:eastAsia="仿宋" w:hAnsi="仿宋" w:hint="eastAsia"/>
          <w:sz w:val="32"/>
          <w:szCs w:val="32"/>
        </w:rPr>
        <w:t>2、</w:t>
      </w:r>
      <w:r w:rsidR="00600F12" w:rsidRPr="000D44E3">
        <w:rPr>
          <w:rFonts w:ascii="仿宋" w:eastAsia="仿宋" w:hAnsi="仿宋" w:hint="eastAsia"/>
          <w:sz w:val="32"/>
          <w:szCs w:val="32"/>
        </w:rPr>
        <w:t>主要内容及实施情况</w:t>
      </w:r>
    </w:p>
    <w:p w:rsidR="00AF4AD7" w:rsidRPr="000D44E3" w:rsidRDefault="00005AA6" w:rsidP="000D44E3">
      <w:pPr>
        <w:spacing w:line="600" w:lineRule="exact"/>
        <w:ind w:firstLineChars="200" w:firstLine="640"/>
        <w:outlineLvl w:val="0"/>
        <w:rPr>
          <w:rFonts w:ascii="仿宋" w:eastAsia="仿宋" w:hAnsi="仿宋"/>
          <w:sz w:val="32"/>
          <w:szCs w:val="32"/>
        </w:rPr>
      </w:pPr>
      <w:r>
        <w:rPr>
          <w:rFonts w:ascii="仿宋" w:eastAsia="仿宋" w:hAnsi="仿宋" w:hint="eastAsia"/>
          <w:sz w:val="32"/>
          <w:szCs w:val="32"/>
        </w:rPr>
        <w:t>（1）办公区入口门头区域维修改造；（2）办公区院内维修改造；（3）办公区广场维修改造；（4）办公区后院维修改造</w:t>
      </w:r>
      <w:r w:rsidR="006E258C">
        <w:rPr>
          <w:rFonts w:ascii="仿宋" w:eastAsia="仿宋" w:hAnsi="仿宋" w:hint="eastAsia"/>
          <w:sz w:val="32"/>
          <w:szCs w:val="32"/>
        </w:rPr>
        <w:t>,这些维修项目均已完成</w:t>
      </w:r>
      <w:r>
        <w:rPr>
          <w:rFonts w:ascii="仿宋" w:eastAsia="仿宋" w:hAnsi="仿宋" w:hint="eastAsia"/>
          <w:sz w:val="32"/>
          <w:szCs w:val="32"/>
        </w:rPr>
        <w:t>。</w:t>
      </w:r>
    </w:p>
    <w:p w:rsidR="00A9143F" w:rsidRDefault="00A9143F" w:rsidP="000D44E3">
      <w:pPr>
        <w:spacing w:line="600" w:lineRule="exact"/>
        <w:ind w:firstLineChars="200" w:firstLine="640"/>
        <w:outlineLvl w:val="0"/>
        <w:rPr>
          <w:rFonts w:ascii="仿宋" w:eastAsia="仿宋" w:hAnsi="仿宋"/>
          <w:sz w:val="32"/>
          <w:szCs w:val="32"/>
        </w:rPr>
      </w:pPr>
      <w:r w:rsidRPr="000D44E3">
        <w:rPr>
          <w:rFonts w:ascii="仿宋" w:eastAsia="仿宋" w:hAnsi="仿宋" w:hint="eastAsia"/>
          <w:sz w:val="32"/>
          <w:szCs w:val="32"/>
        </w:rPr>
        <w:t>3、项目实施主体</w:t>
      </w:r>
    </w:p>
    <w:p w:rsidR="00A47B3B" w:rsidRPr="00A47B3B" w:rsidRDefault="00A47B3B" w:rsidP="00A47B3B">
      <w:pPr>
        <w:spacing w:line="600" w:lineRule="exact"/>
        <w:ind w:firstLineChars="200" w:firstLine="640"/>
        <w:rPr>
          <w:rFonts w:ascii="仿宋" w:eastAsia="仿宋" w:hAnsi="仿宋"/>
          <w:sz w:val="32"/>
          <w:szCs w:val="32"/>
        </w:rPr>
      </w:pPr>
      <w:r>
        <w:rPr>
          <w:rFonts w:ascii="仿宋" w:eastAsia="仿宋" w:hAnsi="仿宋" w:hint="eastAsia"/>
          <w:sz w:val="32"/>
          <w:szCs w:val="32"/>
        </w:rPr>
        <w:t>新疆维吾尔</w:t>
      </w:r>
      <w:r w:rsidRPr="00A47B3B">
        <w:rPr>
          <w:rFonts w:ascii="仿宋" w:eastAsia="仿宋" w:hAnsi="仿宋" w:hint="eastAsia"/>
          <w:sz w:val="32"/>
          <w:szCs w:val="32"/>
        </w:rPr>
        <w:t>自治区人民政府驻上海办事处</w:t>
      </w:r>
    </w:p>
    <w:p w:rsidR="00631487" w:rsidRDefault="00A9143F" w:rsidP="000D44E3">
      <w:pPr>
        <w:spacing w:line="600" w:lineRule="exact"/>
        <w:ind w:firstLineChars="200" w:firstLine="640"/>
        <w:outlineLvl w:val="0"/>
        <w:rPr>
          <w:rFonts w:ascii="仿宋" w:eastAsia="仿宋" w:hAnsi="仿宋"/>
          <w:sz w:val="32"/>
          <w:szCs w:val="32"/>
        </w:rPr>
      </w:pPr>
      <w:r w:rsidRPr="000D44E3">
        <w:rPr>
          <w:rFonts w:ascii="仿宋" w:eastAsia="仿宋" w:hAnsi="仿宋" w:hint="eastAsia"/>
          <w:sz w:val="32"/>
          <w:szCs w:val="32"/>
        </w:rPr>
        <w:t>4、</w:t>
      </w:r>
      <w:r w:rsidR="00600F12" w:rsidRPr="000D44E3">
        <w:rPr>
          <w:rFonts w:ascii="仿宋" w:eastAsia="仿宋" w:hAnsi="仿宋" w:hint="eastAsia"/>
          <w:sz w:val="32"/>
          <w:szCs w:val="32"/>
        </w:rPr>
        <w:t>资金投入和使用情况</w:t>
      </w:r>
    </w:p>
    <w:p w:rsidR="00A47B3B" w:rsidRPr="000D44E3" w:rsidRDefault="00A47B3B" w:rsidP="000D44E3">
      <w:pPr>
        <w:spacing w:line="600" w:lineRule="exact"/>
        <w:ind w:firstLineChars="200" w:firstLine="640"/>
        <w:outlineLvl w:val="0"/>
        <w:rPr>
          <w:rFonts w:ascii="仿宋" w:eastAsia="仿宋" w:hAnsi="仿宋"/>
          <w:sz w:val="32"/>
          <w:szCs w:val="32"/>
        </w:rPr>
      </w:pPr>
      <w:r>
        <w:rPr>
          <w:rFonts w:ascii="仿宋" w:eastAsia="仿宋" w:hAnsi="仿宋" w:hint="eastAsia"/>
          <w:sz w:val="32"/>
          <w:szCs w:val="32"/>
        </w:rPr>
        <w:t>根据《关于自治区人民政府驻上海办事处实施办公区维修改造项目有关事宜的复函》（新管房地﹝2021﹞66号），维修改造项目工程预算207.07万元，</w:t>
      </w:r>
      <w:r w:rsidR="00524AA1">
        <w:rPr>
          <w:rFonts w:ascii="仿宋" w:eastAsia="仿宋" w:hAnsi="仿宋" w:hint="eastAsia"/>
          <w:sz w:val="32"/>
          <w:szCs w:val="32"/>
        </w:rPr>
        <w:t>资金由办事处自有资金解决。</w:t>
      </w:r>
      <w:r w:rsidR="000B5A84">
        <w:rPr>
          <w:rFonts w:ascii="仿宋" w:eastAsia="仿宋" w:hAnsi="仿宋" w:hint="eastAsia"/>
          <w:sz w:val="32"/>
          <w:szCs w:val="32"/>
        </w:rPr>
        <w:t>该</w:t>
      </w:r>
      <w:r w:rsidR="00524AA1">
        <w:rPr>
          <w:rFonts w:ascii="仿宋" w:eastAsia="仿宋" w:hAnsi="仿宋" w:hint="eastAsia"/>
          <w:sz w:val="32"/>
          <w:szCs w:val="32"/>
        </w:rPr>
        <w:t>项工程费用包含</w:t>
      </w:r>
      <w:r w:rsidR="000B5A84">
        <w:rPr>
          <w:rFonts w:ascii="仿宋" w:eastAsia="仿宋" w:hAnsi="仿宋" w:hint="eastAsia"/>
          <w:sz w:val="32"/>
          <w:szCs w:val="32"/>
        </w:rPr>
        <w:t>设计、招标代理、施工、代理建设、建设工程造价</w:t>
      </w:r>
      <w:r w:rsidR="000B5A84">
        <w:rPr>
          <w:rFonts w:ascii="仿宋" w:eastAsia="仿宋" w:hAnsi="仿宋" w:hint="eastAsia"/>
          <w:sz w:val="32"/>
          <w:szCs w:val="32"/>
        </w:rPr>
        <w:lastRenderedPageBreak/>
        <w:t>咨询和工程监理。</w:t>
      </w:r>
      <w:r w:rsidR="00524AA1">
        <w:rPr>
          <w:rFonts w:ascii="仿宋" w:eastAsia="仿宋" w:hAnsi="仿宋" w:hint="eastAsia"/>
          <w:sz w:val="32"/>
          <w:szCs w:val="32"/>
        </w:rPr>
        <w:t>2022</w:t>
      </w:r>
      <w:r w:rsidR="00A34B88">
        <w:rPr>
          <w:rFonts w:ascii="仿宋" w:eastAsia="仿宋" w:hAnsi="仿宋" w:hint="eastAsia"/>
          <w:sz w:val="32"/>
          <w:szCs w:val="32"/>
        </w:rPr>
        <w:t>年8月25</w:t>
      </w:r>
      <w:r w:rsidR="00524AA1">
        <w:rPr>
          <w:rFonts w:ascii="仿宋" w:eastAsia="仿宋" w:hAnsi="仿宋" w:hint="eastAsia"/>
          <w:sz w:val="32"/>
          <w:szCs w:val="32"/>
        </w:rPr>
        <w:t>日完成</w:t>
      </w:r>
      <w:r w:rsidR="000B5A84">
        <w:rPr>
          <w:rFonts w:ascii="仿宋" w:eastAsia="仿宋" w:hAnsi="仿宋" w:hint="eastAsia"/>
          <w:sz w:val="32"/>
          <w:szCs w:val="32"/>
        </w:rPr>
        <w:t>项目施工</w:t>
      </w:r>
      <w:r w:rsidR="00524AA1">
        <w:rPr>
          <w:rFonts w:ascii="仿宋" w:eastAsia="仿宋" w:hAnsi="仿宋" w:hint="eastAsia"/>
          <w:sz w:val="32"/>
          <w:szCs w:val="32"/>
        </w:rPr>
        <w:t>招标，中标价</w:t>
      </w:r>
      <w:r w:rsidR="00A34B88">
        <w:rPr>
          <w:rFonts w:ascii="仿宋" w:eastAsia="仿宋" w:hAnsi="仿宋"/>
          <w:sz w:val="32"/>
          <w:szCs w:val="32"/>
        </w:rPr>
        <w:t>169.30839</w:t>
      </w:r>
      <w:r w:rsidR="000B5A84">
        <w:rPr>
          <w:rFonts w:ascii="仿宋" w:eastAsia="仿宋" w:hAnsi="仿宋" w:hint="eastAsia"/>
          <w:sz w:val="32"/>
          <w:szCs w:val="32"/>
        </w:rPr>
        <w:t>万元。计划项目工期2个月，受2022年疫情影响该项目的办公区出入口</w:t>
      </w:r>
      <w:r w:rsidR="007A1735">
        <w:rPr>
          <w:rFonts w:ascii="仿宋" w:eastAsia="仿宋" w:hAnsi="仿宋" w:hint="eastAsia"/>
          <w:sz w:val="32"/>
          <w:szCs w:val="32"/>
        </w:rPr>
        <w:t>车辆</w:t>
      </w:r>
      <w:r w:rsidR="000B5A84">
        <w:rPr>
          <w:rFonts w:ascii="仿宋" w:eastAsia="仿宋" w:hAnsi="仿宋" w:hint="eastAsia"/>
          <w:sz w:val="32"/>
          <w:szCs w:val="32"/>
        </w:rPr>
        <w:t>地桩尚未完工。目前，已支付涉及该项目工程款153.65</w:t>
      </w:r>
      <w:r w:rsidR="007A1735">
        <w:rPr>
          <w:rFonts w:ascii="仿宋" w:eastAsia="仿宋" w:hAnsi="仿宋" w:hint="eastAsia"/>
          <w:sz w:val="32"/>
          <w:szCs w:val="32"/>
        </w:rPr>
        <w:t>万元。</w:t>
      </w:r>
    </w:p>
    <w:p w:rsidR="00A9143F" w:rsidRPr="000D44E3" w:rsidRDefault="00600F12" w:rsidP="000D44E3">
      <w:pPr>
        <w:spacing w:line="600" w:lineRule="exact"/>
        <w:ind w:firstLineChars="200" w:firstLine="640"/>
        <w:outlineLvl w:val="0"/>
        <w:rPr>
          <w:rFonts w:ascii="仿宋" w:eastAsia="仿宋" w:hAnsi="仿宋"/>
          <w:sz w:val="32"/>
          <w:szCs w:val="32"/>
        </w:rPr>
      </w:pPr>
      <w:r w:rsidRPr="000D44E3">
        <w:rPr>
          <w:rFonts w:ascii="仿宋" w:eastAsia="仿宋" w:hAnsi="仿宋" w:hint="eastAsia"/>
          <w:sz w:val="32"/>
          <w:szCs w:val="32"/>
        </w:rPr>
        <w:t>（二）项目绩效目标</w:t>
      </w:r>
    </w:p>
    <w:p w:rsidR="00631487" w:rsidRDefault="00A9143F" w:rsidP="000D44E3">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1、</w:t>
      </w:r>
      <w:r w:rsidR="00631487" w:rsidRPr="000D44E3">
        <w:rPr>
          <w:rFonts w:ascii="仿宋" w:eastAsia="仿宋" w:hAnsi="仿宋" w:hint="eastAsia"/>
          <w:sz w:val="32"/>
          <w:szCs w:val="32"/>
        </w:rPr>
        <w:t>项目绩效总目标</w:t>
      </w:r>
    </w:p>
    <w:p w:rsidR="007A1735" w:rsidRPr="000D44E3" w:rsidRDefault="00041E4F" w:rsidP="007A1735">
      <w:pPr>
        <w:spacing w:line="600" w:lineRule="exact"/>
        <w:ind w:firstLineChars="200" w:firstLine="640"/>
        <w:rPr>
          <w:rFonts w:ascii="仿宋" w:eastAsia="仿宋" w:hAnsi="仿宋"/>
          <w:sz w:val="32"/>
          <w:szCs w:val="32"/>
        </w:rPr>
      </w:pPr>
      <w:r w:rsidRPr="00041E4F">
        <w:rPr>
          <w:rFonts w:ascii="仿宋" w:eastAsia="仿宋" w:hAnsi="仿宋" w:hint="eastAsia"/>
          <w:sz w:val="32"/>
          <w:szCs w:val="32"/>
        </w:rPr>
        <w:t>上海办事处对</w:t>
      </w:r>
      <w:r>
        <w:rPr>
          <w:rFonts w:ascii="仿宋" w:eastAsia="仿宋" w:hAnsi="仿宋" w:hint="eastAsia"/>
          <w:sz w:val="32"/>
          <w:szCs w:val="32"/>
        </w:rPr>
        <w:t>办公区域</w:t>
      </w:r>
      <w:r w:rsidRPr="00041E4F">
        <w:rPr>
          <w:rFonts w:ascii="仿宋" w:eastAsia="仿宋" w:hAnsi="仿宋" w:hint="eastAsia"/>
          <w:sz w:val="32"/>
          <w:szCs w:val="32"/>
        </w:rPr>
        <w:t>经过施工改造后，大幅度提升了周边环境的整齐整洁</w:t>
      </w:r>
      <w:r>
        <w:rPr>
          <w:rFonts w:ascii="仿宋" w:eastAsia="仿宋" w:hAnsi="仿宋" w:hint="eastAsia"/>
          <w:sz w:val="32"/>
          <w:szCs w:val="32"/>
        </w:rPr>
        <w:t>和</w:t>
      </w:r>
      <w:r w:rsidRPr="00041E4F">
        <w:rPr>
          <w:rFonts w:ascii="仿宋" w:eastAsia="仿宋" w:hAnsi="仿宋" w:hint="eastAsia"/>
          <w:sz w:val="32"/>
          <w:szCs w:val="32"/>
        </w:rPr>
        <w:t>亮化效果，极大改善了办事处的窗口形象</w:t>
      </w:r>
      <w:r>
        <w:rPr>
          <w:rFonts w:ascii="仿宋" w:eastAsia="仿宋" w:hAnsi="仿宋" w:hint="eastAsia"/>
          <w:sz w:val="32"/>
          <w:szCs w:val="32"/>
        </w:rPr>
        <w:t>。</w:t>
      </w:r>
    </w:p>
    <w:p w:rsidR="00631487" w:rsidRDefault="00631487" w:rsidP="000D44E3">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2、阶段性目标</w:t>
      </w:r>
    </w:p>
    <w:p w:rsidR="008A0297" w:rsidRDefault="008A0297" w:rsidP="000D44E3">
      <w:pPr>
        <w:spacing w:line="600" w:lineRule="exact"/>
        <w:ind w:firstLineChars="200" w:firstLine="640"/>
        <w:rPr>
          <w:rFonts w:ascii="仿宋" w:eastAsia="仿宋" w:hAnsi="仿宋"/>
          <w:sz w:val="32"/>
          <w:szCs w:val="32"/>
        </w:rPr>
      </w:pPr>
      <w:r>
        <w:rPr>
          <w:rFonts w:ascii="仿宋" w:eastAsia="仿宋" w:hAnsi="仿宋" w:hint="eastAsia"/>
          <w:sz w:val="32"/>
          <w:szCs w:val="32"/>
        </w:rPr>
        <w:t>（1）</w:t>
      </w:r>
      <w:r w:rsidR="00A34B88">
        <w:rPr>
          <w:rFonts w:ascii="仿宋" w:eastAsia="仿宋" w:hAnsi="仿宋"/>
          <w:sz w:val="32"/>
          <w:szCs w:val="32"/>
        </w:rPr>
        <w:t>8</w:t>
      </w:r>
      <w:r w:rsidR="00A34B88">
        <w:rPr>
          <w:rFonts w:ascii="仿宋" w:eastAsia="仿宋" w:hAnsi="仿宋" w:hint="eastAsia"/>
          <w:sz w:val="32"/>
          <w:szCs w:val="32"/>
        </w:rPr>
        <w:t>月</w:t>
      </w:r>
      <w:r w:rsidR="00A34B88">
        <w:rPr>
          <w:rFonts w:ascii="仿宋" w:eastAsia="仿宋" w:hAnsi="仿宋"/>
          <w:sz w:val="32"/>
          <w:szCs w:val="32"/>
        </w:rPr>
        <w:t>25</w:t>
      </w:r>
      <w:r w:rsidR="00A34B88">
        <w:rPr>
          <w:rFonts w:ascii="仿宋" w:eastAsia="仿宋" w:hAnsi="仿宋" w:hint="eastAsia"/>
          <w:sz w:val="32"/>
          <w:szCs w:val="32"/>
        </w:rPr>
        <w:t>日</w:t>
      </w:r>
      <w:r>
        <w:rPr>
          <w:rFonts w:ascii="仿宋" w:eastAsia="仿宋" w:hAnsi="仿宋" w:hint="eastAsia"/>
          <w:sz w:val="32"/>
          <w:szCs w:val="32"/>
        </w:rPr>
        <w:t>完成项目施工招标</w:t>
      </w:r>
      <w:r w:rsidR="0017534D">
        <w:rPr>
          <w:rFonts w:ascii="仿宋" w:eastAsia="仿宋" w:hAnsi="仿宋" w:hint="eastAsia"/>
          <w:sz w:val="32"/>
          <w:szCs w:val="32"/>
        </w:rPr>
        <w:t>。</w:t>
      </w:r>
    </w:p>
    <w:p w:rsidR="008A0297" w:rsidRDefault="008A0297" w:rsidP="000D44E3">
      <w:pPr>
        <w:spacing w:line="600" w:lineRule="exact"/>
        <w:ind w:firstLineChars="200" w:firstLine="640"/>
        <w:rPr>
          <w:rFonts w:ascii="仿宋" w:eastAsia="仿宋" w:hAnsi="仿宋"/>
          <w:sz w:val="32"/>
          <w:szCs w:val="32"/>
        </w:rPr>
      </w:pPr>
      <w:r>
        <w:rPr>
          <w:rFonts w:ascii="仿宋" w:eastAsia="仿宋" w:hAnsi="仿宋" w:hint="eastAsia"/>
          <w:sz w:val="32"/>
          <w:szCs w:val="32"/>
        </w:rPr>
        <w:t>（2）</w:t>
      </w:r>
      <w:r w:rsidR="00A34B88">
        <w:rPr>
          <w:rFonts w:ascii="仿宋" w:eastAsia="仿宋" w:hAnsi="仿宋"/>
          <w:sz w:val="32"/>
          <w:szCs w:val="32"/>
        </w:rPr>
        <w:t>10</w:t>
      </w:r>
      <w:r w:rsidR="00A34B88">
        <w:rPr>
          <w:rFonts w:ascii="仿宋" w:eastAsia="仿宋" w:hAnsi="仿宋" w:hint="eastAsia"/>
          <w:sz w:val="32"/>
          <w:szCs w:val="32"/>
        </w:rPr>
        <w:t>月</w:t>
      </w:r>
      <w:r w:rsidR="00A34B88">
        <w:rPr>
          <w:rFonts w:ascii="仿宋" w:eastAsia="仿宋" w:hAnsi="仿宋"/>
          <w:sz w:val="32"/>
          <w:szCs w:val="32"/>
        </w:rPr>
        <w:t>1</w:t>
      </w:r>
      <w:r w:rsidR="00A34B88">
        <w:rPr>
          <w:rFonts w:ascii="仿宋" w:eastAsia="仿宋" w:hAnsi="仿宋" w:hint="eastAsia"/>
          <w:sz w:val="32"/>
          <w:szCs w:val="32"/>
        </w:rPr>
        <w:t>日</w:t>
      </w:r>
      <w:r>
        <w:rPr>
          <w:rFonts w:ascii="仿宋" w:eastAsia="仿宋" w:hAnsi="仿宋" w:hint="eastAsia"/>
          <w:sz w:val="32"/>
          <w:szCs w:val="32"/>
        </w:rPr>
        <w:t>开始项目施工</w:t>
      </w:r>
      <w:r w:rsidR="0017534D">
        <w:rPr>
          <w:rFonts w:ascii="仿宋" w:eastAsia="仿宋" w:hAnsi="仿宋" w:hint="eastAsia"/>
          <w:sz w:val="32"/>
          <w:szCs w:val="32"/>
        </w:rPr>
        <w:t>。</w:t>
      </w:r>
    </w:p>
    <w:p w:rsidR="008A0297" w:rsidRDefault="008A0297" w:rsidP="000D44E3">
      <w:pPr>
        <w:spacing w:line="600" w:lineRule="exact"/>
        <w:ind w:firstLineChars="200" w:firstLine="640"/>
        <w:rPr>
          <w:rFonts w:ascii="仿宋" w:eastAsia="仿宋" w:hAnsi="仿宋"/>
          <w:sz w:val="32"/>
          <w:szCs w:val="32"/>
        </w:rPr>
      </w:pPr>
      <w:r>
        <w:rPr>
          <w:rFonts w:ascii="仿宋" w:eastAsia="仿宋" w:hAnsi="仿宋" w:hint="eastAsia"/>
          <w:sz w:val="32"/>
          <w:szCs w:val="32"/>
        </w:rPr>
        <w:t>（3）受2022年疫情影响该项目的办公区出入口车辆地桩于2023年</w:t>
      </w:r>
      <w:r w:rsidR="00A34B88">
        <w:rPr>
          <w:rFonts w:ascii="仿宋" w:eastAsia="仿宋" w:hAnsi="仿宋" w:hint="eastAsia"/>
          <w:sz w:val="32"/>
          <w:szCs w:val="32"/>
        </w:rPr>
        <w:t>2月27</w:t>
      </w:r>
      <w:r>
        <w:rPr>
          <w:rFonts w:ascii="仿宋" w:eastAsia="仿宋" w:hAnsi="仿宋" w:hint="eastAsia"/>
          <w:sz w:val="32"/>
          <w:szCs w:val="32"/>
        </w:rPr>
        <w:t>日完工</w:t>
      </w:r>
      <w:r w:rsidR="0017534D">
        <w:rPr>
          <w:rFonts w:ascii="仿宋" w:eastAsia="仿宋" w:hAnsi="仿宋" w:hint="eastAsia"/>
          <w:sz w:val="32"/>
          <w:szCs w:val="32"/>
        </w:rPr>
        <w:t>。</w:t>
      </w:r>
    </w:p>
    <w:p w:rsidR="008A0297" w:rsidRPr="008A0297" w:rsidRDefault="008A0297" w:rsidP="000D44E3">
      <w:pPr>
        <w:spacing w:line="600" w:lineRule="exact"/>
        <w:ind w:firstLineChars="200" w:firstLine="640"/>
        <w:rPr>
          <w:rFonts w:ascii="仿宋" w:eastAsia="仿宋" w:hAnsi="仿宋"/>
          <w:sz w:val="32"/>
          <w:szCs w:val="32"/>
        </w:rPr>
      </w:pPr>
      <w:r>
        <w:rPr>
          <w:rFonts w:ascii="仿宋" w:eastAsia="仿宋" w:hAnsi="仿宋" w:hint="eastAsia"/>
          <w:sz w:val="32"/>
          <w:szCs w:val="32"/>
        </w:rPr>
        <w:t>（4）</w:t>
      </w:r>
      <w:r w:rsidR="0017534D">
        <w:rPr>
          <w:rFonts w:ascii="仿宋" w:eastAsia="仿宋" w:hAnsi="仿宋" w:hint="eastAsia"/>
          <w:sz w:val="32"/>
          <w:szCs w:val="32"/>
        </w:rPr>
        <w:t>2023年</w:t>
      </w:r>
      <w:r w:rsidR="00F94D61">
        <w:rPr>
          <w:rFonts w:ascii="仿宋" w:eastAsia="仿宋" w:hAnsi="仿宋" w:hint="eastAsia"/>
          <w:sz w:val="32"/>
          <w:szCs w:val="32"/>
        </w:rPr>
        <w:t>3</w:t>
      </w:r>
      <w:r w:rsidR="0017534D">
        <w:rPr>
          <w:rFonts w:ascii="仿宋" w:eastAsia="仿宋" w:hAnsi="仿宋" w:hint="eastAsia"/>
          <w:sz w:val="32"/>
          <w:szCs w:val="32"/>
        </w:rPr>
        <w:t>月完成竣工验收及按审价支付余款。</w:t>
      </w:r>
    </w:p>
    <w:p w:rsidR="00600F12" w:rsidRDefault="00600F12" w:rsidP="000D44E3">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二、</w:t>
      </w:r>
      <w:r w:rsidR="00631487" w:rsidRPr="00C77188">
        <w:rPr>
          <w:rFonts w:ascii="仿宋" w:eastAsia="仿宋" w:hAnsi="仿宋" w:hint="eastAsia"/>
          <w:sz w:val="32"/>
          <w:szCs w:val="32"/>
        </w:rPr>
        <w:t>成立</w:t>
      </w:r>
      <w:r w:rsidRPr="00C77188">
        <w:rPr>
          <w:rFonts w:ascii="仿宋" w:eastAsia="仿宋" w:hAnsi="仿宋" w:hint="eastAsia"/>
          <w:sz w:val="32"/>
          <w:szCs w:val="32"/>
        </w:rPr>
        <w:t>绩效评价工作</w:t>
      </w:r>
      <w:r w:rsidR="000D44E3" w:rsidRPr="00C77188">
        <w:rPr>
          <w:rFonts w:ascii="仿宋" w:eastAsia="仿宋" w:hAnsi="仿宋" w:hint="eastAsia"/>
          <w:sz w:val="32"/>
          <w:szCs w:val="32"/>
        </w:rPr>
        <w:t>组</w:t>
      </w:r>
    </w:p>
    <w:p w:rsidR="005C30BE" w:rsidRDefault="005C30BE" w:rsidP="005C30BE">
      <w:pPr>
        <w:spacing w:line="600" w:lineRule="exact"/>
        <w:ind w:firstLineChars="200" w:firstLine="640"/>
        <w:rPr>
          <w:rFonts w:ascii="仿宋" w:eastAsia="仿宋" w:hAnsi="仿宋"/>
          <w:sz w:val="32"/>
          <w:szCs w:val="32"/>
        </w:rPr>
      </w:pPr>
      <w:r>
        <w:rPr>
          <w:rFonts w:ascii="仿宋" w:eastAsia="仿宋" w:hAnsi="仿宋" w:hint="eastAsia"/>
          <w:sz w:val="32"/>
          <w:szCs w:val="32"/>
        </w:rPr>
        <w:t>按照《项目支出绩效评价管理办法》（财预﹝2020﹞10号）相关规定，上海办事处成立绩效评价工作组，统筹做好办事处绩效评价工作。</w:t>
      </w:r>
    </w:p>
    <w:p w:rsidR="00C77188" w:rsidRDefault="005C30BE" w:rsidP="005C30BE">
      <w:pPr>
        <w:spacing w:line="600" w:lineRule="exact"/>
        <w:ind w:firstLineChars="200" w:firstLine="640"/>
        <w:rPr>
          <w:rFonts w:ascii="仿宋" w:eastAsia="仿宋" w:hAnsi="仿宋"/>
          <w:sz w:val="32"/>
          <w:szCs w:val="32"/>
        </w:rPr>
      </w:pPr>
      <w:r>
        <w:rPr>
          <w:rFonts w:ascii="仿宋" w:eastAsia="仿宋" w:hAnsi="仿宋" w:hint="eastAsia"/>
          <w:sz w:val="32"/>
          <w:szCs w:val="32"/>
        </w:rPr>
        <w:t xml:space="preserve">组 </w:t>
      </w:r>
      <w:r w:rsidR="00C77188">
        <w:rPr>
          <w:rFonts w:ascii="仿宋" w:eastAsia="仿宋" w:hAnsi="仿宋" w:hint="eastAsia"/>
          <w:sz w:val="32"/>
          <w:szCs w:val="32"/>
        </w:rPr>
        <w:t xml:space="preserve"> </w:t>
      </w:r>
      <w:r>
        <w:rPr>
          <w:rFonts w:ascii="仿宋" w:eastAsia="仿宋" w:hAnsi="仿宋" w:hint="eastAsia"/>
          <w:sz w:val="32"/>
          <w:szCs w:val="32"/>
        </w:rPr>
        <w:t>长：</w:t>
      </w:r>
      <w:r w:rsidR="00C77188" w:rsidRPr="00C77188">
        <w:rPr>
          <w:rFonts w:ascii="仿宋" w:eastAsia="仿宋" w:hAnsi="仿宋" w:hint="eastAsia"/>
          <w:sz w:val="32"/>
          <w:szCs w:val="32"/>
        </w:rPr>
        <w:t xml:space="preserve">张星峰 </w:t>
      </w:r>
    </w:p>
    <w:p w:rsidR="00C77188" w:rsidRDefault="00C77188" w:rsidP="005C30BE">
      <w:pPr>
        <w:spacing w:line="600" w:lineRule="exact"/>
        <w:ind w:firstLineChars="200" w:firstLine="640"/>
        <w:rPr>
          <w:rFonts w:ascii="仿宋" w:eastAsia="仿宋" w:hAnsi="仿宋"/>
          <w:sz w:val="32"/>
          <w:szCs w:val="32"/>
        </w:rPr>
      </w:pPr>
      <w:r w:rsidRPr="00C77188">
        <w:rPr>
          <w:rFonts w:ascii="仿宋" w:eastAsia="仿宋" w:hAnsi="仿宋" w:hint="eastAsia"/>
          <w:sz w:val="32"/>
          <w:szCs w:val="32"/>
        </w:rPr>
        <w:t xml:space="preserve">副组长：何娟   </w:t>
      </w:r>
    </w:p>
    <w:p w:rsidR="005C30BE" w:rsidRDefault="00C77188" w:rsidP="00C77188">
      <w:pPr>
        <w:spacing w:line="600" w:lineRule="exact"/>
        <w:ind w:firstLineChars="200" w:firstLine="640"/>
        <w:rPr>
          <w:rFonts w:ascii="仿宋" w:eastAsia="仿宋" w:hAnsi="仿宋"/>
          <w:sz w:val="32"/>
          <w:szCs w:val="32"/>
        </w:rPr>
      </w:pPr>
      <w:r w:rsidRPr="00C77188">
        <w:rPr>
          <w:rFonts w:ascii="仿宋" w:eastAsia="仿宋" w:hAnsi="仿宋" w:hint="eastAsia"/>
          <w:sz w:val="32"/>
          <w:szCs w:val="32"/>
        </w:rPr>
        <w:t>成</w:t>
      </w:r>
      <w:r>
        <w:rPr>
          <w:rFonts w:ascii="仿宋" w:eastAsia="仿宋" w:hAnsi="仿宋" w:hint="eastAsia"/>
          <w:sz w:val="32"/>
          <w:szCs w:val="32"/>
        </w:rPr>
        <w:t xml:space="preserve">  </w:t>
      </w:r>
      <w:r w:rsidRPr="00C77188">
        <w:rPr>
          <w:rFonts w:ascii="仿宋" w:eastAsia="仿宋" w:hAnsi="仿宋" w:hint="eastAsia"/>
          <w:sz w:val="32"/>
          <w:szCs w:val="32"/>
        </w:rPr>
        <w:t>员：尚明、李明</w:t>
      </w:r>
      <w:r>
        <w:rPr>
          <w:rFonts w:ascii="仿宋" w:eastAsia="仿宋" w:hAnsi="仿宋" w:hint="eastAsia"/>
          <w:sz w:val="32"/>
          <w:szCs w:val="32"/>
        </w:rPr>
        <w:t>、</w:t>
      </w:r>
      <w:r w:rsidRPr="00C77188">
        <w:rPr>
          <w:rFonts w:ascii="仿宋" w:eastAsia="仿宋" w:hAnsi="仿宋" w:hint="eastAsia"/>
          <w:sz w:val="32"/>
          <w:szCs w:val="32"/>
        </w:rPr>
        <w:t>姚建音</w:t>
      </w:r>
    </w:p>
    <w:p w:rsidR="00C77188" w:rsidRPr="000D44E3" w:rsidRDefault="00C77188" w:rsidP="00C77188">
      <w:pPr>
        <w:spacing w:line="600" w:lineRule="exact"/>
        <w:ind w:firstLineChars="200" w:firstLine="640"/>
        <w:rPr>
          <w:rFonts w:ascii="仿宋" w:eastAsia="仿宋" w:hAnsi="仿宋"/>
          <w:sz w:val="32"/>
          <w:szCs w:val="32"/>
        </w:rPr>
      </w:pPr>
    </w:p>
    <w:p w:rsidR="000D44E3" w:rsidRPr="000D44E3" w:rsidRDefault="00600F12" w:rsidP="000D44E3">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lastRenderedPageBreak/>
        <w:t>三、综合评价情况及评价结论</w:t>
      </w:r>
    </w:p>
    <w:p w:rsidR="000D44E3" w:rsidRDefault="000D44E3" w:rsidP="000D44E3">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（一）综合评价情况</w:t>
      </w:r>
    </w:p>
    <w:p w:rsidR="005C30BE" w:rsidRPr="005C30BE" w:rsidRDefault="005C30BE" w:rsidP="005C30BE">
      <w:pPr>
        <w:spacing w:line="600" w:lineRule="exact"/>
        <w:ind w:firstLineChars="200" w:firstLine="640"/>
        <w:rPr>
          <w:rFonts w:ascii="仿宋" w:eastAsia="仿宋" w:hAnsi="仿宋"/>
          <w:sz w:val="32"/>
          <w:szCs w:val="32"/>
        </w:rPr>
      </w:pPr>
      <w:r>
        <w:rPr>
          <w:rFonts w:ascii="仿宋" w:eastAsia="仿宋" w:hAnsi="仿宋" w:hint="eastAsia"/>
          <w:sz w:val="32"/>
          <w:szCs w:val="32"/>
        </w:rPr>
        <w:t>为确保上海办事处办公区维修改造项目顺利实施，</w:t>
      </w:r>
      <w:r w:rsidR="00875F09">
        <w:rPr>
          <w:rFonts w:ascii="仿宋" w:eastAsia="仿宋" w:hAnsi="仿宋" w:hint="eastAsia"/>
          <w:sz w:val="32"/>
          <w:szCs w:val="32"/>
        </w:rPr>
        <w:t>严格按照项目施工合同进行施工，并且根据施工进度每个环节做好工程监理，确保工程保质保量完成。2022年</w:t>
      </w:r>
      <w:r w:rsidR="00567D1D">
        <w:rPr>
          <w:rFonts w:ascii="仿宋" w:eastAsia="仿宋" w:hAnsi="仿宋" w:hint="eastAsia"/>
          <w:sz w:val="32"/>
          <w:szCs w:val="32"/>
        </w:rPr>
        <w:t>本项目预算安排207.07万元，实际支出153.65万元，</w:t>
      </w:r>
      <w:r w:rsidR="00C962CB">
        <w:rPr>
          <w:rFonts w:ascii="仿宋" w:eastAsia="仿宋" w:hAnsi="仿宋" w:hint="eastAsia"/>
          <w:sz w:val="32"/>
          <w:szCs w:val="32"/>
        </w:rPr>
        <w:t>工程完成</w:t>
      </w:r>
      <w:r w:rsidR="00567D1D">
        <w:rPr>
          <w:rFonts w:ascii="仿宋" w:eastAsia="仿宋" w:hAnsi="仿宋" w:hint="eastAsia"/>
          <w:sz w:val="32"/>
          <w:szCs w:val="32"/>
        </w:rPr>
        <w:t>率</w:t>
      </w:r>
      <w:r w:rsidR="0097503D">
        <w:rPr>
          <w:rFonts w:ascii="仿宋" w:eastAsia="仿宋" w:hAnsi="仿宋" w:hint="eastAsia"/>
          <w:sz w:val="32"/>
          <w:szCs w:val="32"/>
        </w:rPr>
        <w:t>95</w:t>
      </w:r>
      <w:r w:rsidR="00567D1D">
        <w:rPr>
          <w:rFonts w:ascii="仿宋" w:eastAsia="仿宋" w:hAnsi="仿宋" w:hint="eastAsia"/>
          <w:sz w:val="32"/>
          <w:szCs w:val="32"/>
        </w:rPr>
        <w:t>%，项目资金使用</w:t>
      </w:r>
      <w:r w:rsidR="00C962CB">
        <w:rPr>
          <w:rFonts w:ascii="仿宋" w:eastAsia="仿宋" w:hAnsi="仿宋" w:hint="eastAsia"/>
          <w:sz w:val="32"/>
          <w:szCs w:val="32"/>
        </w:rPr>
        <w:t>合规，</w:t>
      </w:r>
      <w:r w:rsidR="005146E0">
        <w:rPr>
          <w:rFonts w:ascii="仿宋" w:eastAsia="仿宋" w:hAnsi="仿宋" w:hint="eastAsia"/>
          <w:sz w:val="32"/>
          <w:szCs w:val="32"/>
        </w:rPr>
        <w:t>工程监理执行良好。目前工程已完工并达到预期效果。</w:t>
      </w:r>
    </w:p>
    <w:p w:rsidR="000D44E3" w:rsidRDefault="000D44E3" w:rsidP="000D44E3">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（二）综合评价结论</w:t>
      </w:r>
    </w:p>
    <w:p w:rsidR="0097503D" w:rsidRPr="0097503D" w:rsidRDefault="0097503D" w:rsidP="0097503D">
      <w:pPr>
        <w:spacing w:line="600" w:lineRule="exact"/>
        <w:rPr>
          <w:rFonts w:ascii="仿宋" w:eastAsia="仿宋" w:hAnsi="仿宋"/>
          <w:sz w:val="32"/>
          <w:szCs w:val="32"/>
        </w:rPr>
      </w:pPr>
      <w:r>
        <w:rPr>
          <w:rFonts w:ascii="仿宋" w:eastAsia="仿宋" w:hAnsi="仿宋" w:hint="eastAsia"/>
          <w:sz w:val="32"/>
          <w:szCs w:val="32"/>
        </w:rPr>
        <w:t xml:space="preserve">    </w:t>
      </w:r>
      <w:r w:rsidR="00CA6252">
        <w:rPr>
          <w:rFonts w:ascii="仿宋" w:eastAsia="仿宋" w:hAnsi="仿宋" w:hint="eastAsia"/>
          <w:sz w:val="32"/>
          <w:szCs w:val="32"/>
        </w:rPr>
        <w:t>上海办事处办公区维修改造项目数量指标</w:t>
      </w:r>
      <w:r>
        <w:rPr>
          <w:rFonts w:ascii="仿宋" w:eastAsia="仿宋" w:hAnsi="仿宋" w:hint="eastAsia"/>
          <w:sz w:val="32"/>
          <w:szCs w:val="32"/>
        </w:rPr>
        <w:t>按计划已完成</w:t>
      </w:r>
      <w:r w:rsidR="00AD6631">
        <w:rPr>
          <w:rFonts w:ascii="仿宋" w:eastAsia="仿宋" w:hAnsi="仿宋" w:hint="eastAsia"/>
          <w:sz w:val="32"/>
          <w:szCs w:val="32"/>
        </w:rPr>
        <w:t>；</w:t>
      </w:r>
      <w:r>
        <w:rPr>
          <w:rFonts w:ascii="仿宋" w:eastAsia="仿宋" w:hAnsi="仿宋" w:hint="eastAsia"/>
          <w:sz w:val="32"/>
          <w:szCs w:val="32"/>
        </w:rPr>
        <w:t>质量指标按设计、施工质量要求完成,</w:t>
      </w:r>
      <w:r w:rsidRPr="0097503D">
        <w:rPr>
          <w:rFonts w:ascii="仿宋" w:eastAsia="仿宋" w:hAnsi="仿宋" w:hint="eastAsia"/>
          <w:sz w:val="32"/>
          <w:szCs w:val="32"/>
        </w:rPr>
        <w:t>因疫情影响项目竣工验收合格率</w:t>
      </w:r>
      <w:r>
        <w:rPr>
          <w:rFonts w:ascii="仿宋" w:eastAsia="仿宋" w:hAnsi="仿宋" w:hint="eastAsia"/>
          <w:sz w:val="32"/>
          <w:szCs w:val="32"/>
        </w:rPr>
        <w:t>为</w:t>
      </w:r>
      <w:r w:rsidRPr="0097503D">
        <w:rPr>
          <w:rFonts w:ascii="仿宋" w:eastAsia="仿宋" w:hAnsi="仿宋" w:hint="eastAsia"/>
          <w:sz w:val="32"/>
          <w:szCs w:val="32"/>
        </w:rPr>
        <w:t>95%，资金支付率74.2%</w:t>
      </w:r>
      <w:r>
        <w:rPr>
          <w:rFonts w:ascii="仿宋" w:eastAsia="仿宋" w:hAnsi="仿宋" w:hint="eastAsia"/>
          <w:sz w:val="32"/>
          <w:szCs w:val="32"/>
        </w:rPr>
        <w:t>；时效指标项目</w:t>
      </w:r>
      <w:r w:rsidRPr="0097503D">
        <w:rPr>
          <w:rFonts w:ascii="仿宋" w:eastAsia="仿宋" w:hAnsi="仿宋" w:hint="eastAsia"/>
          <w:sz w:val="32"/>
          <w:szCs w:val="32"/>
        </w:rPr>
        <w:t>按计划完成率</w:t>
      </w:r>
      <w:r w:rsidR="00AD6631">
        <w:rPr>
          <w:rFonts w:ascii="仿宋" w:eastAsia="仿宋" w:hAnsi="仿宋" w:hint="eastAsia"/>
          <w:sz w:val="32"/>
          <w:szCs w:val="32"/>
        </w:rPr>
        <w:t>为</w:t>
      </w:r>
      <w:r w:rsidRPr="0097503D">
        <w:rPr>
          <w:rFonts w:ascii="仿宋" w:eastAsia="仿宋" w:hAnsi="仿宋" w:hint="eastAsia"/>
          <w:sz w:val="32"/>
          <w:szCs w:val="32"/>
        </w:rPr>
        <w:t>95%</w:t>
      </w:r>
      <w:r w:rsidR="00AD6631">
        <w:rPr>
          <w:rFonts w:ascii="仿宋" w:eastAsia="仿宋" w:hAnsi="仿宋" w:hint="eastAsia"/>
          <w:sz w:val="32"/>
          <w:szCs w:val="32"/>
        </w:rPr>
        <w:t>；成本指标项目</w:t>
      </w:r>
      <w:r w:rsidRPr="0097503D">
        <w:rPr>
          <w:rFonts w:ascii="仿宋" w:eastAsia="仿宋" w:hAnsi="仿宋" w:hint="eastAsia"/>
          <w:sz w:val="32"/>
          <w:szCs w:val="32"/>
        </w:rPr>
        <w:t>预算控制率</w:t>
      </w:r>
      <w:r w:rsidR="00AD6631">
        <w:rPr>
          <w:rFonts w:ascii="仿宋" w:eastAsia="仿宋" w:hAnsi="仿宋" w:hint="eastAsia"/>
          <w:sz w:val="32"/>
          <w:szCs w:val="32"/>
        </w:rPr>
        <w:t>为</w:t>
      </w:r>
      <w:r w:rsidRPr="0097503D">
        <w:rPr>
          <w:rFonts w:ascii="仿宋" w:eastAsia="仿宋" w:hAnsi="仿宋" w:hint="eastAsia"/>
          <w:sz w:val="32"/>
          <w:szCs w:val="32"/>
        </w:rPr>
        <w:t>98%</w:t>
      </w:r>
      <w:r w:rsidR="00AD6631">
        <w:rPr>
          <w:rFonts w:ascii="仿宋" w:eastAsia="仿宋" w:hAnsi="仿宋" w:hint="eastAsia"/>
          <w:sz w:val="32"/>
          <w:szCs w:val="32"/>
        </w:rPr>
        <w:t>；</w:t>
      </w:r>
      <w:r w:rsidRPr="0097503D">
        <w:rPr>
          <w:rFonts w:ascii="仿宋" w:eastAsia="仿宋" w:hAnsi="仿宋" w:hint="eastAsia"/>
          <w:sz w:val="32"/>
          <w:szCs w:val="32"/>
        </w:rPr>
        <w:t>社会效益指标达到正常运转</w:t>
      </w:r>
      <w:r w:rsidR="00AD6631">
        <w:rPr>
          <w:rFonts w:ascii="仿宋" w:eastAsia="仿宋" w:hAnsi="仿宋" w:hint="eastAsia"/>
          <w:sz w:val="32"/>
          <w:szCs w:val="32"/>
        </w:rPr>
        <w:t>；</w:t>
      </w:r>
      <w:r w:rsidRPr="0097503D">
        <w:rPr>
          <w:rFonts w:ascii="仿宋" w:eastAsia="仿宋" w:hAnsi="仿宋" w:hint="eastAsia"/>
          <w:sz w:val="32"/>
          <w:szCs w:val="32"/>
        </w:rPr>
        <w:t>受益群体满意度100%。</w:t>
      </w:r>
    </w:p>
    <w:p w:rsidR="000D44E3" w:rsidRDefault="000D44E3" w:rsidP="000D44E3">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（三）评价结果</w:t>
      </w:r>
    </w:p>
    <w:p w:rsidR="00A86DA2" w:rsidRPr="000D44E3" w:rsidRDefault="00A86DA2" w:rsidP="000D44E3">
      <w:pPr>
        <w:spacing w:line="600" w:lineRule="exact"/>
        <w:ind w:firstLineChars="200" w:firstLine="640"/>
        <w:rPr>
          <w:rFonts w:ascii="仿宋" w:eastAsia="仿宋" w:hAnsi="仿宋"/>
          <w:sz w:val="32"/>
          <w:szCs w:val="32"/>
        </w:rPr>
      </w:pPr>
      <w:r>
        <w:rPr>
          <w:rFonts w:ascii="仿宋" w:eastAsia="仿宋" w:hAnsi="仿宋" w:hint="eastAsia"/>
          <w:sz w:val="32"/>
          <w:szCs w:val="32"/>
        </w:rPr>
        <w:t>本项目自评得分</w:t>
      </w:r>
      <w:r w:rsidR="00AD6631">
        <w:rPr>
          <w:rFonts w:ascii="仿宋" w:eastAsia="仿宋" w:hAnsi="仿宋" w:hint="eastAsia"/>
          <w:sz w:val="32"/>
          <w:szCs w:val="32"/>
        </w:rPr>
        <w:t>93.64</w:t>
      </w:r>
      <w:r w:rsidR="005252AB">
        <w:rPr>
          <w:rFonts w:ascii="仿宋" w:eastAsia="仿宋" w:hAnsi="仿宋" w:hint="eastAsia"/>
          <w:sz w:val="32"/>
          <w:szCs w:val="32"/>
        </w:rPr>
        <w:t>分</w:t>
      </w:r>
      <w:r w:rsidR="00A34B88">
        <w:rPr>
          <w:rFonts w:ascii="仿宋" w:eastAsia="仿宋" w:hAnsi="仿宋" w:hint="eastAsia"/>
          <w:sz w:val="32"/>
          <w:szCs w:val="32"/>
        </w:rPr>
        <w:t>，已达预期绩效目标</w:t>
      </w:r>
      <w:r w:rsidR="005252AB">
        <w:rPr>
          <w:rFonts w:ascii="仿宋" w:eastAsia="仿宋" w:hAnsi="仿宋" w:hint="eastAsia"/>
          <w:sz w:val="32"/>
          <w:szCs w:val="32"/>
        </w:rPr>
        <w:t>。</w:t>
      </w:r>
    </w:p>
    <w:p w:rsidR="00600F12" w:rsidRPr="000D44E3" w:rsidRDefault="00600F12" w:rsidP="000D44E3">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四、</w:t>
      </w:r>
      <w:r w:rsidR="000D44E3" w:rsidRPr="000D44E3">
        <w:rPr>
          <w:rFonts w:ascii="仿宋" w:eastAsia="仿宋" w:hAnsi="仿宋" w:hint="eastAsia"/>
          <w:sz w:val="32"/>
          <w:szCs w:val="32"/>
        </w:rPr>
        <w:t>主要经验及做法、存在问题及原因分析</w:t>
      </w:r>
    </w:p>
    <w:p w:rsidR="005252AB" w:rsidRDefault="00600F12" w:rsidP="005252AB">
      <w:pPr>
        <w:spacing w:line="600" w:lineRule="exact"/>
        <w:ind w:firstLineChars="200" w:firstLine="640"/>
        <w:outlineLvl w:val="0"/>
        <w:rPr>
          <w:rFonts w:ascii="仿宋" w:eastAsia="仿宋" w:hAnsi="仿宋"/>
          <w:sz w:val="32"/>
          <w:szCs w:val="32"/>
        </w:rPr>
      </w:pPr>
      <w:r w:rsidRPr="000D44E3">
        <w:rPr>
          <w:rFonts w:ascii="仿宋" w:eastAsia="仿宋" w:hAnsi="仿宋" w:hint="eastAsia"/>
          <w:sz w:val="32"/>
          <w:szCs w:val="32"/>
        </w:rPr>
        <w:t>（一）</w:t>
      </w:r>
      <w:r w:rsidR="000D44E3" w:rsidRPr="000D44E3">
        <w:rPr>
          <w:rFonts w:ascii="仿宋" w:eastAsia="仿宋" w:hAnsi="仿宋" w:hint="eastAsia"/>
          <w:sz w:val="32"/>
          <w:szCs w:val="32"/>
        </w:rPr>
        <w:t>主要经验及做法</w:t>
      </w:r>
    </w:p>
    <w:p w:rsidR="00A34B88" w:rsidRDefault="00A34B88" w:rsidP="00A34B88">
      <w:pPr>
        <w:spacing w:line="600" w:lineRule="exact"/>
        <w:ind w:firstLineChars="200" w:firstLine="640"/>
        <w:outlineLvl w:val="0"/>
        <w:rPr>
          <w:rFonts w:ascii="仿宋" w:eastAsia="仿宋" w:hAnsi="仿宋"/>
          <w:sz w:val="32"/>
          <w:szCs w:val="32"/>
        </w:rPr>
      </w:pPr>
      <w:r>
        <w:rPr>
          <w:rFonts w:ascii="仿宋" w:eastAsia="仿宋" w:hAnsi="仿宋" w:hint="eastAsia"/>
          <w:sz w:val="32"/>
          <w:szCs w:val="32"/>
        </w:rPr>
        <w:t>1.项目根据上海市建筑规范办理相应合规手续。2.详细、认真调研地下管线，障碍等然后妥善处理。与施工、监理、代建等单位负责人现场确定施工范围。3.做好现场规划，明确工棚、仓库等临时设施，落实现场防火与消防措施。4.落实施工单位施工前编制施工组织设计文件，要求监理单位按规范进行施工监督工</w:t>
      </w:r>
      <w:r w:rsidR="00945B31">
        <w:rPr>
          <w:rFonts w:ascii="仿宋" w:eastAsia="仿宋" w:hAnsi="仿宋" w:hint="eastAsia"/>
          <w:sz w:val="32"/>
          <w:szCs w:val="32"/>
        </w:rPr>
        <w:lastRenderedPageBreak/>
        <w:t>作，</w:t>
      </w:r>
      <w:r>
        <w:rPr>
          <w:rFonts w:ascii="仿宋" w:eastAsia="仿宋" w:hAnsi="仿宋" w:hint="eastAsia"/>
          <w:sz w:val="32"/>
          <w:szCs w:val="32"/>
        </w:rPr>
        <w:t>并要求参建单位严格按照上海市防疫规范进行施工作业。5.确定例会制度，通过工程例会有效解决施工问题。6.定期巡查工地查看施工进度，严格要求施工单位按进度计划完成对应工作内容确保按时完工</w:t>
      </w:r>
      <w:bookmarkStart w:id="0" w:name="_GoBack"/>
      <w:bookmarkEnd w:id="0"/>
      <w:r>
        <w:rPr>
          <w:rFonts w:ascii="仿宋" w:eastAsia="仿宋" w:hAnsi="仿宋" w:hint="eastAsia"/>
          <w:sz w:val="32"/>
          <w:szCs w:val="32"/>
        </w:rPr>
        <w:t>。</w:t>
      </w:r>
    </w:p>
    <w:p w:rsidR="00A34B88" w:rsidRDefault="00A34B88" w:rsidP="00A34B88">
      <w:pPr>
        <w:spacing w:line="600" w:lineRule="exact"/>
        <w:ind w:firstLineChars="200" w:firstLine="640"/>
        <w:outlineLvl w:val="0"/>
        <w:rPr>
          <w:rFonts w:ascii="仿宋" w:eastAsia="仿宋" w:hAnsi="仿宋"/>
          <w:sz w:val="32"/>
          <w:szCs w:val="32"/>
        </w:rPr>
      </w:pPr>
      <w:r>
        <w:rPr>
          <w:rFonts w:ascii="仿宋" w:eastAsia="仿宋" w:hAnsi="仿宋" w:hint="eastAsia"/>
          <w:sz w:val="32"/>
          <w:szCs w:val="32"/>
        </w:rPr>
        <w:t>（二）存在问题及原因分析</w:t>
      </w:r>
    </w:p>
    <w:p w:rsidR="00A34B88" w:rsidRDefault="00A34B88" w:rsidP="00A34B88">
      <w:pPr>
        <w:spacing w:line="600" w:lineRule="exact"/>
        <w:ind w:firstLineChars="200" w:firstLine="640"/>
        <w:rPr>
          <w:rFonts w:ascii="仿宋" w:eastAsia="仿宋" w:hAnsi="仿宋"/>
          <w:sz w:val="32"/>
          <w:szCs w:val="32"/>
        </w:rPr>
      </w:pPr>
      <w:r>
        <w:rPr>
          <w:rFonts w:ascii="仿宋" w:eastAsia="仿宋" w:hAnsi="仿宋" w:hint="eastAsia"/>
          <w:sz w:val="32"/>
          <w:szCs w:val="32"/>
        </w:rPr>
        <w:t>1.</w:t>
      </w:r>
      <w:r w:rsidR="00945B31">
        <w:rPr>
          <w:rFonts w:ascii="仿宋" w:eastAsia="仿宋" w:hAnsi="仿宋" w:hint="eastAsia"/>
          <w:sz w:val="32"/>
          <w:szCs w:val="32"/>
        </w:rPr>
        <w:t>现场施工范围内污水管道重新铺</w:t>
      </w:r>
      <w:r>
        <w:rPr>
          <w:rFonts w:ascii="仿宋" w:eastAsia="仿宋" w:hAnsi="仿宋" w:hint="eastAsia"/>
          <w:sz w:val="32"/>
          <w:szCs w:val="32"/>
        </w:rPr>
        <w:t>设时，与外部排污管道对接时，发现外部管道已堵塞。对堵塞物清理发现为油污结块造成，管道已无法疏通，与街道、市政沟通对外部人行道管道进行开挖更换。2.在现场排污管道开挖中发现，原有消防水管已腐蚀破损，经实地勘察，采用简单经济的包覆套管，对破损消防管道进行修复。</w:t>
      </w:r>
      <w:r w:rsidR="00945B31">
        <w:rPr>
          <w:rFonts w:ascii="仿宋" w:eastAsia="仿宋" w:hAnsi="仿宋" w:hint="eastAsia"/>
          <w:sz w:val="32"/>
          <w:szCs w:val="32"/>
        </w:rPr>
        <w:t>3.由于疫情影响未能全面及时完工。</w:t>
      </w:r>
    </w:p>
    <w:p w:rsidR="00600F12" w:rsidRDefault="000D44E3" w:rsidP="000D44E3">
      <w:pPr>
        <w:spacing w:line="600" w:lineRule="exact"/>
        <w:ind w:firstLineChars="200" w:firstLine="640"/>
        <w:rPr>
          <w:rFonts w:ascii="仿宋" w:eastAsia="仿宋" w:hAnsi="仿宋"/>
          <w:sz w:val="32"/>
          <w:szCs w:val="32"/>
        </w:rPr>
      </w:pPr>
      <w:r w:rsidRPr="000D44E3">
        <w:rPr>
          <w:rFonts w:ascii="仿宋" w:eastAsia="仿宋" w:hAnsi="仿宋" w:hint="eastAsia"/>
          <w:sz w:val="32"/>
          <w:szCs w:val="32"/>
        </w:rPr>
        <w:t>五</w:t>
      </w:r>
      <w:r w:rsidR="00600F12" w:rsidRPr="000D44E3">
        <w:rPr>
          <w:rFonts w:ascii="仿宋" w:eastAsia="仿宋" w:hAnsi="仿宋" w:hint="eastAsia"/>
          <w:sz w:val="32"/>
          <w:szCs w:val="32"/>
        </w:rPr>
        <w:t>、其他需要说明的问题</w:t>
      </w:r>
    </w:p>
    <w:p w:rsidR="00FE4033" w:rsidRDefault="000D44E3" w:rsidP="00FE4033">
      <w:pPr>
        <w:spacing w:line="600" w:lineRule="exact"/>
        <w:ind w:firstLineChars="400" w:firstLine="1280"/>
        <w:rPr>
          <w:rFonts w:ascii="仿宋" w:eastAsia="仿宋" w:hAnsi="仿宋"/>
          <w:sz w:val="32"/>
          <w:szCs w:val="32"/>
        </w:rPr>
      </w:pPr>
      <w:r>
        <w:rPr>
          <w:rFonts w:ascii="仿宋" w:eastAsia="仿宋" w:hAnsi="仿宋" w:hint="eastAsia"/>
          <w:sz w:val="32"/>
          <w:szCs w:val="32"/>
        </w:rPr>
        <w:t>无</w:t>
      </w:r>
    </w:p>
    <w:p w:rsidR="00FE4033" w:rsidRDefault="00FE4033" w:rsidP="00FE4033">
      <w:pPr>
        <w:spacing w:line="600" w:lineRule="exact"/>
        <w:ind w:firstLineChars="200" w:firstLine="640"/>
        <w:rPr>
          <w:rFonts w:ascii="仿宋" w:eastAsia="仿宋" w:hAnsi="仿宋"/>
          <w:sz w:val="32"/>
          <w:szCs w:val="32"/>
        </w:rPr>
      </w:pPr>
      <w:r>
        <w:rPr>
          <w:rFonts w:ascii="仿宋" w:eastAsia="仿宋" w:hAnsi="仿宋" w:hint="eastAsia"/>
          <w:sz w:val="32"/>
          <w:szCs w:val="32"/>
        </w:rPr>
        <w:t>附：项目支出绩效自评表（</w:t>
      </w:r>
      <w:r w:rsidRPr="00B80E71">
        <w:rPr>
          <w:rFonts w:ascii="仿宋" w:eastAsia="仿宋" w:hAnsi="仿宋" w:cs="Arial" w:hint="eastAsia"/>
          <w:bCs/>
          <w:sz w:val="32"/>
          <w:szCs w:val="32"/>
        </w:rPr>
        <w:t>办事处</w:t>
      </w:r>
      <w:r>
        <w:rPr>
          <w:rFonts w:ascii="仿宋" w:eastAsia="仿宋" w:hAnsi="仿宋" w:cs="Arial" w:hint="eastAsia"/>
          <w:bCs/>
          <w:sz w:val="32"/>
          <w:szCs w:val="32"/>
        </w:rPr>
        <w:t>周边环境整治</w:t>
      </w:r>
      <w:r>
        <w:rPr>
          <w:rFonts w:ascii="仿宋" w:eastAsia="仿宋" w:hAnsi="仿宋" w:hint="eastAsia"/>
          <w:sz w:val="32"/>
          <w:szCs w:val="32"/>
        </w:rPr>
        <w:t>）</w:t>
      </w:r>
    </w:p>
    <w:p w:rsidR="00FE4033" w:rsidRDefault="00FE4033" w:rsidP="00FE4033">
      <w:pPr>
        <w:spacing w:line="600" w:lineRule="exact"/>
        <w:ind w:firstLineChars="200" w:firstLine="640"/>
        <w:rPr>
          <w:rFonts w:ascii="仿宋" w:eastAsia="仿宋" w:hAnsi="仿宋"/>
          <w:sz w:val="32"/>
          <w:szCs w:val="32"/>
        </w:rPr>
      </w:pPr>
    </w:p>
    <w:p w:rsidR="00FE4033" w:rsidRDefault="00FE4033" w:rsidP="00FE4033">
      <w:pPr>
        <w:spacing w:line="600" w:lineRule="exact"/>
        <w:ind w:firstLineChars="200" w:firstLine="640"/>
        <w:rPr>
          <w:rFonts w:ascii="仿宋" w:eastAsia="仿宋" w:hAnsi="仿宋"/>
          <w:sz w:val="32"/>
          <w:szCs w:val="32"/>
        </w:rPr>
      </w:pPr>
    </w:p>
    <w:p w:rsidR="00FE4033" w:rsidRDefault="00FE4033" w:rsidP="00FE4033">
      <w:pPr>
        <w:rPr>
          <w:rFonts w:ascii="仿宋" w:eastAsia="仿宋" w:hAnsi="仿宋" w:cs="Arial"/>
          <w:bCs/>
          <w:sz w:val="32"/>
          <w:szCs w:val="32"/>
        </w:rPr>
      </w:pPr>
    </w:p>
    <w:p w:rsidR="00FE4033" w:rsidRDefault="00FE4033" w:rsidP="00FE4033">
      <w:pPr>
        <w:ind w:firstLineChars="700" w:firstLine="2240"/>
        <w:rPr>
          <w:rFonts w:ascii="仿宋" w:eastAsia="仿宋" w:hAnsi="仿宋" w:cs="Arial"/>
          <w:bCs/>
          <w:sz w:val="32"/>
          <w:szCs w:val="32"/>
        </w:rPr>
      </w:pPr>
      <w:r w:rsidRPr="001E4C6F">
        <w:rPr>
          <w:rFonts w:ascii="仿宋" w:eastAsia="仿宋" w:hAnsi="仿宋" w:cs="Arial" w:hint="eastAsia"/>
          <w:bCs/>
          <w:sz w:val="32"/>
          <w:szCs w:val="32"/>
        </w:rPr>
        <w:t>新疆维吾尔自治区人民政府驻上海办事处</w:t>
      </w:r>
    </w:p>
    <w:p w:rsidR="00FE4033" w:rsidRPr="00FE4033" w:rsidRDefault="00FE4033" w:rsidP="009A3A00">
      <w:pPr>
        <w:ind w:firstLineChars="1200" w:firstLine="3840"/>
        <w:rPr>
          <w:rFonts w:ascii="仿宋" w:eastAsia="仿宋" w:hAnsi="仿宋"/>
          <w:sz w:val="32"/>
          <w:szCs w:val="32"/>
        </w:rPr>
      </w:pPr>
      <w:r>
        <w:rPr>
          <w:rFonts w:ascii="仿宋" w:eastAsia="仿宋" w:hAnsi="仿宋" w:cs="Arial" w:hint="eastAsia"/>
          <w:bCs/>
          <w:sz w:val="32"/>
          <w:szCs w:val="32"/>
        </w:rPr>
        <w:t>2023年3月16日</w:t>
      </w:r>
    </w:p>
    <w:p w:rsidR="00331C60" w:rsidRPr="00600F12" w:rsidRDefault="00331C60"/>
    <w:sectPr w:rsidR="00331C60" w:rsidRPr="00600F12" w:rsidSect="00F6346A">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442" w:rsidRDefault="007D0442" w:rsidP="00A9143F">
      <w:r>
        <w:separator/>
      </w:r>
    </w:p>
  </w:endnote>
  <w:endnote w:type="continuationSeparator" w:id="1">
    <w:p w:rsidR="007D0442" w:rsidRDefault="007D0442" w:rsidP="00A914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442" w:rsidRDefault="007D0442" w:rsidP="00A9143F">
      <w:r>
        <w:separator/>
      </w:r>
    </w:p>
  </w:footnote>
  <w:footnote w:type="continuationSeparator" w:id="1">
    <w:p w:rsidR="007D0442" w:rsidRDefault="007D0442" w:rsidP="00A914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00F12"/>
    <w:rsid w:val="00005AA6"/>
    <w:rsid w:val="00032D3B"/>
    <w:rsid w:val="00041E4F"/>
    <w:rsid w:val="000B5A84"/>
    <w:rsid w:val="000D44E3"/>
    <w:rsid w:val="001420E7"/>
    <w:rsid w:val="0017534D"/>
    <w:rsid w:val="002F19D0"/>
    <w:rsid w:val="002F1C59"/>
    <w:rsid w:val="00331C60"/>
    <w:rsid w:val="003D274A"/>
    <w:rsid w:val="00495699"/>
    <w:rsid w:val="004D4AAE"/>
    <w:rsid w:val="004E59EA"/>
    <w:rsid w:val="005146E0"/>
    <w:rsid w:val="00524AA1"/>
    <w:rsid w:val="005252AB"/>
    <w:rsid w:val="00567D1D"/>
    <w:rsid w:val="005841DE"/>
    <w:rsid w:val="005C30BE"/>
    <w:rsid w:val="00600F12"/>
    <w:rsid w:val="00631487"/>
    <w:rsid w:val="006E258C"/>
    <w:rsid w:val="006F31E5"/>
    <w:rsid w:val="007A1735"/>
    <w:rsid w:val="007D0442"/>
    <w:rsid w:val="007E565F"/>
    <w:rsid w:val="00875F09"/>
    <w:rsid w:val="008A0297"/>
    <w:rsid w:val="008B7491"/>
    <w:rsid w:val="009120E6"/>
    <w:rsid w:val="00922AF1"/>
    <w:rsid w:val="00945B31"/>
    <w:rsid w:val="0097503D"/>
    <w:rsid w:val="00975A9C"/>
    <w:rsid w:val="009A3A00"/>
    <w:rsid w:val="00A34B88"/>
    <w:rsid w:val="00A46D7F"/>
    <w:rsid w:val="00A47B3B"/>
    <w:rsid w:val="00A86DA2"/>
    <w:rsid w:val="00A9143F"/>
    <w:rsid w:val="00AD6631"/>
    <w:rsid w:val="00AF4AD7"/>
    <w:rsid w:val="00B87C5C"/>
    <w:rsid w:val="00BB24CD"/>
    <w:rsid w:val="00C77188"/>
    <w:rsid w:val="00C962CB"/>
    <w:rsid w:val="00CA6252"/>
    <w:rsid w:val="00D94C8F"/>
    <w:rsid w:val="00F6346A"/>
    <w:rsid w:val="00F94D61"/>
    <w:rsid w:val="00FA2B79"/>
    <w:rsid w:val="00FE40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F12"/>
    <w:pPr>
      <w:widowControl w:val="0"/>
      <w:jc w:val="both"/>
    </w:pPr>
    <w:rPr>
      <w:rFonts w:ascii="Times New Roman" w:eastAsia="仿宋_GB2312" w:hAnsi="Times New Roman" w:cs="Times New Roman"/>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914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9143F"/>
    <w:rPr>
      <w:rFonts w:ascii="Times New Roman" w:eastAsia="仿宋_GB2312" w:hAnsi="Times New Roman" w:cs="Times New Roman"/>
      <w:sz w:val="18"/>
      <w:szCs w:val="18"/>
    </w:rPr>
  </w:style>
  <w:style w:type="paragraph" w:styleId="a4">
    <w:name w:val="footer"/>
    <w:basedOn w:val="a"/>
    <w:link w:val="Char0"/>
    <w:uiPriority w:val="99"/>
    <w:semiHidden/>
    <w:unhideWhenUsed/>
    <w:rsid w:val="00A9143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9143F"/>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4</Pages>
  <Words>251</Words>
  <Characters>1434</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dc:creator>
  <cp:lastModifiedBy>Ren</cp:lastModifiedBy>
  <cp:revision>13</cp:revision>
  <dcterms:created xsi:type="dcterms:W3CDTF">2023-03-15T01:23:00Z</dcterms:created>
  <dcterms:modified xsi:type="dcterms:W3CDTF">2023-03-17T09:01:00Z</dcterms:modified>
</cp:coreProperties>
</file>