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55" w:rsidRDefault="00586055" w:rsidP="00712AC0">
      <w:pPr>
        <w:spacing w:line="360" w:lineRule="auto"/>
        <w:jc w:val="center"/>
        <w:rPr>
          <w:rFonts w:ascii="华文中宋" w:eastAsia="华文中宋" w:hAnsi="华文中宋"/>
          <w:sz w:val="44"/>
          <w:szCs w:val="44"/>
        </w:rPr>
      </w:pPr>
    </w:p>
    <w:p w:rsidR="004F2EF7" w:rsidRDefault="00712AC0" w:rsidP="00712AC0">
      <w:pPr>
        <w:spacing w:line="360" w:lineRule="auto"/>
        <w:jc w:val="center"/>
        <w:rPr>
          <w:rFonts w:ascii="华文中宋" w:eastAsia="华文中宋" w:hAnsi="华文中宋"/>
          <w:sz w:val="44"/>
          <w:szCs w:val="44"/>
        </w:rPr>
      </w:pPr>
      <w:r w:rsidRPr="00712AC0">
        <w:rPr>
          <w:rFonts w:ascii="华文中宋" w:eastAsia="华文中宋" w:hAnsi="华文中宋" w:hint="eastAsia"/>
          <w:sz w:val="44"/>
          <w:szCs w:val="44"/>
        </w:rPr>
        <w:t>非</w:t>
      </w:r>
      <w:r>
        <w:rPr>
          <w:rFonts w:ascii="华文中宋" w:eastAsia="华文中宋" w:hAnsi="华文中宋" w:hint="eastAsia"/>
          <w:sz w:val="44"/>
          <w:szCs w:val="44"/>
        </w:rPr>
        <w:t>营</w:t>
      </w:r>
      <w:r w:rsidRPr="00712AC0">
        <w:rPr>
          <w:rFonts w:ascii="华文中宋" w:eastAsia="华文中宋" w:hAnsi="华文中宋" w:hint="eastAsia"/>
          <w:sz w:val="44"/>
          <w:szCs w:val="44"/>
        </w:rPr>
        <w:t>利组织免税资格认定流程图</w:t>
      </w:r>
    </w:p>
    <w:p w:rsidR="008D7F55" w:rsidRPr="008D7F55" w:rsidRDefault="008D7F55" w:rsidP="00712AC0">
      <w:pPr>
        <w:spacing w:line="360" w:lineRule="auto"/>
        <w:jc w:val="center"/>
        <w:rPr>
          <w:rFonts w:ascii="华文中宋" w:eastAsia="华文中宋" w:hAnsi="华文中宋"/>
          <w:sz w:val="18"/>
          <w:szCs w:val="18"/>
        </w:rPr>
      </w:pPr>
    </w:p>
    <w:tbl>
      <w:tblPr>
        <w:tblW w:w="5387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</w:tblGrid>
      <w:tr w:rsidR="004F2EF7" w:rsidRPr="00E57498" w:rsidTr="005A4AE7">
        <w:trPr>
          <w:trHeight w:val="668"/>
          <w:jc w:val="center"/>
        </w:trPr>
        <w:tc>
          <w:tcPr>
            <w:tcW w:w="5387" w:type="dxa"/>
            <w:vAlign w:val="center"/>
          </w:tcPr>
          <w:p w:rsidR="004F2EF7" w:rsidRPr="00E57498" w:rsidRDefault="004F2EF7" w:rsidP="005A4AE7">
            <w:pPr>
              <w:jc w:val="center"/>
            </w:pPr>
            <w:r w:rsidRPr="00E57498">
              <w:rPr>
                <w:rFonts w:hint="eastAsia"/>
              </w:rPr>
              <w:t>申请人向所在地省级税务主管机关提出免税资格申请，并提供相关材料，自治区税务部门初审后，交由自治区财政、税务部门联合审核</w:t>
            </w:r>
          </w:p>
        </w:tc>
      </w:tr>
    </w:tbl>
    <w:p w:rsidR="004F2EF7" w:rsidRDefault="004F2EF7" w:rsidP="004F2EF7">
      <w:pPr>
        <w:spacing w:line="360" w:lineRule="auto"/>
        <w:ind w:firstLineChars="850" w:firstLine="2550"/>
      </w:pPr>
      <w:r w:rsidRPr="00160E25">
        <w:rPr>
          <w:rFonts w:ascii="仿宋" w:eastAsia="仿宋" w:hAnsi="仿宋"/>
          <w:noProof/>
          <w:sz w:val="30"/>
          <w:szCs w:val="30"/>
        </w:rPr>
        <w:drawing>
          <wp:inline distT="0" distB="0" distL="0" distR="0" wp14:anchorId="231AD448" wp14:editId="574E8D52">
            <wp:extent cx="152400" cy="3333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60E25">
        <w:rPr>
          <w:rFonts w:ascii="仿宋" w:eastAsia="仿宋" w:hAnsi="仿宋" w:hint="eastAsia"/>
          <w:sz w:val="30"/>
          <w:szCs w:val="30"/>
        </w:rPr>
        <w:t xml:space="preserve">                 </w:t>
      </w:r>
      <w:r w:rsidRPr="00160E25">
        <w:rPr>
          <w:rFonts w:ascii="仿宋" w:eastAsia="仿宋" w:hAnsi="仿宋"/>
          <w:noProof/>
          <w:sz w:val="30"/>
          <w:szCs w:val="30"/>
        </w:rPr>
        <w:drawing>
          <wp:inline distT="0" distB="0" distL="0" distR="0" wp14:anchorId="7B906158" wp14:editId="6CF37603">
            <wp:extent cx="123825" cy="3333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973AB">
        <w:rPr>
          <w:rFonts w:hint="eastAsia"/>
        </w:rPr>
        <w:t>审核不通过退回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0"/>
      </w:tblGrid>
      <w:tr w:rsidR="004F2EF7" w:rsidTr="005A4AE7">
        <w:trPr>
          <w:trHeight w:val="660"/>
        </w:trPr>
        <w:tc>
          <w:tcPr>
            <w:tcW w:w="5520" w:type="dxa"/>
          </w:tcPr>
          <w:p w:rsidR="004F2EF7" w:rsidRPr="008349DA" w:rsidRDefault="004F2EF7" w:rsidP="00D555C4">
            <w:r w:rsidRPr="008349DA">
              <w:rPr>
                <w:rFonts w:hint="eastAsia"/>
              </w:rPr>
              <w:t>对免税资格材料进行整理，组织自治区</w:t>
            </w:r>
            <w:r>
              <w:rPr>
                <w:rFonts w:hint="eastAsia"/>
              </w:rPr>
              <w:t>税务部门</w:t>
            </w:r>
            <w:r w:rsidRPr="008349DA">
              <w:rPr>
                <w:rFonts w:hint="eastAsia"/>
              </w:rPr>
              <w:t>对非营利组织享受免税的资格进行</w:t>
            </w:r>
            <w:r w:rsidR="008D7F55">
              <w:rPr>
                <w:rFonts w:hint="eastAsia"/>
              </w:rPr>
              <w:t>审查</w:t>
            </w:r>
          </w:p>
        </w:tc>
      </w:tr>
    </w:tbl>
    <w:p w:rsidR="004F2EF7" w:rsidRPr="000973AB" w:rsidRDefault="004F2EF7" w:rsidP="004F2EF7">
      <w:pPr>
        <w:spacing w:line="360" w:lineRule="auto"/>
        <w:ind w:firstLineChars="1200" w:firstLine="2520"/>
      </w:pPr>
      <w:r>
        <w:rPr>
          <w:rFonts w:hint="eastAsia"/>
        </w:rPr>
        <w:t xml:space="preserve"> </w:t>
      </w:r>
      <w:r w:rsidR="00586055" w:rsidRPr="00160E25">
        <w:rPr>
          <w:rFonts w:ascii="仿宋" w:eastAsia="仿宋" w:hAnsi="仿宋"/>
          <w:noProof/>
          <w:sz w:val="30"/>
          <w:szCs w:val="30"/>
        </w:rPr>
        <w:drawing>
          <wp:inline distT="0" distB="0" distL="0" distR="0" wp14:anchorId="3D14D787" wp14:editId="639D2BC2">
            <wp:extent cx="152400" cy="3333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  </w:t>
      </w:r>
      <w:r w:rsidRPr="00160E25">
        <w:rPr>
          <w:rFonts w:ascii="仿宋" w:eastAsia="仿宋" w:hAnsi="仿宋"/>
          <w:noProof/>
          <w:sz w:val="30"/>
          <w:szCs w:val="30"/>
        </w:rPr>
        <w:drawing>
          <wp:inline distT="0" distB="0" distL="0" distR="0" wp14:anchorId="22F2FF26" wp14:editId="5F332341">
            <wp:extent cx="123825" cy="3333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973AB">
        <w:rPr>
          <w:rFonts w:hint="eastAsia"/>
        </w:rPr>
        <w:t>审核不通过退回</w:t>
      </w:r>
    </w:p>
    <w:tbl>
      <w:tblPr>
        <w:tblW w:w="5387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</w:tblGrid>
      <w:tr w:rsidR="004F2EF7" w:rsidRPr="00E57498" w:rsidTr="005A4AE7">
        <w:trPr>
          <w:trHeight w:val="452"/>
          <w:jc w:val="center"/>
        </w:trPr>
        <w:tc>
          <w:tcPr>
            <w:tcW w:w="5387" w:type="dxa"/>
            <w:vAlign w:val="center"/>
          </w:tcPr>
          <w:p w:rsidR="004F2EF7" w:rsidRPr="00E57498" w:rsidRDefault="00D555C4" w:rsidP="005A4AE7">
            <w:pPr>
              <w:jc w:val="center"/>
            </w:pPr>
            <w:r>
              <w:rPr>
                <w:rFonts w:hint="eastAsia"/>
              </w:rPr>
              <w:t>会签自治区税务部门</w:t>
            </w:r>
          </w:p>
        </w:tc>
      </w:tr>
    </w:tbl>
    <w:p w:rsidR="004F2EF7" w:rsidRPr="00160E25" w:rsidRDefault="004F2EF7" w:rsidP="004F2EF7">
      <w:pPr>
        <w:spacing w:line="360" w:lineRule="auto"/>
        <w:ind w:firstLineChars="1250" w:firstLine="3750"/>
        <w:rPr>
          <w:rFonts w:ascii="仿宋" w:eastAsia="仿宋" w:hAnsi="仿宋"/>
          <w:sz w:val="30"/>
          <w:szCs w:val="30"/>
        </w:rPr>
      </w:pPr>
      <w:r w:rsidRPr="00160E25">
        <w:rPr>
          <w:rFonts w:ascii="仿宋" w:eastAsia="仿宋" w:hAnsi="仿宋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93FA2" wp14:editId="37CAE0ED">
                <wp:simplePos x="0" y="0"/>
                <wp:positionH relativeFrom="column">
                  <wp:posOffset>5093397</wp:posOffset>
                </wp:positionH>
                <wp:positionV relativeFrom="paragraph">
                  <wp:posOffset>326192</wp:posOffset>
                </wp:positionV>
                <wp:extent cx="45719" cy="45719"/>
                <wp:effectExtent l="57150" t="19050" r="50165" b="12065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68567" flipH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EF7" w:rsidRPr="007373C9" w:rsidRDefault="004F2EF7" w:rsidP="004F2EF7">
                            <w:pPr>
                              <w:rPr>
                                <w:rFonts w:ascii="仿宋_GB2312" w:eastAsia="仿宋_GB23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9" o:spid="_x0000_s1026" type="#_x0000_t202" style="position:absolute;left:0;text-align:left;margin-left:401.05pt;margin-top:25.7pt;width:3.6pt;height:3.6pt;rotation:-1604067fd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" filled="f" stroked="f">
                <v:textbox>
                  <w:txbxContent>
                    <w:p w:rsidR="004F2EF7" w:rsidRPr="007373C9" w:rsidRDefault="004F2EF7" w:rsidP="004F2EF7">
                      <w:pPr>
                        <w:rPr>
                          <w:rFonts w:ascii="仿宋_GB2312" w:eastAsia="仿宋_GB23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0E25">
        <w:rPr>
          <w:rFonts w:ascii="仿宋" w:eastAsia="仿宋" w:hAnsi="仿宋"/>
          <w:noProof/>
          <w:sz w:val="30"/>
          <w:szCs w:val="30"/>
        </w:rPr>
        <w:drawing>
          <wp:inline distT="0" distB="0" distL="0" distR="0" wp14:anchorId="7D23AAFA" wp14:editId="5C633294">
            <wp:extent cx="152400" cy="3333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60E25">
        <w:rPr>
          <w:rFonts w:ascii="仿宋" w:eastAsia="仿宋" w:hAnsi="仿宋" w:hint="eastAsia"/>
          <w:sz w:val="30"/>
          <w:szCs w:val="30"/>
        </w:rPr>
        <w:t xml:space="preserve">               </w:t>
      </w:r>
    </w:p>
    <w:tbl>
      <w:tblPr>
        <w:tblW w:w="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</w:tblGrid>
      <w:tr w:rsidR="004F2EF7" w:rsidRPr="009D2006" w:rsidTr="009D2006">
        <w:trPr>
          <w:trHeight w:val="339"/>
          <w:jc w:val="center"/>
        </w:trPr>
        <w:tc>
          <w:tcPr>
            <w:tcW w:w="5387" w:type="dxa"/>
            <w:vAlign w:val="center"/>
          </w:tcPr>
          <w:p w:rsidR="004F2EF7" w:rsidRPr="009D2006" w:rsidRDefault="00586055" w:rsidP="009D2006">
            <w:pPr>
              <w:jc w:val="center"/>
            </w:pPr>
            <w:r w:rsidRPr="009D2006">
              <w:rPr>
                <w:rFonts w:hint="eastAsia"/>
              </w:rPr>
              <w:t>发文、向社会公告、通知申请人</w:t>
            </w:r>
          </w:p>
        </w:tc>
      </w:tr>
    </w:tbl>
    <w:p w:rsidR="00870CFA" w:rsidRPr="00712AC0" w:rsidRDefault="00870CFA">
      <w:bookmarkStart w:id="0" w:name="_GoBack"/>
      <w:bookmarkEnd w:id="0"/>
    </w:p>
    <w:sectPr w:rsidR="00870CFA" w:rsidRPr="00712A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BEA" w:rsidRDefault="00BB3BEA" w:rsidP="004F2EF7">
      <w:r>
        <w:separator/>
      </w:r>
    </w:p>
  </w:endnote>
  <w:endnote w:type="continuationSeparator" w:id="0">
    <w:p w:rsidR="00BB3BEA" w:rsidRDefault="00BB3BEA" w:rsidP="004F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BEA" w:rsidRDefault="00BB3BEA" w:rsidP="004F2EF7">
      <w:r>
        <w:separator/>
      </w:r>
    </w:p>
  </w:footnote>
  <w:footnote w:type="continuationSeparator" w:id="0">
    <w:p w:rsidR="00BB3BEA" w:rsidRDefault="00BB3BEA" w:rsidP="004F2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9C0"/>
    <w:rsid w:val="004F2EF7"/>
    <w:rsid w:val="00586055"/>
    <w:rsid w:val="00712AC0"/>
    <w:rsid w:val="00870CFA"/>
    <w:rsid w:val="008D7F55"/>
    <w:rsid w:val="009D2006"/>
    <w:rsid w:val="00A40B16"/>
    <w:rsid w:val="00BB3BEA"/>
    <w:rsid w:val="00D555C4"/>
    <w:rsid w:val="00E1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E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2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2E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2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2E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2E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2E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E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2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2E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2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2E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2E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2E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贾燕燕</dc:creator>
  <cp:keywords/>
  <dc:description/>
  <cp:lastModifiedBy>贾燕燕</cp:lastModifiedBy>
  <cp:revision>5</cp:revision>
  <dcterms:created xsi:type="dcterms:W3CDTF">2017-02-22T02:48:00Z</dcterms:created>
  <dcterms:modified xsi:type="dcterms:W3CDTF">2017-02-22T11:31:00Z</dcterms:modified>
</cp:coreProperties>
</file>